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697A20CB" w:rsidR="00D15543" w:rsidRPr="009D3AC5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AC5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3B16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9</w:t>
      </w:r>
      <w:r w:rsidR="00846A55" w:rsidRPr="009D3A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9D3AC5">
        <w:rPr>
          <w:rFonts w:ascii="Times New Roman" w:hAnsi="Times New Roman" w:cs="Times New Roman"/>
          <w:b/>
          <w:sz w:val="24"/>
          <w:szCs w:val="24"/>
        </w:rPr>
        <w:t>О ПРОВЕДЕНИИ НАЛАДКИ</w:t>
      </w:r>
    </w:p>
    <w:p w14:paraId="06650CCC" w14:textId="6DA89A2A" w:rsidR="00846A55" w:rsidRPr="009D3AC5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A7020" w14:textId="7FB63AF6" w:rsidR="00EB0056" w:rsidRPr="009D3AC5" w:rsidRDefault="00860F6D" w:rsidP="00EB00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bookmarkStart w:id="0" w:name="_GoBack"/>
      <w:bookmarkEnd w:id="0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DC420E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5DF0967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87860B3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1D229A48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3857B2C" w14:textId="08A6B6EE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2D3179B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4DC7A94C" w14:textId="77777777" w:rsidR="00D06B4B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D6D38FD" w14:textId="295C71E2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2302EC7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D7F8593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603426DA" w14:textId="692901EC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4D63FAB" w:rsidR="00846A55" w:rsidRPr="009D3AC5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9F8828" w14:textId="77777777" w:rsidR="00175960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>согласно требованиям Р НОСТРОЙ 2.15.4-2011, методом температурного перепада проведена наладка режимов потребления тепловой энергии и теплоносителя (в том числе тепловых и гидравлических режимов)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175960" w:rsidRPr="009D3AC5" w14:paraId="0079C059" w14:textId="77777777" w:rsidTr="00BB2CD6">
        <w:tc>
          <w:tcPr>
            <w:tcW w:w="534" w:type="dxa"/>
          </w:tcPr>
          <w:p w14:paraId="53372D43" w14:textId="5A3D07FD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D04F2A" w14:textId="783470BF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теплового пункта, внутридомовых сетей и теплопотребляющих установок</w:t>
            </w:r>
          </w:p>
        </w:tc>
      </w:tr>
      <w:tr w:rsidR="00175960" w:rsidRPr="009D3AC5" w14:paraId="3C7DB747" w14:textId="77777777" w:rsidTr="00BB2CD6">
        <w:tc>
          <w:tcPr>
            <w:tcW w:w="534" w:type="dxa"/>
          </w:tcPr>
          <w:p w14:paraId="59D4D1C0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47F8E2A" w14:textId="365DCA61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внутридомовых сетей и теплопотребляющих установок</w:t>
            </w:r>
          </w:p>
        </w:tc>
      </w:tr>
    </w:tbl>
    <w:p w14:paraId="5FA1B27B" w14:textId="77777777" w:rsidR="00C471EA" w:rsidRPr="009D3AC5" w:rsidRDefault="00C471EA" w:rsidP="00C471EA">
      <w:pPr>
        <w:ind w:firstLine="567"/>
        <w:jc w:val="both"/>
        <w:rPr>
          <w:sz w:val="24"/>
          <w:szCs w:val="24"/>
        </w:rPr>
      </w:pPr>
    </w:p>
    <w:p w14:paraId="7F9CF790" w14:textId="56E7754D" w:rsidR="00C471EA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>До проведения наладки проведено обследование технического состояния системы, составление расчетной схемы, определение расходов теплоты и воды для расчетных параметров наружного воздуха.</w:t>
      </w:r>
    </w:p>
    <w:p w14:paraId="5CFAD664" w14:textId="4FFED2B4" w:rsidR="00C471EA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 xml:space="preserve">Проведено регулирование системы. </w:t>
      </w:r>
      <w:r w:rsidRPr="009D3AC5">
        <w:rPr>
          <w:rFonts w:eastAsiaTheme="minorHAnsi"/>
          <w:sz w:val="24"/>
          <w:szCs w:val="24"/>
        </w:rPr>
        <w:t>Проведена наладка распределения теплоносителя между теплопотребляющим оборудованием, корректировка диаметров сопл элеваторов, дроссельных диафрагм</w:t>
      </w:r>
      <w:r w:rsidR="00624A2C" w:rsidRPr="009D3AC5">
        <w:rPr>
          <w:rFonts w:eastAsiaTheme="minorHAnsi"/>
          <w:sz w:val="24"/>
          <w:szCs w:val="24"/>
        </w:rPr>
        <w:t xml:space="preserve"> в соответствии с рекомендациями теплоснабжающей организации</w:t>
      </w:r>
      <w:r w:rsidRPr="009D3AC5">
        <w:rPr>
          <w:rFonts w:eastAsiaTheme="minorHAnsi"/>
          <w:sz w:val="24"/>
          <w:szCs w:val="24"/>
        </w:rPr>
        <w:t>, наладка автоматических регуляторов.</w:t>
      </w:r>
      <w:r w:rsidRPr="009D3AC5">
        <w:rPr>
          <w:sz w:val="24"/>
          <w:szCs w:val="24"/>
        </w:rPr>
        <w:t xml:space="preserve"> </w:t>
      </w:r>
    </w:p>
    <w:p w14:paraId="04EECA4D" w14:textId="77777777" w:rsidR="00C652FA" w:rsidRPr="009D3AC5" w:rsidRDefault="00C652FA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71AFC8" w14:textId="28A09695" w:rsidR="00164C60" w:rsidRPr="009D3AC5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1.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горячего водоснабжения</w:t>
      </w:r>
      <w:r w:rsidRPr="009D3AC5">
        <w:rPr>
          <w:rFonts w:ascii="Times New Roman" w:hAnsi="Times New Roman" w:cs="Times New Roman"/>
          <w:sz w:val="24"/>
          <w:szCs w:val="24"/>
        </w:rPr>
        <w:t>:</w:t>
      </w:r>
    </w:p>
    <w:p w14:paraId="441635C9" w14:textId="10D1F899" w:rsidR="00175960" w:rsidRPr="009D3AC5" w:rsidRDefault="00C471EA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37653D85" w14:textId="77777777" w:rsidTr="00175960">
        <w:tc>
          <w:tcPr>
            <w:tcW w:w="529" w:type="dxa"/>
          </w:tcPr>
          <w:p w14:paraId="0535BF75" w14:textId="2A0046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FE99F5" w14:textId="6C5C288A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423922C9" w14:textId="77777777" w:rsidTr="00175960">
        <w:tc>
          <w:tcPr>
            <w:tcW w:w="529" w:type="dxa"/>
          </w:tcPr>
          <w:p w14:paraId="41F5F859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4550CA" w14:textId="74921D7A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5EB59150" w14:textId="625EA393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1161C8E9" w14:textId="77777777" w:rsidTr="00BB2CD6">
        <w:tc>
          <w:tcPr>
            <w:tcW w:w="530" w:type="dxa"/>
          </w:tcPr>
          <w:p w14:paraId="7694997A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DD0E15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7D5D9B64" w14:textId="77777777" w:rsidTr="00BB2CD6">
        <w:tc>
          <w:tcPr>
            <w:tcW w:w="530" w:type="dxa"/>
          </w:tcPr>
          <w:p w14:paraId="6F65413F" w14:textId="0E9DC112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A850D58" w14:textId="5D96E108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0703F6FE" w14:textId="77777777" w:rsidTr="00BB2CD6">
        <w:tc>
          <w:tcPr>
            <w:tcW w:w="530" w:type="dxa"/>
          </w:tcPr>
          <w:p w14:paraId="0B1F54E6" w14:textId="77777777" w:rsidR="00175960" w:rsidRPr="009D3AC5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C08C1E9" w14:textId="201EB7E1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циркуляции, в наличии</w:t>
            </w:r>
          </w:p>
        </w:tc>
      </w:tr>
    </w:tbl>
    <w:p w14:paraId="2FA38338" w14:textId="77777777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Диаметр общедомовой _________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43371C92" w14:textId="2EEDD81B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</w:p>
    <w:p w14:paraId="73B75103" w14:textId="77777777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2.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отопления</w:t>
      </w:r>
      <w:r w:rsidRPr="009D3AC5">
        <w:rPr>
          <w:rFonts w:ascii="Times New Roman" w:hAnsi="Times New Roman" w:cs="Times New Roman"/>
          <w:sz w:val="24"/>
          <w:szCs w:val="24"/>
        </w:rPr>
        <w:t>:</w:t>
      </w:r>
    </w:p>
    <w:p w14:paraId="2B70DAEA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5ABA95A4" w14:textId="77777777" w:rsidTr="00BB2CD6">
        <w:tc>
          <w:tcPr>
            <w:tcW w:w="529" w:type="dxa"/>
          </w:tcPr>
          <w:p w14:paraId="238B1A87" w14:textId="6B51773B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856684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5E70EBCC" w14:textId="77777777" w:rsidTr="00BB2CD6">
        <w:tc>
          <w:tcPr>
            <w:tcW w:w="529" w:type="dxa"/>
          </w:tcPr>
          <w:p w14:paraId="430B9D8E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A8166C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2D12E4A6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7BA17FE4" w14:textId="77777777" w:rsidTr="00BB2CD6">
        <w:tc>
          <w:tcPr>
            <w:tcW w:w="530" w:type="dxa"/>
          </w:tcPr>
          <w:p w14:paraId="48DA9197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4102D2B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54A07EC5" w14:textId="77777777" w:rsidTr="00BB2CD6">
        <w:tc>
          <w:tcPr>
            <w:tcW w:w="530" w:type="dxa"/>
          </w:tcPr>
          <w:p w14:paraId="7DB453A6" w14:textId="5D7FCF09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9F9F10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175960" w:rsidRPr="009D3AC5" w14:paraId="7E89AB55" w14:textId="77777777" w:rsidTr="00BB2CD6">
        <w:tc>
          <w:tcPr>
            <w:tcW w:w="530" w:type="dxa"/>
          </w:tcPr>
          <w:p w14:paraId="2C2C349E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6EB5E33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подмес заглушен</w:t>
            </w:r>
          </w:p>
        </w:tc>
      </w:tr>
      <w:tr w:rsidR="00175960" w:rsidRPr="009D3AC5" w14:paraId="6B7CE42A" w14:textId="77777777" w:rsidTr="00BB2CD6">
        <w:tc>
          <w:tcPr>
            <w:tcW w:w="530" w:type="dxa"/>
          </w:tcPr>
          <w:p w14:paraId="027ECFCC" w14:textId="44DD84F8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5F67896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подмес не заглушен</w:t>
            </w:r>
          </w:p>
        </w:tc>
      </w:tr>
    </w:tbl>
    <w:p w14:paraId="0ABFC384" w14:textId="73DD0F99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Диаметр сопла общедомовой 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</w:t>
      </w:r>
      <w:r w:rsidRPr="009D3AC5">
        <w:rPr>
          <w:rFonts w:ascii="Times New Roman" w:hAnsi="Times New Roman" w:cs="Times New Roman"/>
          <w:sz w:val="24"/>
          <w:szCs w:val="24"/>
        </w:rPr>
        <w:t xml:space="preserve">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01473ED5" w14:textId="79BC556C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  <w:r w:rsidR="00175960"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73AF00AD" w14:textId="77777777" w:rsidTr="00BB2CD6">
        <w:tc>
          <w:tcPr>
            <w:tcW w:w="530" w:type="dxa"/>
          </w:tcPr>
          <w:p w14:paraId="25421798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738FEE1F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7936D140" w14:textId="77777777" w:rsidTr="00BB2CD6">
        <w:tc>
          <w:tcPr>
            <w:tcW w:w="530" w:type="dxa"/>
          </w:tcPr>
          <w:p w14:paraId="1BB9D42D" w14:textId="7F87D081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30D886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206CE858" w14:textId="77777777" w:rsidTr="00BB2CD6">
        <w:tc>
          <w:tcPr>
            <w:tcW w:w="530" w:type="dxa"/>
          </w:tcPr>
          <w:p w14:paraId="47066B6D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C541315" w14:textId="522CD1D5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55D909C7" w14:textId="77777777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lastRenderedPageBreak/>
        <w:t>Диаметр общедомовой ______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6EE4AF0F" w14:textId="0258EE10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</w:p>
    <w:p w14:paraId="05C99310" w14:textId="77777777" w:rsidR="009D3AC5" w:rsidRDefault="009D3AC5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131072F" w14:textId="5BF5F51F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3.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вентиляции:</w:t>
      </w:r>
    </w:p>
    <w:p w14:paraId="10ED6DE5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0710C5D9" w14:textId="77777777" w:rsidTr="00BB2CD6">
        <w:tc>
          <w:tcPr>
            <w:tcW w:w="529" w:type="dxa"/>
          </w:tcPr>
          <w:p w14:paraId="7F9D992B" w14:textId="40C7050E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C0A028D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65EB7255" w14:textId="77777777" w:rsidTr="00BB2CD6">
        <w:tc>
          <w:tcPr>
            <w:tcW w:w="529" w:type="dxa"/>
          </w:tcPr>
          <w:p w14:paraId="2982DB84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2C2DF3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1CC1D7C4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611F94C5" w14:textId="77777777" w:rsidTr="00BB2CD6">
        <w:tc>
          <w:tcPr>
            <w:tcW w:w="530" w:type="dxa"/>
          </w:tcPr>
          <w:p w14:paraId="537F4787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4E7F144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5BB931D0" w14:textId="77777777" w:rsidTr="00BB2CD6">
        <w:tc>
          <w:tcPr>
            <w:tcW w:w="530" w:type="dxa"/>
          </w:tcPr>
          <w:p w14:paraId="139B25F5" w14:textId="3599F9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20BDA0E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0840FF1C" w14:textId="77777777" w:rsidTr="00BB2CD6">
        <w:tc>
          <w:tcPr>
            <w:tcW w:w="530" w:type="dxa"/>
          </w:tcPr>
          <w:p w14:paraId="6AB8D386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F97A926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408782A7" w14:textId="77777777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Диаметр общедомовой _________ мм, № 1_____ мм, № 2_____ мм, № 3_____ мм, № 4_____ мм, № 5_____ мм,  </w:t>
      </w:r>
    </w:p>
    <w:p w14:paraId="618B89C4" w14:textId="77777777" w:rsidR="00175960" w:rsidRPr="009D3AC5" w:rsidRDefault="00175960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06B4C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4. </w:t>
      </w:r>
      <w:r w:rsidR="00624A2C" w:rsidRPr="009D3AC5">
        <w:rPr>
          <w:rFonts w:ascii="Times New Roman" w:hAnsi="Times New Roman" w:cs="Times New Roman"/>
          <w:b/>
          <w:sz w:val="24"/>
          <w:szCs w:val="24"/>
        </w:rPr>
        <w:t>Ограничительные устройства</w:t>
      </w:r>
      <w:r w:rsidR="00624A2C" w:rsidRPr="009D3A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6A63891D" w14:textId="77777777" w:rsidTr="00BB2CD6">
        <w:tc>
          <w:tcPr>
            <w:tcW w:w="529" w:type="dxa"/>
          </w:tcPr>
          <w:p w14:paraId="6B40C27D" w14:textId="47499C7B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E721A31" w14:textId="4944EDAF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опломбированы</w:t>
            </w:r>
          </w:p>
        </w:tc>
      </w:tr>
      <w:tr w:rsidR="00175960" w:rsidRPr="009D3AC5" w14:paraId="429CA606" w14:textId="77777777" w:rsidTr="00BB2CD6">
        <w:tc>
          <w:tcPr>
            <w:tcW w:w="529" w:type="dxa"/>
          </w:tcPr>
          <w:p w14:paraId="07900A09" w14:textId="77777777" w:rsidR="00175960" w:rsidRPr="009D3AC5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DDAF58" w14:textId="01B3200C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опломбированы</w:t>
            </w:r>
          </w:p>
        </w:tc>
      </w:tr>
    </w:tbl>
    <w:p w14:paraId="4F368B07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8B5AD7" w14:textId="5C5F4DBF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Н</w:t>
      </w:r>
      <w:r w:rsidR="00624A2C" w:rsidRPr="009D3AC5">
        <w:rPr>
          <w:rFonts w:ascii="Times New Roman" w:hAnsi="Times New Roman" w:cs="Times New Roman"/>
          <w:sz w:val="24"/>
          <w:szCs w:val="24"/>
        </w:rPr>
        <w:t xml:space="preserve">омера пломб </w:t>
      </w: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6E95AA7" w14:textId="38F64FC7" w:rsidR="00C471EA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24A2C" w:rsidRPr="009D3AC5">
        <w:rPr>
          <w:rFonts w:ascii="Times New Roman" w:hAnsi="Times New Roman" w:cs="Times New Roman"/>
          <w:sz w:val="24"/>
          <w:szCs w:val="24"/>
        </w:rPr>
        <w:t>.</w:t>
      </w:r>
    </w:p>
    <w:p w14:paraId="65FF03DE" w14:textId="77777777" w:rsidR="003D49FE" w:rsidRPr="009D3AC5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9D3AC5" w:rsidRDefault="00164C60" w:rsidP="00164C60">
      <w:pPr>
        <w:jc w:val="both"/>
        <w:rPr>
          <w:b/>
          <w:sz w:val="24"/>
          <w:szCs w:val="24"/>
          <w:lang w:eastAsia="ru-RU"/>
        </w:rPr>
      </w:pPr>
      <w:r w:rsidRPr="009D3AC5">
        <w:rPr>
          <w:b/>
          <w:sz w:val="24"/>
          <w:szCs w:val="24"/>
          <w:lang w:eastAsia="ru-RU"/>
        </w:rPr>
        <w:t>ЗАКЛЮЧЕНИЕ</w:t>
      </w:r>
      <w:r w:rsidR="002D0D72" w:rsidRPr="009D3AC5">
        <w:rPr>
          <w:b/>
          <w:sz w:val="24"/>
          <w:szCs w:val="24"/>
          <w:lang w:eastAsia="ru-RU"/>
        </w:rPr>
        <w:t>:</w:t>
      </w:r>
    </w:p>
    <w:p w14:paraId="7EAE4050" w14:textId="77777777" w:rsidR="00175960" w:rsidRPr="009D3AC5" w:rsidRDefault="00624A2C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Ограничительные устройства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03711B5B" w14:textId="77777777" w:rsidTr="00BB2CD6">
        <w:tc>
          <w:tcPr>
            <w:tcW w:w="529" w:type="dxa"/>
          </w:tcPr>
          <w:p w14:paraId="7DE63924" w14:textId="6E0507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2B127E" w14:textId="73F92CD9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установлены и опломбированы</w:t>
            </w:r>
          </w:p>
        </w:tc>
      </w:tr>
      <w:tr w:rsidR="00175960" w:rsidRPr="009D3AC5" w14:paraId="5E0C8D4E" w14:textId="77777777" w:rsidTr="00BB2CD6">
        <w:tc>
          <w:tcPr>
            <w:tcW w:w="529" w:type="dxa"/>
          </w:tcPr>
          <w:p w14:paraId="253332A6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82AD3CF" w14:textId="0C81D15E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установлены и не опломбированы</w:t>
            </w:r>
          </w:p>
        </w:tc>
      </w:tr>
    </w:tbl>
    <w:p w14:paraId="68C34C1E" w14:textId="42657DED" w:rsidR="00175960" w:rsidRPr="009D3AC5" w:rsidRDefault="00175960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Система теплопотребления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34EEBE30" w14:textId="77777777" w:rsidTr="00BB2CD6">
        <w:tc>
          <w:tcPr>
            <w:tcW w:w="529" w:type="dxa"/>
          </w:tcPr>
          <w:p w14:paraId="274C0D77" w14:textId="465CF24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BAD5DA8" w14:textId="72AB31BB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 отрегулирована </w:t>
            </w:r>
          </w:p>
        </w:tc>
      </w:tr>
      <w:tr w:rsidR="00175960" w:rsidRPr="009D3AC5" w14:paraId="2FB0931B" w14:textId="77777777" w:rsidTr="00BB2CD6">
        <w:tc>
          <w:tcPr>
            <w:tcW w:w="529" w:type="dxa"/>
          </w:tcPr>
          <w:p w14:paraId="46030E34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E44C7C4" w14:textId="2A8A55D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отрегулирована</w:t>
            </w:r>
          </w:p>
        </w:tc>
      </w:tr>
    </w:tbl>
    <w:p w14:paraId="07C3FD06" w14:textId="3A7AB54F" w:rsidR="003D49FE" w:rsidRPr="009D3AC5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6E38F0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0F8B0A29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411787F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D48836C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31E66D33" w14:textId="3A9A2A40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6FF80262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8806709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FD7A72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674F2767" w14:textId="6EABC650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2A778E7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4DD611A1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9D3AC5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9D3AC5" w:rsidSect="009D3AC5">
      <w:type w:val="continuous"/>
      <w:pgSz w:w="11910" w:h="16840"/>
      <w:pgMar w:top="851" w:right="74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175960"/>
    <w:rsid w:val="002D0D72"/>
    <w:rsid w:val="0030448B"/>
    <w:rsid w:val="003238F6"/>
    <w:rsid w:val="00363D5D"/>
    <w:rsid w:val="00384D93"/>
    <w:rsid w:val="003B1611"/>
    <w:rsid w:val="003D49FE"/>
    <w:rsid w:val="004635B7"/>
    <w:rsid w:val="0058079C"/>
    <w:rsid w:val="00624A2C"/>
    <w:rsid w:val="00671E05"/>
    <w:rsid w:val="00846A55"/>
    <w:rsid w:val="00860F6D"/>
    <w:rsid w:val="008A52AE"/>
    <w:rsid w:val="008B57E8"/>
    <w:rsid w:val="009D3AC5"/>
    <w:rsid w:val="00A211E6"/>
    <w:rsid w:val="00A3777B"/>
    <w:rsid w:val="00BF2189"/>
    <w:rsid w:val="00C15A37"/>
    <w:rsid w:val="00C471EA"/>
    <w:rsid w:val="00C652FA"/>
    <w:rsid w:val="00D06B4B"/>
    <w:rsid w:val="00D15543"/>
    <w:rsid w:val="00E519B5"/>
    <w:rsid w:val="00EB0056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2026-04-01T11:26:00Z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