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6C" w:rsidRDefault="00D700C7" w:rsidP="00C44D9A">
      <w:pPr>
        <w:pStyle w:val="a3"/>
        <w:tabs>
          <w:tab w:val="clear" w:pos="360"/>
          <w:tab w:val="clear" w:pos="851"/>
        </w:tabs>
        <w:spacing w:line="200" w:lineRule="atLeast"/>
        <w:ind w:firstLine="709"/>
        <w:jc w:val="center"/>
        <w:rPr>
          <w:b/>
          <w:szCs w:val="28"/>
        </w:rPr>
      </w:pPr>
      <w:r w:rsidRPr="00C44D9A">
        <w:rPr>
          <w:b/>
          <w:szCs w:val="28"/>
        </w:rPr>
        <w:t>Изменения,</w:t>
      </w:r>
      <w:r w:rsidR="00500421" w:rsidRPr="00C44D9A">
        <w:rPr>
          <w:b/>
          <w:szCs w:val="28"/>
        </w:rPr>
        <w:t xml:space="preserve"> внесенные</w:t>
      </w:r>
      <w:r w:rsidR="0046066C" w:rsidRPr="00C44D9A">
        <w:rPr>
          <w:b/>
          <w:szCs w:val="28"/>
        </w:rPr>
        <w:t xml:space="preserve"> в</w:t>
      </w:r>
      <w:r w:rsidR="00500421" w:rsidRPr="00C44D9A">
        <w:rPr>
          <w:b/>
          <w:szCs w:val="28"/>
        </w:rPr>
        <w:t xml:space="preserve"> Положение</w:t>
      </w:r>
      <w:r w:rsidR="0046066C" w:rsidRPr="00C44D9A">
        <w:rPr>
          <w:b/>
          <w:szCs w:val="28"/>
        </w:rPr>
        <w:t xml:space="preserve"> о закупках товаров, работ, услуг ОАО «АТЭК»</w:t>
      </w:r>
    </w:p>
    <w:p w:rsidR="004B57B6" w:rsidRDefault="004B57B6" w:rsidP="00C44D9A">
      <w:pPr>
        <w:pStyle w:val="a3"/>
        <w:tabs>
          <w:tab w:val="clear" w:pos="360"/>
          <w:tab w:val="clear" w:pos="851"/>
        </w:tabs>
        <w:spacing w:line="200" w:lineRule="atLeast"/>
        <w:ind w:firstLine="709"/>
        <w:jc w:val="center"/>
        <w:rPr>
          <w:b/>
          <w:szCs w:val="28"/>
        </w:rPr>
      </w:pPr>
    </w:p>
    <w:p w:rsidR="004B57B6" w:rsidRPr="004B57B6" w:rsidRDefault="00645317" w:rsidP="00645317">
      <w:pPr>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lang w:eastAsia="ar-SA"/>
        </w:rPr>
        <w:t xml:space="preserve">1.1.6. </w:t>
      </w:r>
      <w:r w:rsidR="004B57B6" w:rsidRPr="004B57B6">
        <w:rPr>
          <w:rFonts w:ascii="Times New Roman" w:eastAsia="Times New Roman" w:hAnsi="Times New Roman" w:cs="Times New Roman"/>
          <w:sz w:val="24"/>
          <w:szCs w:val="24"/>
          <w:shd w:val="clear" w:color="auto" w:fill="FFFFFF"/>
          <w:lang w:eastAsia="ar-SA"/>
        </w:rPr>
        <w:t>При закупке товаров, работ, услуг заказчик руководствуется </w:t>
      </w:r>
      <w:hyperlink r:id="rId8" w:history="1">
        <w:r w:rsidR="004B57B6" w:rsidRPr="00645317">
          <w:rPr>
            <w:rFonts w:ascii="Times New Roman" w:eastAsia="Times New Roman" w:hAnsi="Times New Roman" w:cs="Times New Roman"/>
            <w:sz w:val="24"/>
            <w:szCs w:val="24"/>
            <w:shd w:val="clear" w:color="auto" w:fill="FFFFFF"/>
            <w:lang w:eastAsia="ar-SA"/>
          </w:rPr>
          <w:t>Конституцией</w:t>
        </w:r>
      </w:hyperlink>
      <w:r w:rsidR="004B57B6" w:rsidRPr="004B57B6">
        <w:rPr>
          <w:rFonts w:ascii="Times New Roman" w:eastAsia="Times New Roman" w:hAnsi="Times New Roman" w:cs="Times New Roman"/>
          <w:sz w:val="24"/>
          <w:szCs w:val="24"/>
          <w:shd w:val="clear" w:color="auto" w:fill="FFFFFF"/>
          <w:lang w:eastAsia="ar-SA"/>
        </w:rPr>
        <w:t> Российской Федерации, Гражданским </w:t>
      </w:r>
      <w:hyperlink r:id="rId9" w:history="1">
        <w:r w:rsidR="004B57B6" w:rsidRPr="00645317">
          <w:rPr>
            <w:rFonts w:ascii="Times New Roman" w:eastAsia="Times New Roman" w:hAnsi="Times New Roman" w:cs="Times New Roman"/>
            <w:sz w:val="24"/>
            <w:szCs w:val="24"/>
            <w:shd w:val="clear" w:color="auto" w:fill="FFFFFF"/>
            <w:lang w:eastAsia="ar-SA"/>
          </w:rPr>
          <w:t>кодексом</w:t>
        </w:r>
      </w:hyperlink>
      <w:r w:rsidR="004B57B6" w:rsidRPr="004B57B6">
        <w:rPr>
          <w:rFonts w:ascii="Times New Roman" w:eastAsia="Times New Roman" w:hAnsi="Times New Roman" w:cs="Times New Roman"/>
          <w:sz w:val="24"/>
          <w:szCs w:val="24"/>
          <w:shd w:val="clear" w:color="auto" w:fill="FFFFFF"/>
          <w:lang w:eastAsia="ar-SA"/>
        </w:rPr>
        <w:t> Российской Федерации, настоящим Федеральным законом</w:t>
      </w:r>
      <w:r w:rsidR="004B57B6" w:rsidRPr="004B57B6">
        <w:rPr>
          <w:rFonts w:ascii="Times New Roman" w:eastAsia="Times New Roman" w:hAnsi="Times New Roman" w:cs="Times New Roman"/>
          <w:sz w:val="24"/>
          <w:szCs w:val="24"/>
          <w:lang w:eastAsia="ar-SA"/>
        </w:rPr>
        <w:t xml:space="preserve"> </w:t>
      </w:r>
      <w:r w:rsidR="004B57B6" w:rsidRPr="004B57B6">
        <w:rPr>
          <w:rFonts w:ascii="Times New Roman" w:eastAsia="Times New Roman" w:hAnsi="Times New Roman" w:cs="Times New Roman"/>
          <w:sz w:val="24"/>
          <w:szCs w:val="24"/>
          <w:shd w:val="clear" w:color="auto" w:fill="FFFFFF"/>
          <w:lang w:eastAsia="ar-SA"/>
        </w:rPr>
        <w:t>№223 от 18.07.2011г.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правовыми актами, регламентирующими правила закупки</w:t>
      </w:r>
      <w:proofErr w:type="gramStart"/>
      <w:r>
        <w:rPr>
          <w:rFonts w:ascii="Times New Roman" w:eastAsia="Times New Roman" w:hAnsi="Times New Roman" w:cs="Times New Roman"/>
          <w:sz w:val="24"/>
          <w:szCs w:val="24"/>
          <w:shd w:val="clear" w:color="auto" w:fill="FFFFFF"/>
          <w:lang w:eastAsia="ar-SA"/>
        </w:rPr>
        <w:t>.</w:t>
      </w:r>
      <w:proofErr w:type="gramEnd"/>
      <w:r>
        <w:rPr>
          <w:rFonts w:ascii="Times New Roman" w:eastAsia="Times New Roman" w:hAnsi="Times New Roman" w:cs="Times New Roman"/>
          <w:sz w:val="24"/>
          <w:szCs w:val="24"/>
          <w:shd w:val="clear" w:color="auto" w:fill="FFFFFF"/>
          <w:lang w:eastAsia="ar-SA"/>
        </w:rPr>
        <w:t xml:space="preserve"> (</w:t>
      </w:r>
      <w:proofErr w:type="gramStart"/>
      <w:r>
        <w:rPr>
          <w:rFonts w:ascii="Times New Roman" w:eastAsia="Times New Roman" w:hAnsi="Times New Roman" w:cs="Times New Roman"/>
          <w:sz w:val="24"/>
          <w:szCs w:val="24"/>
          <w:shd w:val="clear" w:color="auto" w:fill="FFFFFF"/>
          <w:lang w:eastAsia="ar-SA"/>
        </w:rPr>
        <w:t>д</w:t>
      </w:r>
      <w:proofErr w:type="gramEnd"/>
      <w:r>
        <w:rPr>
          <w:rFonts w:ascii="Times New Roman" w:eastAsia="Times New Roman" w:hAnsi="Times New Roman" w:cs="Times New Roman"/>
          <w:sz w:val="24"/>
          <w:szCs w:val="24"/>
          <w:shd w:val="clear" w:color="auto" w:fill="FFFFFF"/>
          <w:lang w:eastAsia="ar-SA"/>
        </w:rPr>
        <w:t>ополнить)</w:t>
      </w:r>
    </w:p>
    <w:p w:rsidR="004B57B6" w:rsidRPr="004B57B6" w:rsidRDefault="004B57B6" w:rsidP="00645317">
      <w:pPr>
        <w:spacing w:after="0" w:line="240" w:lineRule="auto"/>
        <w:jc w:val="both"/>
        <w:rPr>
          <w:rFonts w:ascii="Times New Roman" w:eastAsia="Times New Roman" w:hAnsi="Times New Roman" w:cs="Times New Roman"/>
          <w:sz w:val="24"/>
          <w:szCs w:val="24"/>
          <w:lang w:eastAsia="ar-SA"/>
        </w:rPr>
      </w:pPr>
      <w:r w:rsidRPr="004B57B6">
        <w:rPr>
          <w:rFonts w:ascii="Times New Roman" w:eastAsia="Times New Roman" w:hAnsi="Times New Roman" w:cs="Times New Roman"/>
          <w:sz w:val="24"/>
          <w:szCs w:val="24"/>
          <w:lang w:eastAsia="ar-SA"/>
        </w:rPr>
        <w:t>1.2.1. Положение, изменения, вносимые в указанное Положение, утверждаются Советом директоров ОАО «АТЭК».</w:t>
      </w:r>
    </w:p>
    <w:p w:rsidR="00645317" w:rsidRDefault="004B57B6" w:rsidP="00645317">
      <w:pPr>
        <w:spacing w:after="0" w:line="240" w:lineRule="auto"/>
        <w:jc w:val="both"/>
        <w:rPr>
          <w:rFonts w:ascii="Times New Roman" w:eastAsia="Times New Roman" w:hAnsi="Times New Roman" w:cs="Times New Roman"/>
          <w:sz w:val="24"/>
          <w:szCs w:val="24"/>
          <w:lang w:eastAsia="ar-SA"/>
        </w:rPr>
      </w:pPr>
      <w:r w:rsidRPr="004B57B6">
        <w:rPr>
          <w:rFonts w:ascii="Times New Roman" w:eastAsia="Times New Roman" w:hAnsi="Times New Roman" w:cs="Times New Roman"/>
          <w:sz w:val="24"/>
          <w:szCs w:val="24"/>
          <w:lang w:eastAsia="ar-SA"/>
        </w:rPr>
        <w:t>1.2.2. Положение, изменения, вносимые в указанное Положение, подлежат обязательному размещению на официальном сайте не позднее чем в течение 15 дней со дня утверждения.</w:t>
      </w:r>
    </w:p>
    <w:p w:rsidR="00387F5F" w:rsidRPr="00387F5F" w:rsidRDefault="00387F5F" w:rsidP="00645317">
      <w:pPr>
        <w:spacing w:after="0" w:line="240" w:lineRule="auto"/>
        <w:jc w:val="both"/>
        <w:rPr>
          <w:rFonts w:ascii="Times New Roman" w:eastAsia="Times New Roman" w:hAnsi="Times New Roman" w:cs="Times New Roman"/>
          <w:sz w:val="24"/>
          <w:szCs w:val="24"/>
          <w:lang w:eastAsia="ar-SA"/>
        </w:rPr>
      </w:pPr>
      <w:r w:rsidRPr="00387F5F">
        <w:rPr>
          <w:rFonts w:ascii="Times New Roman" w:eastAsia="Times New Roman" w:hAnsi="Times New Roman" w:cs="Times New Roman"/>
          <w:sz w:val="24"/>
          <w:szCs w:val="24"/>
          <w:lang w:eastAsia="ar-SA"/>
        </w:rPr>
        <w:t>1.4.2. Заказчик, Общество – для обеспечения  нужд которого осуществляется закупка.</w:t>
      </w:r>
    </w:p>
    <w:p w:rsidR="00387F5F" w:rsidRPr="00387F5F" w:rsidRDefault="00387F5F" w:rsidP="00645317">
      <w:pPr>
        <w:suppressAutoHyphens/>
        <w:autoSpaceDE w:val="0"/>
        <w:spacing w:after="0" w:line="240" w:lineRule="auto"/>
        <w:jc w:val="both"/>
        <w:rPr>
          <w:rFonts w:ascii="Times New Roman" w:eastAsia="Times New Roman" w:hAnsi="Times New Roman" w:cs="Times New Roman"/>
          <w:sz w:val="24"/>
          <w:szCs w:val="24"/>
          <w:lang w:eastAsia="ar-SA"/>
        </w:rPr>
      </w:pPr>
      <w:r w:rsidRPr="00387F5F">
        <w:rPr>
          <w:rFonts w:ascii="Times New Roman" w:eastAsia="Times New Roman" w:hAnsi="Times New Roman" w:cs="Times New Roman"/>
          <w:sz w:val="24"/>
          <w:szCs w:val="24"/>
          <w:lang w:eastAsia="ar-SA"/>
        </w:rPr>
        <w:t>1.8.1. При осуществлении закупок путем проведения запроса предложений для подведения итогов создается коллегиальный орган – Комиссия по рассмотрению запросов предложений.</w:t>
      </w:r>
    </w:p>
    <w:p w:rsidR="00781254" w:rsidRPr="00781254" w:rsidRDefault="00781254" w:rsidP="00645317">
      <w:pPr>
        <w:suppressAutoHyphens/>
        <w:autoSpaceDE w:val="0"/>
        <w:spacing w:after="0" w:line="240" w:lineRule="auto"/>
        <w:jc w:val="both"/>
        <w:rPr>
          <w:rFonts w:ascii="Times New Roman" w:eastAsia="Times New Roman" w:hAnsi="Times New Roman" w:cs="Times New Roman"/>
          <w:sz w:val="24"/>
          <w:szCs w:val="24"/>
          <w:lang w:eastAsia="ar-SA"/>
        </w:rPr>
      </w:pPr>
      <w:r w:rsidRPr="00781254">
        <w:rPr>
          <w:rFonts w:ascii="Times New Roman" w:eastAsia="Times New Roman" w:hAnsi="Times New Roman" w:cs="Times New Roman"/>
          <w:sz w:val="24"/>
          <w:szCs w:val="24"/>
          <w:lang w:eastAsia="ar-SA"/>
        </w:rPr>
        <w:t>2.10.2. Заказчик вправе применять процедуру закупки у единственного поставщика в следующих случаях:</w:t>
      </w:r>
    </w:p>
    <w:p w:rsidR="004B57B6" w:rsidRPr="00645317" w:rsidRDefault="00781254" w:rsidP="00645317">
      <w:pPr>
        <w:pStyle w:val="a3"/>
        <w:tabs>
          <w:tab w:val="clear" w:pos="360"/>
          <w:tab w:val="clear" w:pos="851"/>
        </w:tabs>
        <w:spacing w:line="200" w:lineRule="atLeast"/>
        <w:rPr>
          <w:sz w:val="24"/>
        </w:rPr>
      </w:pPr>
      <w:r w:rsidRPr="00645317">
        <w:rPr>
          <w:sz w:val="24"/>
        </w:rPr>
        <w:t>- при заключении договора по приобретению тепловых, электрических сетей;</w:t>
      </w:r>
    </w:p>
    <w:p w:rsidR="00645317" w:rsidRPr="00645317" w:rsidRDefault="00935BF2" w:rsidP="00645317">
      <w:pPr>
        <w:pStyle w:val="a3"/>
        <w:tabs>
          <w:tab w:val="clear" w:pos="360"/>
          <w:tab w:val="clear" w:pos="851"/>
        </w:tabs>
        <w:spacing w:line="200" w:lineRule="atLeast"/>
        <w:rPr>
          <w:sz w:val="24"/>
        </w:rPr>
      </w:pPr>
      <w:r w:rsidRPr="00645317">
        <w:rPr>
          <w:sz w:val="24"/>
        </w:rPr>
        <w:t>2.4.10. Заказчик вправе применять процедуру закупки у единственного поставщика в следующих случаях:</w:t>
      </w:r>
      <w:r w:rsidR="00645317" w:rsidRPr="00645317">
        <w:rPr>
          <w:sz w:val="24"/>
        </w:rPr>
        <w:t xml:space="preserve">                 </w:t>
      </w:r>
    </w:p>
    <w:p w:rsidR="0034447F" w:rsidRPr="00645317" w:rsidRDefault="00645317" w:rsidP="00645317">
      <w:pPr>
        <w:pStyle w:val="a3"/>
        <w:tabs>
          <w:tab w:val="clear" w:pos="360"/>
          <w:tab w:val="clear" w:pos="851"/>
        </w:tabs>
        <w:spacing w:line="200" w:lineRule="atLeast"/>
        <w:rPr>
          <w:sz w:val="24"/>
        </w:rPr>
      </w:pPr>
      <w:r w:rsidRPr="00645317">
        <w:rPr>
          <w:sz w:val="24"/>
        </w:rPr>
        <w:t>- при заключении договора по приобретению тепловых, электрических сетей; (дополнить)</w:t>
      </w:r>
    </w:p>
    <w:p w:rsidR="00A2649A" w:rsidRPr="00645317" w:rsidRDefault="0034447F" w:rsidP="0064531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7F">
        <w:rPr>
          <w:rFonts w:ascii="Times New Roman" w:eastAsia="Times New Roman" w:hAnsi="Times New Roman" w:cs="Times New Roman"/>
          <w:sz w:val="24"/>
          <w:szCs w:val="24"/>
          <w:lang w:eastAsia="ru-RU"/>
        </w:rPr>
        <w:t xml:space="preserve">2.11.8. При осуществлении закупки в соответствии с подпунктом «б» п.2.11.2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hyperlink r:id="rId10" w:history="1">
        <w:r w:rsidRPr="0034447F">
          <w:rPr>
            <w:rFonts w:ascii="Times New Roman" w:eastAsia="Times New Roman" w:hAnsi="Times New Roman" w:cs="Times New Roman"/>
            <w:color w:val="0000FF"/>
            <w:sz w:val="24"/>
            <w:szCs w:val="24"/>
            <w:lang w:eastAsia="ru-RU"/>
          </w:rPr>
          <w:t>статьей 4</w:t>
        </w:r>
      </w:hyperlink>
      <w:r w:rsidRPr="0034447F">
        <w:rPr>
          <w:rFonts w:ascii="Times New Roman" w:eastAsia="Times New Roman" w:hAnsi="Times New Roman" w:cs="Times New Roman"/>
          <w:sz w:val="24"/>
          <w:szCs w:val="24"/>
          <w:lang w:eastAsia="ru-RU"/>
        </w:rPr>
        <w:t xml:space="preserve"> Федерального закона</w:t>
      </w:r>
      <w:r w:rsidRPr="0034447F">
        <w:rPr>
          <w:rFonts w:ascii="Times New Roman" w:eastAsia="Times New Roman" w:hAnsi="Times New Roman" w:cs="Times New Roman"/>
          <w:sz w:val="24"/>
          <w:szCs w:val="24"/>
          <w:lang w:eastAsia="ar-SA"/>
        </w:rPr>
        <w:t xml:space="preserve"> </w:t>
      </w:r>
      <w:r w:rsidRPr="0034447F">
        <w:rPr>
          <w:rFonts w:ascii="Times New Roman" w:eastAsia="Times New Roman" w:hAnsi="Times New Roman" w:cs="Times New Roman"/>
          <w:sz w:val="24"/>
          <w:szCs w:val="24"/>
          <w:lang w:eastAsia="ru-RU"/>
        </w:rPr>
        <w:t>от 24.07.2007 N 209-ФЗ "О развитии малого и среднего предпринимательства в Российской Федерации"</w:t>
      </w:r>
      <w:proofErr w:type="gramStart"/>
      <w:r w:rsidRPr="0034447F">
        <w:rPr>
          <w:rFonts w:ascii="Times New Roman" w:eastAsia="Times New Roman" w:hAnsi="Times New Roman" w:cs="Times New Roman"/>
          <w:sz w:val="24"/>
          <w:szCs w:val="24"/>
          <w:lang w:eastAsia="ru-RU"/>
        </w:rPr>
        <w:t>.</w:t>
      </w:r>
      <w:proofErr w:type="gramEnd"/>
      <w:r w:rsidR="00645317">
        <w:rPr>
          <w:rFonts w:ascii="Times New Roman" w:eastAsia="Times New Roman" w:hAnsi="Times New Roman" w:cs="Times New Roman"/>
          <w:sz w:val="24"/>
          <w:szCs w:val="24"/>
          <w:lang w:eastAsia="ru-RU"/>
        </w:rPr>
        <w:t xml:space="preserve"> (</w:t>
      </w:r>
      <w:proofErr w:type="gramStart"/>
      <w:r w:rsidR="00645317">
        <w:rPr>
          <w:rFonts w:ascii="Times New Roman" w:eastAsia="Times New Roman" w:hAnsi="Times New Roman" w:cs="Times New Roman"/>
          <w:sz w:val="24"/>
          <w:szCs w:val="24"/>
          <w:lang w:eastAsia="ru-RU"/>
        </w:rPr>
        <w:t>д</w:t>
      </w:r>
      <w:proofErr w:type="gramEnd"/>
      <w:r w:rsidR="00645317">
        <w:rPr>
          <w:rFonts w:ascii="Times New Roman" w:eastAsia="Times New Roman" w:hAnsi="Times New Roman" w:cs="Times New Roman"/>
          <w:sz w:val="24"/>
          <w:szCs w:val="24"/>
          <w:lang w:eastAsia="ru-RU"/>
        </w:rPr>
        <w:t>ополнить)</w:t>
      </w:r>
    </w:p>
    <w:p w:rsidR="00A2649A" w:rsidRPr="00A2649A" w:rsidRDefault="00A2649A" w:rsidP="00A2649A">
      <w:pPr>
        <w:shd w:val="clear" w:color="auto" w:fill="FFFFFF"/>
        <w:spacing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sz w:val="24"/>
          <w:szCs w:val="24"/>
          <w:lang w:eastAsia="ar-SA"/>
        </w:rPr>
        <w:t xml:space="preserve">1.2.6. </w:t>
      </w:r>
      <w:r w:rsidR="00A977E3">
        <w:rPr>
          <w:rFonts w:ascii="Times New Roman" w:eastAsia="Times New Roman" w:hAnsi="Times New Roman" w:cs="Times New Roman"/>
          <w:color w:val="000000"/>
          <w:sz w:val="24"/>
          <w:szCs w:val="24"/>
          <w:lang w:eastAsia="ar-SA"/>
        </w:rPr>
        <w:t xml:space="preserve">В </w:t>
      </w:r>
      <w:proofErr w:type="gramStart"/>
      <w:r w:rsidR="00A977E3">
        <w:rPr>
          <w:rFonts w:ascii="Times New Roman" w:eastAsia="Times New Roman" w:hAnsi="Times New Roman" w:cs="Times New Roman"/>
          <w:color w:val="000000"/>
          <w:sz w:val="24"/>
          <w:szCs w:val="24"/>
          <w:lang w:eastAsia="ar-SA"/>
        </w:rPr>
        <w:t>извещении</w:t>
      </w:r>
      <w:proofErr w:type="gramEnd"/>
      <w:r w:rsidRPr="00A2649A">
        <w:rPr>
          <w:rFonts w:ascii="Times New Roman" w:eastAsia="Times New Roman" w:hAnsi="Times New Roman" w:cs="Times New Roman"/>
          <w:color w:val="000000"/>
          <w:sz w:val="24"/>
          <w:szCs w:val="24"/>
          <w:lang w:eastAsia="ar-SA"/>
        </w:rPr>
        <w:t xml:space="preserve"> о закупке должны быть указаны, в том числе, следующие сведения:</w:t>
      </w:r>
    </w:p>
    <w:p w:rsidR="00A2649A" w:rsidRPr="00A2649A" w:rsidRDefault="00A2649A" w:rsidP="00A2649A">
      <w:pPr>
        <w:shd w:val="clear" w:color="auto" w:fill="FFFFFF"/>
        <w:spacing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1) способ закупки (открытый конкурс, открытый аукцион или иной предусмотренный положением о закупке способ);</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2) наименование, место нахождения, почтовый адрес, адрес электронной почты, номер контактного телефона заказчика;</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 xml:space="preserve">3) условия закупки: </w:t>
      </w:r>
    </w:p>
    <w:p w:rsidR="00A2649A" w:rsidRPr="00A2649A" w:rsidRDefault="00645317"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5317">
        <w:rPr>
          <w:rFonts w:ascii="Times New Roman" w:eastAsia="Times New Roman" w:hAnsi="Times New Roman" w:cs="Times New Roman"/>
          <w:color w:val="000000"/>
          <w:sz w:val="24"/>
          <w:szCs w:val="24"/>
          <w:lang w:eastAsia="ar-SA"/>
        </w:rPr>
        <w:t xml:space="preserve"> а) </w:t>
      </w:r>
      <w:proofErr w:type="gramStart"/>
      <w:r w:rsidRPr="00645317">
        <w:rPr>
          <w:rFonts w:ascii="Times New Roman" w:eastAsia="Times New Roman" w:hAnsi="Times New Roman" w:cs="Times New Roman"/>
          <w:color w:val="000000"/>
          <w:sz w:val="24"/>
          <w:szCs w:val="24"/>
          <w:lang w:eastAsia="ar-SA"/>
        </w:rPr>
        <w:t>участниками</w:t>
      </w:r>
      <w:proofErr w:type="gramEnd"/>
      <w:r w:rsidRPr="00645317">
        <w:rPr>
          <w:rFonts w:ascii="Times New Roman" w:eastAsia="Times New Roman" w:hAnsi="Times New Roman" w:cs="Times New Roman"/>
          <w:color w:val="000000"/>
          <w:sz w:val="24"/>
          <w:szCs w:val="24"/>
          <w:lang w:eastAsia="ar-SA"/>
        </w:rPr>
        <w:t xml:space="preserve"> которых являются любые лица, указанные в части 5 статьи 3 Федерального закона №223 от 18.07.2011г. «О закупках товаров, работ услуг отдельными видами юридических лиц», в том числе субъекты малого и среднего предпринимательства;</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 xml:space="preserve">          б) </w:t>
      </w:r>
      <w:proofErr w:type="gramStart"/>
      <w:r w:rsidRPr="00A2649A">
        <w:rPr>
          <w:rFonts w:ascii="Times New Roman" w:eastAsia="Times New Roman" w:hAnsi="Times New Roman" w:cs="Times New Roman"/>
          <w:color w:val="000000"/>
          <w:sz w:val="24"/>
          <w:szCs w:val="24"/>
          <w:lang w:eastAsia="ar-SA"/>
        </w:rPr>
        <w:t>участниками</w:t>
      </w:r>
      <w:proofErr w:type="gramEnd"/>
      <w:r w:rsidRPr="00A2649A">
        <w:rPr>
          <w:rFonts w:ascii="Times New Roman" w:eastAsia="Times New Roman" w:hAnsi="Times New Roman" w:cs="Times New Roman"/>
          <w:color w:val="000000"/>
          <w:sz w:val="24"/>
          <w:szCs w:val="24"/>
          <w:lang w:eastAsia="ar-SA"/>
        </w:rPr>
        <w:t xml:space="preserve"> которых являются только субъекты малого и среднего предпринимательства;</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 xml:space="preserve">          в) в отношении </w:t>
      </w:r>
      <w:proofErr w:type="gramStart"/>
      <w:r w:rsidRPr="00A2649A">
        <w:rPr>
          <w:rFonts w:ascii="Times New Roman" w:eastAsia="Times New Roman" w:hAnsi="Times New Roman" w:cs="Times New Roman"/>
          <w:color w:val="000000"/>
          <w:sz w:val="24"/>
          <w:szCs w:val="24"/>
          <w:lang w:eastAsia="ar-SA"/>
        </w:rPr>
        <w:t>участников</w:t>
      </w:r>
      <w:proofErr w:type="gramEnd"/>
      <w:r w:rsidRPr="00A2649A">
        <w:rPr>
          <w:rFonts w:ascii="Times New Roman" w:eastAsia="Times New Roman" w:hAnsi="Times New Roman" w:cs="Times New Roman"/>
          <w:color w:val="000000"/>
          <w:sz w:val="24"/>
          <w:szCs w:val="24"/>
          <w:lang w:eastAsia="ar-SA"/>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3) предмет договора с указанием количества поставляемого товара, объема выполняемых работ, оказываемых услуг;</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4) место поставки товара, выполнения работ, оказания услуг;</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lastRenderedPageBreak/>
        <w:t>5) сведения о начальной (максимальной) цене договора (цене лота);</w:t>
      </w:r>
    </w:p>
    <w:p w:rsidR="00A2649A" w:rsidRPr="00A2649A" w:rsidRDefault="00A2649A" w:rsidP="00A2649A">
      <w:pPr>
        <w:shd w:val="clear" w:color="auto" w:fill="FFFFFF"/>
        <w:spacing w:before="150" w:after="0" w:line="240" w:lineRule="auto"/>
        <w:rPr>
          <w:rFonts w:ascii="Times New Roman" w:eastAsia="Times New Roman" w:hAnsi="Times New Roman" w:cs="Times New Roman"/>
          <w:color w:val="000000"/>
          <w:sz w:val="24"/>
          <w:szCs w:val="24"/>
          <w:lang w:eastAsia="ar-SA"/>
        </w:rPr>
      </w:pPr>
      <w:r w:rsidRPr="00A2649A">
        <w:rPr>
          <w:rFonts w:ascii="Times New Roman" w:eastAsia="Times New Roman" w:hAnsi="Times New Roman" w:cs="Times New Roman"/>
          <w:color w:val="000000"/>
          <w:sz w:val="24"/>
          <w:szCs w:val="24"/>
          <w:lang w:eastAsia="ar-SA"/>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2649A" w:rsidRPr="00A2649A" w:rsidRDefault="00A2649A" w:rsidP="00A2649A">
      <w:pPr>
        <w:shd w:val="clear" w:color="auto" w:fill="FFFFFF"/>
        <w:spacing w:before="150" w:after="0" w:line="240" w:lineRule="auto"/>
        <w:rPr>
          <w:rFonts w:ascii="Times New Roman" w:eastAsia="Times New Roman" w:hAnsi="Times New Roman" w:cs="Times New Roman"/>
          <w:sz w:val="24"/>
          <w:szCs w:val="24"/>
          <w:lang w:eastAsia="ar-SA"/>
        </w:rPr>
      </w:pPr>
      <w:r w:rsidRPr="00A2649A">
        <w:rPr>
          <w:rFonts w:ascii="Times New Roman" w:eastAsia="Times New Roman" w:hAnsi="Times New Roman" w:cs="Times New Roman"/>
          <w:color w:val="000000"/>
          <w:sz w:val="24"/>
          <w:szCs w:val="24"/>
          <w:lang w:eastAsia="ar-SA"/>
        </w:rPr>
        <w:t>7) место и дата рассмотрения предложений участников закупки и подведения итогов закупки</w:t>
      </w:r>
      <w:proofErr w:type="gramStart"/>
      <w:r w:rsidRPr="00A2649A">
        <w:rPr>
          <w:rFonts w:ascii="Times New Roman" w:eastAsia="Times New Roman" w:hAnsi="Times New Roman" w:cs="Times New Roman"/>
          <w:color w:val="000000"/>
          <w:sz w:val="24"/>
          <w:szCs w:val="24"/>
          <w:lang w:eastAsia="ar-SA"/>
        </w:rPr>
        <w:t>.</w:t>
      </w:r>
      <w:proofErr w:type="gramEnd"/>
      <w:r w:rsidR="00422A40" w:rsidRPr="008B1D59">
        <w:rPr>
          <w:rFonts w:ascii="Times New Roman" w:eastAsia="Times New Roman" w:hAnsi="Times New Roman" w:cs="Times New Roman"/>
          <w:color w:val="000000"/>
          <w:sz w:val="24"/>
          <w:szCs w:val="24"/>
          <w:lang w:eastAsia="ar-SA"/>
        </w:rPr>
        <w:t xml:space="preserve"> (</w:t>
      </w:r>
      <w:proofErr w:type="gramStart"/>
      <w:r w:rsidR="00422A40" w:rsidRPr="008B1D59">
        <w:rPr>
          <w:rFonts w:ascii="Times New Roman" w:eastAsia="Times New Roman" w:hAnsi="Times New Roman" w:cs="Times New Roman"/>
          <w:color w:val="000000"/>
          <w:sz w:val="24"/>
          <w:szCs w:val="24"/>
          <w:lang w:eastAsia="ar-SA"/>
        </w:rPr>
        <w:t>д</w:t>
      </w:r>
      <w:proofErr w:type="gramEnd"/>
      <w:r w:rsidR="00422A40" w:rsidRPr="008B1D59">
        <w:rPr>
          <w:rFonts w:ascii="Times New Roman" w:eastAsia="Times New Roman" w:hAnsi="Times New Roman" w:cs="Times New Roman"/>
          <w:color w:val="000000"/>
          <w:sz w:val="24"/>
          <w:szCs w:val="24"/>
          <w:lang w:eastAsia="ar-SA"/>
        </w:rPr>
        <w:t>ополнить)</w:t>
      </w:r>
    </w:p>
    <w:p w:rsidR="0046066C" w:rsidRPr="00722D64" w:rsidRDefault="00A2649A" w:rsidP="00A2649A">
      <w:pPr>
        <w:pStyle w:val="a3"/>
        <w:tabs>
          <w:tab w:val="clear" w:pos="360"/>
          <w:tab w:val="clear" w:pos="851"/>
        </w:tabs>
        <w:spacing w:line="200" w:lineRule="atLeast"/>
        <w:rPr>
          <w:sz w:val="24"/>
        </w:rPr>
      </w:pPr>
      <w:r w:rsidRPr="00722D64">
        <w:rPr>
          <w:sz w:val="24"/>
        </w:rPr>
        <w:t>1.2.7. В документации о закупке должны быть указаны сведения, определенные положением о закупке, в том числе:</w:t>
      </w:r>
    </w:p>
    <w:p w:rsidR="00EF0798" w:rsidRPr="00722D64" w:rsidRDefault="00EF0798" w:rsidP="00EF0798">
      <w:pPr>
        <w:pStyle w:val="a3"/>
        <w:spacing w:line="200" w:lineRule="atLeast"/>
        <w:rPr>
          <w:sz w:val="24"/>
        </w:rPr>
      </w:pPr>
      <w:r w:rsidRPr="00722D64">
        <w:rPr>
          <w:sz w:val="24"/>
        </w:rPr>
        <w:t xml:space="preserve">- условия проведения закупки: </w:t>
      </w:r>
    </w:p>
    <w:p w:rsidR="00EF0798" w:rsidRPr="00722D64" w:rsidRDefault="00EF0798" w:rsidP="00EF0798">
      <w:pPr>
        <w:pStyle w:val="a3"/>
        <w:spacing w:line="200" w:lineRule="atLeast"/>
        <w:rPr>
          <w:sz w:val="24"/>
        </w:rPr>
      </w:pPr>
      <w:r w:rsidRPr="00722D64">
        <w:rPr>
          <w:sz w:val="24"/>
        </w:rPr>
        <w:t xml:space="preserve">           а)</w:t>
      </w:r>
      <w:r w:rsidR="00645317">
        <w:rPr>
          <w:sz w:val="24"/>
        </w:rPr>
        <w:t xml:space="preserve">  </w:t>
      </w:r>
      <w:bookmarkStart w:id="0" w:name="_GoBack"/>
      <w:bookmarkEnd w:id="0"/>
      <w:proofErr w:type="gramStart"/>
      <w:r w:rsidR="00645317" w:rsidRPr="00645317">
        <w:rPr>
          <w:sz w:val="24"/>
        </w:rPr>
        <w:t>участниками</w:t>
      </w:r>
      <w:proofErr w:type="gramEnd"/>
      <w:r w:rsidR="00645317" w:rsidRPr="00645317">
        <w:rPr>
          <w:sz w:val="24"/>
        </w:rPr>
        <w:t xml:space="preserve"> которых являются любые лица, указанные в части 5 статьи 3 Федерального закона №223 от 18.07.2011г. «О закупках товаров, работ услуг отдельными видами юридических лиц», в том числе субъекты малого и среднего предпринимательства;</w:t>
      </w:r>
    </w:p>
    <w:p w:rsidR="00EF0798" w:rsidRPr="00722D64" w:rsidRDefault="00EF0798" w:rsidP="00EF0798">
      <w:pPr>
        <w:pStyle w:val="a3"/>
        <w:spacing w:line="200" w:lineRule="atLeast"/>
        <w:rPr>
          <w:sz w:val="24"/>
        </w:rPr>
      </w:pPr>
      <w:r w:rsidRPr="00722D64">
        <w:rPr>
          <w:sz w:val="24"/>
        </w:rPr>
        <w:t xml:space="preserve">          б) </w:t>
      </w:r>
      <w:proofErr w:type="gramStart"/>
      <w:r w:rsidRPr="00722D64">
        <w:rPr>
          <w:sz w:val="24"/>
        </w:rPr>
        <w:t>участниками</w:t>
      </w:r>
      <w:proofErr w:type="gramEnd"/>
      <w:r w:rsidRPr="00722D64">
        <w:rPr>
          <w:sz w:val="24"/>
        </w:rPr>
        <w:t xml:space="preserve"> которых являются только субъекты малого и среднего предпринимательства;</w:t>
      </w:r>
    </w:p>
    <w:p w:rsidR="00EF0798" w:rsidRPr="00722D64" w:rsidRDefault="00EF0798" w:rsidP="00EF0798">
      <w:pPr>
        <w:pStyle w:val="a3"/>
        <w:tabs>
          <w:tab w:val="clear" w:pos="360"/>
          <w:tab w:val="clear" w:pos="851"/>
        </w:tabs>
        <w:spacing w:line="200" w:lineRule="atLeast"/>
        <w:rPr>
          <w:sz w:val="24"/>
        </w:rPr>
      </w:pPr>
      <w:r w:rsidRPr="00722D64">
        <w:rPr>
          <w:sz w:val="24"/>
        </w:rPr>
        <w:t xml:space="preserve">          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Start"/>
      <w:r w:rsidRPr="00722D64">
        <w:rPr>
          <w:sz w:val="24"/>
        </w:rPr>
        <w:t>.</w:t>
      </w:r>
      <w:proofErr w:type="gramEnd"/>
      <w:r w:rsidR="00422A40" w:rsidRPr="00722D64">
        <w:rPr>
          <w:sz w:val="24"/>
        </w:rPr>
        <w:t xml:space="preserve"> (</w:t>
      </w:r>
      <w:proofErr w:type="gramStart"/>
      <w:r w:rsidR="00422A40" w:rsidRPr="00722D64">
        <w:rPr>
          <w:sz w:val="24"/>
        </w:rPr>
        <w:t>д</w:t>
      </w:r>
      <w:proofErr w:type="gramEnd"/>
      <w:r w:rsidR="00422A40" w:rsidRPr="00722D64">
        <w:rPr>
          <w:sz w:val="24"/>
        </w:rPr>
        <w:t>ополнить)</w:t>
      </w:r>
    </w:p>
    <w:p w:rsidR="00EF0798" w:rsidRPr="008B1D59" w:rsidRDefault="00EF0798" w:rsidP="00EF0798">
      <w:pPr>
        <w:pStyle w:val="a3"/>
        <w:tabs>
          <w:tab w:val="clear" w:pos="360"/>
          <w:tab w:val="clear" w:pos="851"/>
        </w:tabs>
        <w:spacing w:line="200" w:lineRule="atLeast"/>
        <w:rPr>
          <w:b/>
          <w:sz w:val="24"/>
        </w:rPr>
      </w:pPr>
    </w:p>
    <w:p w:rsidR="009C12C4" w:rsidRPr="009C12C4" w:rsidRDefault="009C12C4" w:rsidP="009C12C4">
      <w:pPr>
        <w:shd w:val="clear" w:color="auto" w:fill="FFFFFF"/>
        <w:suppressAutoHyphens/>
        <w:spacing w:after="0" w:line="200" w:lineRule="atLeast"/>
        <w:jc w:val="both"/>
        <w:rPr>
          <w:rFonts w:ascii="Times New Roman" w:eastAsia="Times New Roman" w:hAnsi="Times New Roman" w:cs="Times New Roman"/>
          <w:sz w:val="24"/>
          <w:szCs w:val="24"/>
          <w:lang w:eastAsia="ar-SA"/>
        </w:rPr>
      </w:pPr>
      <w:r w:rsidRPr="009C12C4">
        <w:rPr>
          <w:rFonts w:ascii="Times New Roman" w:eastAsia="Times New Roman" w:hAnsi="Times New Roman" w:cs="Times New Roman"/>
          <w:sz w:val="24"/>
          <w:szCs w:val="24"/>
          <w:lang w:eastAsia="ar-SA"/>
        </w:rPr>
        <w:t xml:space="preserve">1.3.6. Подлежат размещению в единой информационной системе в сфере закупок информация и документы в реестр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w:t>
      </w:r>
      <w:proofErr w:type="gramStart"/>
      <w:r w:rsidRPr="009C12C4">
        <w:rPr>
          <w:rFonts w:ascii="Times New Roman" w:eastAsia="Times New Roman" w:hAnsi="Times New Roman" w:cs="Times New Roman"/>
          <w:sz w:val="24"/>
          <w:szCs w:val="24"/>
          <w:lang w:eastAsia="ar-SA"/>
        </w:rPr>
        <w:t>включающего</w:t>
      </w:r>
      <w:proofErr w:type="gramEnd"/>
      <w:r w:rsidRPr="009C12C4">
        <w:rPr>
          <w:rFonts w:ascii="Times New Roman" w:eastAsia="Times New Roman" w:hAnsi="Times New Roman" w:cs="Times New Roman"/>
          <w:sz w:val="24"/>
          <w:szCs w:val="24"/>
          <w:lang w:eastAsia="ar-SA"/>
        </w:rPr>
        <w:t xml:space="preserve"> информацию и документы о закупках по договору. </w:t>
      </w:r>
    </w:p>
    <w:p w:rsidR="009C12C4" w:rsidRPr="009C12C4" w:rsidRDefault="009C12C4" w:rsidP="009C12C4">
      <w:pPr>
        <w:shd w:val="clear" w:color="auto" w:fill="FFFFFF"/>
        <w:suppressAutoHyphens/>
        <w:spacing w:after="0" w:line="200" w:lineRule="atLeast"/>
        <w:jc w:val="both"/>
        <w:rPr>
          <w:rFonts w:ascii="Times New Roman" w:eastAsia="Times New Roman" w:hAnsi="Times New Roman" w:cs="Times New Roman"/>
          <w:sz w:val="24"/>
          <w:szCs w:val="24"/>
          <w:lang w:eastAsia="ar-SA"/>
        </w:rPr>
      </w:pPr>
      <w:r w:rsidRPr="009C12C4">
        <w:rPr>
          <w:rFonts w:ascii="Times New Roman" w:eastAsia="Times New Roman" w:hAnsi="Times New Roman" w:cs="Times New Roman"/>
          <w:sz w:val="24"/>
          <w:szCs w:val="24"/>
          <w:lang w:eastAsia="ar-SA"/>
        </w:rPr>
        <w:t xml:space="preserve">         </w:t>
      </w:r>
      <w:r w:rsidRPr="009C12C4">
        <w:rPr>
          <w:rFonts w:ascii="Times New Roman" w:eastAsia="Times New Roman" w:hAnsi="Times New Roman" w:cs="Times New Roman"/>
          <w:sz w:val="24"/>
          <w:szCs w:val="24"/>
          <w:lang w:eastAsia="ru-RU"/>
        </w:rPr>
        <w:t>В реестр включаются следующие информация и документы:</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36"/>
      <w:bookmarkEnd w:id="1"/>
      <w:r w:rsidRPr="009C12C4">
        <w:rPr>
          <w:rFonts w:ascii="Times New Roman" w:eastAsia="Times New Roman" w:hAnsi="Times New Roman" w:cs="Times New Roman"/>
          <w:sz w:val="24"/>
          <w:szCs w:val="24"/>
          <w:lang w:eastAsia="ru-RU"/>
        </w:rPr>
        <w:t>а) наименование заказчика;</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в) дата подведения итогов закупки (при наличии) и реквизиты документа, подтверждающего основание заключения договора (при наличии);</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г) дата заключения договора и номер договора (при наличии);</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д) предмет договора, цена договора и срок (период) его исполнения;</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41"/>
      <w:bookmarkEnd w:id="2"/>
      <w:r w:rsidRPr="009C12C4">
        <w:rPr>
          <w:rFonts w:ascii="Times New Roman" w:eastAsia="Times New Roman" w:hAnsi="Times New Roman" w:cs="Times New Roman"/>
          <w:sz w:val="24"/>
          <w:szCs w:val="24"/>
          <w:lang w:eastAsia="ru-RU"/>
        </w:rPr>
        <w:t>е) сведения о поставщике (подрядчике, исполнителе):</w:t>
      </w:r>
    </w:p>
    <w:p w:rsidR="009C12C4" w:rsidRPr="009C12C4" w:rsidRDefault="009C12C4" w:rsidP="009C12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C12C4" w:rsidRPr="009C12C4" w:rsidRDefault="009C12C4" w:rsidP="009C12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2C4">
        <w:rPr>
          <w:rFonts w:ascii="Times New Roman" w:eastAsia="Times New Roman" w:hAnsi="Times New Roman" w:cs="Times New Roman"/>
          <w:sz w:val="24"/>
          <w:szCs w:val="24"/>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48"/>
      <w:bookmarkEnd w:id="3"/>
      <w:r w:rsidRPr="009C12C4">
        <w:rPr>
          <w:rFonts w:ascii="Times New Roman" w:eastAsia="Times New Roman" w:hAnsi="Times New Roman" w:cs="Times New Roman"/>
          <w:sz w:val="24"/>
          <w:szCs w:val="24"/>
          <w:lang w:eastAsia="ru-RU"/>
        </w:rPr>
        <w:t xml:space="preserve">ж) информация об изменении предусмотренных </w:t>
      </w:r>
      <w:hyperlink r:id="rId11" w:history="1">
        <w:r w:rsidRPr="009C12C4">
          <w:rPr>
            <w:rFonts w:ascii="Times New Roman" w:eastAsia="Times New Roman" w:hAnsi="Times New Roman" w:cs="Times New Roman"/>
            <w:color w:val="0000FF"/>
            <w:sz w:val="24"/>
            <w:szCs w:val="24"/>
            <w:lang w:eastAsia="ru-RU"/>
          </w:rPr>
          <w:t>частью 5 статьи 4</w:t>
        </w:r>
      </w:hyperlink>
      <w:r w:rsidRPr="009C12C4">
        <w:rPr>
          <w:rFonts w:ascii="Times New Roman" w:eastAsia="Times New Roman" w:hAnsi="Times New Roman" w:cs="Times New Roman"/>
          <w:sz w:val="24"/>
          <w:szCs w:val="24"/>
          <w:lang w:eastAsia="ru-RU"/>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53"/>
      <w:bookmarkEnd w:id="4"/>
      <w:r w:rsidRPr="009C12C4">
        <w:rPr>
          <w:rFonts w:ascii="Times New Roman" w:eastAsia="Times New Roman" w:hAnsi="Times New Roman" w:cs="Times New Roman"/>
          <w:sz w:val="24"/>
          <w:szCs w:val="24"/>
          <w:lang w:eastAsia="ru-RU"/>
        </w:rPr>
        <w:t>з) информация и документы, касающиеся результатов исполнения договора, в том числе оплаты договора;</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54"/>
      <w:bookmarkEnd w:id="5"/>
      <w:r w:rsidRPr="009C12C4">
        <w:rPr>
          <w:rFonts w:ascii="Times New Roman" w:eastAsia="Times New Roman" w:hAnsi="Times New Roman" w:cs="Times New Roman"/>
          <w:sz w:val="24"/>
          <w:szCs w:val="24"/>
          <w:lang w:eastAsia="ru-RU"/>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9C12C4">
        <w:rPr>
          <w:rFonts w:ascii="Times New Roman" w:eastAsia="Times New Roman" w:hAnsi="Times New Roman" w:cs="Times New Roman"/>
          <w:sz w:val="24"/>
          <w:szCs w:val="24"/>
          <w:lang w:eastAsia="ru-RU"/>
        </w:rPr>
        <w:t>стоимости</w:t>
      </w:r>
      <w:proofErr w:type="gramEnd"/>
      <w:r w:rsidRPr="009C12C4">
        <w:rPr>
          <w:rFonts w:ascii="Times New Roman" w:eastAsia="Times New Roman" w:hAnsi="Times New Roman" w:cs="Times New Roman"/>
          <w:sz w:val="24"/>
          <w:szCs w:val="24"/>
          <w:lang w:eastAsia="ru-RU"/>
        </w:rPr>
        <w:t xml:space="preserve"> заключаемых поставщиком (подрядчиком, исполнителем) с указанными субъектами договоров (далее - договоры с субподрядчиками);</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55"/>
      <w:bookmarkEnd w:id="6"/>
      <w:r w:rsidRPr="009C12C4">
        <w:rPr>
          <w:rFonts w:ascii="Times New Roman" w:eastAsia="Times New Roman" w:hAnsi="Times New Roman" w:cs="Times New Roman"/>
          <w:sz w:val="24"/>
          <w:szCs w:val="24"/>
          <w:lang w:eastAsia="ru-RU"/>
        </w:rPr>
        <w:lastRenderedPageBreak/>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60"/>
      <w:bookmarkEnd w:id="7"/>
      <w:r w:rsidRPr="009C12C4">
        <w:rPr>
          <w:rFonts w:ascii="Times New Roman" w:eastAsia="Times New Roman" w:hAnsi="Times New Roman" w:cs="Times New Roman"/>
          <w:sz w:val="24"/>
          <w:szCs w:val="24"/>
          <w:lang w:eastAsia="ru-RU"/>
        </w:rPr>
        <w:t>л) информация о расторжении договора с указанием оснований его расторжения, а также документы, подтверждающие такое расторжение;</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65"/>
      <w:bookmarkEnd w:id="8"/>
      <w:r w:rsidRPr="009C12C4">
        <w:rPr>
          <w:rFonts w:ascii="Times New Roman" w:eastAsia="Times New Roman" w:hAnsi="Times New Roman" w:cs="Times New Roman"/>
          <w:sz w:val="24"/>
          <w:szCs w:val="24"/>
          <w:lang w:eastAsia="ru-RU"/>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9C12C4" w:rsidRPr="009C12C4" w:rsidRDefault="009C12C4" w:rsidP="009C1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66"/>
      <w:bookmarkEnd w:id="9"/>
      <w:r w:rsidRPr="009C12C4">
        <w:rPr>
          <w:rFonts w:ascii="Times New Roman" w:eastAsia="Times New Roman" w:hAnsi="Times New Roman" w:cs="Times New Roman"/>
          <w:sz w:val="24"/>
          <w:szCs w:val="24"/>
          <w:lang w:eastAsia="ru-RU"/>
        </w:rPr>
        <w:t>н) номер извещения о закупке (при наличии)</w:t>
      </w:r>
      <w:proofErr w:type="gramStart"/>
      <w:r w:rsidRPr="009C12C4">
        <w:rPr>
          <w:rFonts w:ascii="Times New Roman" w:eastAsia="Times New Roman" w:hAnsi="Times New Roman" w:cs="Times New Roman"/>
          <w:sz w:val="24"/>
          <w:szCs w:val="24"/>
          <w:lang w:eastAsia="ru-RU"/>
        </w:rPr>
        <w:t>.</w:t>
      </w:r>
      <w:proofErr w:type="gramEnd"/>
      <w:r w:rsidR="00422A40" w:rsidRPr="008B1D59">
        <w:rPr>
          <w:rFonts w:ascii="Times New Roman" w:eastAsia="Times New Roman" w:hAnsi="Times New Roman" w:cs="Times New Roman"/>
          <w:sz w:val="24"/>
          <w:szCs w:val="24"/>
          <w:lang w:eastAsia="ru-RU"/>
        </w:rPr>
        <w:t xml:space="preserve"> (</w:t>
      </w:r>
      <w:proofErr w:type="gramStart"/>
      <w:r w:rsidR="00422A40" w:rsidRPr="008B1D59">
        <w:rPr>
          <w:rFonts w:ascii="Times New Roman" w:eastAsia="Times New Roman" w:hAnsi="Times New Roman" w:cs="Times New Roman"/>
          <w:sz w:val="24"/>
          <w:szCs w:val="24"/>
          <w:lang w:eastAsia="ru-RU"/>
        </w:rPr>
        <w:t>д</w:t>
      </w:r>
      <w:proofErr w:type="gramEnd"/>
      <w:r w:rsidR="00422A40" w:rsidRPr="008B1D59">
        <w:rPr>
          <w:rFonts w:ascii="Times New Roman" w:eastAsia="Times New Roman" w:hAnsi="Times New Roman" w:cs="Times New Roman"/>
          <w:sz w:val="24"/>
          <w:szCs w:val="24"/>
          <w:lang w:eastAsia="ru-RU"/>
        </w:rPr>
        <w:t>ополнить)</w:t>
      </w:r>
    </w:p>
    <w:p w:rsidR="006D078F" w:rsidRPr="006D078F" w:rsidRDefault="009C12C4" w:rsidP="006D078F">
      <w:pPr>
        <w:spacing w:line="200" w:lineRule="atLeast"/>
        <w:jc w:val="both"/>
        <w:rPr>
          <w:rFonts w:ascii="Times New Roman" w:hAnsi="Times New Roman" w:cs="Times New Roman"/>
          <w:sz w:val="24"/>
          <w:szCs w:val="24"/>
          <w:shd w:val="clear" w:color="auto" w:fill="FFFFFF"/>
        </w:rPr>
      </w:pPr>
      <w:r w:rsidRPr="008B1D59">
        <w:rPr>
          <w:rFonts w:ascii="Times New Roman" w:hAnsi="Times New Roman" w:cs="Times New Roman"/>
          <w:color w:val="000000"/>
          <w:sz w:val="24"/>
          <w:szCs w:val="24"/>
        </w:rPr>
        <w:t xml:space="preserve">1.3.9. </w:t>
      </w:r>
      <w:r w:rsidRPr="008B1D59">
        <w:rPr>
          <w:rFonts w:ascii="Times New Roman" w:hAnsi="Times New Roman" w:cs="Times New Roman"/>
          <w:sz w:val="24"/>
          <w:szCs w:val="24"/>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 w:history="1">
        <w:r w:rsidRPr="008B1D59">
          <w:rPr>
            <w:rFonts w:ascii="Times New Roman" w:hAnsi="Times New Roman" w:cs="Times New Roman"/>
            <w:color w:val="0000FF"/>
            <w:sz w:val="24"/>
            <w:szCs w:val="24"/>
            <w:u w:val="single"/>
            <w:shd w:val="clear" w:color="auto" w:fill="FFFFFF"/>
          </w:rPr>
          <w:t>тайну</w:t>
        </w:r>
      </w:hyperlink>
      <w:r w:rsidR="006D078F">
        <w:rPr>
          <w:rFonts w:ascii="Times New Roman" w:hAnsi="Times New Roman" w:cs="Times New Roman"/>
          <w:sz w:val="24"/>
          <w:szCs w:val="24"/>
          <w:shd w:val="clear" w:color="auto" w:fill="FFFFFF"/>
        </w:rPr>
        <w:t xml:space="preserve">, </w:t>
      </w:r>
      <w:r w:rsidR="006D078F" w:rsidRPr="006D078F">
        <w:rPr>
          <w:rFonts w:ascii="Times New Roman" w:hAnsi="Times New Roman" w:cs="Times New Roman"/>
          <w:sz w:val="24"/>
          <w:szCs w:val="24"/>
          <w:shd w:val="clear" w:color="auto" w:fill="FFFFFF"/>
        </w:rPr>
        <w:t>а также следующие  сведения о закупке:</w:t>
      </w:r>
    </w:p>
    <w:p w:rsidR="006D078F" w:rsidRPr="006D078F" w:rsidRDefault="006D078F" w:rsidP="006D078F">
      <w:pPr>
        <w:spacing w:line="200" w:lineRule="atLeast"/>
        <w:jc w:val="both"/>
        <w:rPr>
          <w:rFonts w:ascii="Times New Roman" w:hAnsi="Times New Roman" w:cs="Times New Roman"/>
          <w:sz w:val="24"/>
          <w:szCs w:val="24"/>
          <w:shd w:val="clear" w:color="auto" w:fill="FFFFFF"/>
        </w:rPr>
      </w:pPr>
      <w:r w:rsidRPr="006D078F">
        <w:rPr>
          <w:rFonts w:ascii="Times New Roman" w:hAnsi="Times New Roman" w:cs="Times New Roman"/>
          <w:sz w:val="24"/>
          <w:szCs w:val="24"/>
          <w:shd w:val="clear" w:color="auto" w:fill="FFFFFF"/>
        </w:rPr>
        <w:t>1) конкретную закупку, сведения о которой не составляют государственную тайну, но не подлежат размещению в единой информационной системе;</w:t>
      </w:r>
    </w:p>
    <w:p w:rsidR="009C12C4" w:rsidRPr="006D078F" w:rsidRDefault="006D078F" w:rsidP="00A977E3">
      <w:pPr>
        <w:spacing w:line="200" w:lineRule="atLeast"/>
        <w:jc w:val="both"/>
        <w:rPr>
          <w:rFonts w:ascii="Times New Roman" w:hAnsi="Times New Roman" w:cs="Times New Roman"/>
          <w:color w:val="000000"/>
          <w:sz w:val="24"/>
          <w:szCs w:val="24"/>
        </w:rPr>
      </w:pPr>
      <w:r w:rsidRPr="006D078F">
        <w:rPr>
          <w:rFonts w:ascii="Times New Roman" w:hAnsi="Times New Roman" w:cs="Times New Roman"/>
          <w:sz w:val="24"/>
          <w:szCs w:val="24"/>
          <w:shd w:val="clear" w:color="auto" w:fill="FFFFFF"/>
        </w:rPr>
        <w:t xml:space="preserve">2) перечни и (или) группы товаров, работ, услуг, </w:t>
      </w:r>
      <w:proofErr w:type="gramStart"/>
      <w:r w:rsidRPr="006D078F">
        <w:rPr>
          <w:rFonts w:ascii="Times New Roman" w:hAnsi="Times New Roman" w:cs="Times New Roman"/>
          <w:sz w:val="24"/>
          <w:szCs w:val="24"/>
          <w:shd w:val="clear" w:color="auto" w:fill="FFFFFF"/>
        </w:rPr>
        <w:t>сведения</w:t>
      </w:r>
      <w:proofErr w:type="gramEnd"/>
      <w:r w:rsidRPr="006D078F">
        <w:rPr>
          <w:rFonts w:ascii="Times New Roman" w:hAnsi="Times New Roman" w:cs="Times New Roman"/>
          <w:sz w:val="24"/>
          <w:szCs w:val="24"/>
          <w:shd w:val="clear" w:color="auto" w:fill="FFFFFF"/>
        </w:rPr>
        <w:t xml:space="preserve"> о закупке которых не составляют государственную тайну, но не подлежат размещению в единой информационной системе.</w:t>
      </w:r>
      <w:r w:rsidR="009C12C4" w:rsidRPr="008B1D59">
        <w:rPr>
          <w:rFonts w:ascii="Times New Roman" w:hAnsi="Times New Roman" w:cs="Times New Roman"/>
          <w:color w:val="000000"/>
          <w:sz w:val="24"/>
          <w:szCs w:val="24"/>
        </w:rPr>
        <w:br/>
      </w:r>
      <w:r w:rsidR="009C12C4" w:rsidRPr="008B1D59">
        <w:rPr>
          <w:rFonts w:ascii="Times New Roman" w:eastAsia="Times New Roman" w:hAnsi="Times New Roman" w:cs="Times New Roman"/>
          <w:color w:val="000000"/>
          <w:sz w:val="24"/>
          <w:szCs w:val="24"/>
          <w:lang w:eastAsia="ar-SA"/>
        </w:rPr>
        <w:t xml:space="preserve">1.3.10. Заказчик вправе не размещать на официальном сайте Заказчика и  (или) на официальном  сайте РФ </w:t>
      </w:r>
      <w:r w:rsidR="009C12C4" w:rsidRPr="008B1D59">
        <w:rPr>
          <w:rFonts w:ascii="Times New Roman" w:eastAsia="Times New Roman" w:hAnsi="Times New Roman" w:cs="Times New Roman"/>
          <w:sz w:val="24"/>
          <w:szCs w:val="24"/>
          <w:lang w:eastAsia="ar-SA"/>
        </w:rPr>
        <w:t>www.zakupki.gov.ru</w:t>
      </w:r>
      <w:r w:rsidR="009C12C4" w:rsidRPr="008B1D59">
        <w:rPr>
          <w:rFonts w:ascii="Times New Roman" w:eastAsia="Times New Roman" w:hAnsi="Times New Roman" w:cs="Times New Roman"/>
          <w:color w:val="000000"/>
          <w:sz w:val="24"/>
          <w:szCs w:val="24"/>
          <w:lang w:eastAsia="ar-SA"/>
        </w:rPr>
        <w:t xml:space="preserve"> сведения о закупке товаров, работ, услуг, стоимость которых не превышает сто тысяч</w:t>
      </w:r>
      <w:r w:rsidR="009C12C4" w:rsidRPr="008B1D59">
        <w:rPr>
          <w:rFonts w:ascii="Times New Roman" w:eastAsia="Times New Roman" w:hAnsi="Times New Roman" w:cs="Times New Roman"/>
          <w:sz w:val="24"/>
          <w:szCs w:val="24"/>
          <w:lang w:eastAsia="ar-SA"/>
        </w:rPr>
        <w:t xml:space="preserve">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на официальном  сайте РФ www.zakupki.gov.ru сведения о закупке товаров, работ, услуг, стоимость которых не превышает пятьсот тысяч рублей</w:t>
      </w:r>
      <w:proofErr w:type="gramStart"/>
      <w:r w:rsidR="009C12C4" w:rsidRPr="008B1D59">
        <w:rPr>
          <w:rFonts w:ascii="Times New Roman" w:eastAsia="Times New Roman" w:hAnsi="Times New Roman" w:cs="Times New Roman"/>
          <w:sz w:val="24"/>
          <w:szCs w:val="24"/>
          <w:lang w:eastAsia="ar-SA"/>
        </w:rPr>
        <w:t>.</w:t>
      </w:r>
      <w:proofErr w:type="gramEnd"/>
      <w:r w:rsidR="00422A40" w:rsidRPr="008B1D59">
        <w:rPr>
          <w:rFonts w:ascii="Times New Roman" w:eastAsia="Times New Roman" w:hAnsi="Times New Roman" w:cs="Times New Roman"/>
          <w:sz w:val="24"/>
          <w:szCs w:val="24"/>
          <w:lang w:eastAsia="ar-SA"/>
        </w:rPr>
        <w:t xml:space="preserve"> (</w:t>
      </w:r>
      <w:proofErr w:type="gramStart"/>
      <w:r w:rsidR="00422A40" w:rsidRPr="008B1D59">
        <w:rPr>
          <w:rFonts w:ascii="Times New Roman" w:eastAsia="Times New Roman" w:hAnsi="Times New Roman" w:cs="Times New Roman"/>
          <w:sz w:val="24"/>
          <w:szCs w:val="24"/>
          <w:lang w:eastAsia="ar-SA"/>
        </w:rPr>
        <w:t>и</w:t>
      </w:r>
      <w:proofErr w:type="gramEnd"/>
      <w:r w:rsidR="00422A40" w:rsidRPr="008B1D59">
        <w:rPr>
          <w:rFonts w:ascii="Times New Roman" w:eastAsia="Times New Roman" w:hAnsi="Times New Roman" w:cs="Times New Roman"/>
          <w:sz w:val="24"/>
          <w:szCs w:val="24"/>
          <w:lang w:eastAsia="ar-SA"/>
        </w:rPr>
        <w:t>зменить)</w:t>
      </w:r>
    </w:p>
    <w:p w:rsidR="009C12C4" w:rsidRPr="009C12C4" w:rsidRDefault="009C12C4" w:rsidP="009C12C4">
      <w:pPr>
        <w:suppressAutoHyphens/>
        <w:spacing w:after="0" w:line="200" w:lineRule="atLeast"/>
        <w:ind w:firstLine="709"/>
        <w:jc w:val="both"/>
        <w:rPr>
          <w:rFonts w:ascii="Times New Roman" w:eastAsia="Times New Roman" w:hAnsi="Times New Roman" w:cs="Times New Roman"/>
          <w:sz w:val="24"/>
          <w:szCs w:val="24"/>
          <w:lang w:eastAsia="ar-SA"/>
        </w:rPr>
      </w:pPr>
      <w:r w:rsidRPr="009C12C4">
        <w:rPr>
          <w:rFonts w:ascii="Times New Roman" w:eastAsia="Times New Roman" w:hAnsi="Times New Roman" w:cs="Times New Roman"/>
          <w:sz w:val="24"/>
          <w:szCs w:val="24"/>
          <w:lang w:eastAsia="ar-SA"/>
        </w:rPr>
        <w:t>1.3.12.</w:t>
      </w:r>
      <w:r w:rsidR="00CD7EE8">
        <w:rPr>
          <w:rFonts w:ascii="Times New Roman" w:eastAsia="Times New Roman" w:hAnsi="Times New Roman" w:cs="Times New Roman"/>
          <w:sz w:val="24"/>
          <w:szCs w:val="24"/>
          <w:lang w:eastAsia="ar-SA"/>
        </w:rPr>
        <w:t xml:space="preserve"> </w:t>
      </w:r>
      <w:r w:rsidRPr="009C12C4">
        <w:rPr>
          <w:rFonts w:ascii="Times New Roman" w:eastAsia="Times New Roman" w:hAnsi="Times New Roman" w:cs="Times New Roman"/>
          <w:sz w:val="24"/>
          <w:szCs w:val="24"/>
          <w:lang w:eastAsia="ar-SA"/>
        </w:rPr>
        <w:t xml:space="preserve">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w:t>
      </w:r>
      <w:r w:rsidRPr="009C12C4">
        <w:rPr>
          <w:rFonts w:ascii="Times New Roman" w:eastAsia="Times New Roman" w:hAnsi="Times New Roman" w:cs="Times New Roman"/>
          <w:color w:val="000000"/>
          <w:sz w:val="24"/>
          <w:szCs w:val="24"/>
          <w:lang w:eastAsia="ar-SA"/>
        </w:rPr>
        <w:t>течение 3 (трех) или 5 (пяти) лет, в зависимости от способа проведения закупки</w:t>
      </w:r>
      <w:proofErr w:type="gramStart"/>
      <w:r w:rsidRPr="009C12C4">
        <w:rPr>
          <w:rFonts w:ascii="Times New Roman" w:eastAsia="Times New Roman" w:hAnsi="Times New Roman" w:cs="Times New Roman"/>
          <w:color w:val="000000"/>
          <w:sz w:val="24"/>
          <w:szCs w:val="24"/>
          <w:lang w:eastAsia="ar-SA"/>
        </w:rPr>
        <w:t>.</w:t>
      </w:r>
      <w:proofErr w:type="gramEnd"/>
      <w:r w:rsidRPr="009C12C4">
        <w:rPr>
          <w:rFonts w:ascii="Times New Roman" w:eastAsia="Times New Roman" w:hAnsi="Times New Roman" w:cs="Times New Roman"/>
          <w:sz w:val="24"/>
          <w:szCs w:val="24"/>
          <w:lang w:eastAsia="ar-SA"/>
        </w:rPr>
        <w:t xml:space="preserve">  </w:t>
      </w:r>
      <w:r w:rsidR="00422A40" w:rsidRPr="008B1D59">
        <w:rPr>
          <w:rFonts w:ascii="Times New Roman" w:eastAsia="Times New Roman" w:hAnsi="Times New Roman" w:cs="Times New Roman"/>
          <w:sz w:val="24"/>
          <w:szCs w:val="24"/>
          <w:lang w:eastAsia="ar-SA"/>
        </w:rPr>
        <w:t>(</w:t>
      </w:r>
      <w:proofErr w:type="gramStart"/>
      <w:r w:rsidR="00422A40" w:rsidRPr="008B1D59">
        <w:rPr>
          <w:rFonts w:ascii="Times New Roman" w:eastAsia="Times New Roman" w:hAnsi="Times New Roman" w:cs="Times New Roman"/>
          <w:sz w:val="24"/>
          <w:szCs w:val="24"/>
          <w:lang w:eastAsia="ar-SA"/>
        </w:rPr>
        <w:t>и</w:t>
      </w:r>
      <w:proofErr w:type="gramEnd"/>
      <w:r w:rsidR="00422A40" w:rsidRPr="008B1D59">
        <w:rPr>
          <w:rFonts w:ascii="Times New Roman" w:eastAsia="Times New Roman" w:hAnsi="Times New Roman" w:cs="Times New Roman"/>
          <w:sz w:val="24"/>
          <w:szCs w:val="24"/>
          <w:lang w:eastAsia="ar-SA"/>
        </w:rPr>
        <w:t>зменить)</w:t>
      </w:r>
    </w:p>
    <w:p w:rsidR="00A2649A" w:rsidRPr="008B1D59" w:rsidRDefault="00A2649A" w:rsidP="00A2649A">
      <w:pPr>
        <w:pStyle w:val="a3"/>
        <w:tabs>
          <w:tab w:val="clear" w:pos="360"/>
          <w:tab w:val="clear" w:pos="851"/>
        </w:tabs>
        <w:spacing w:line="200" w:lineRule="atLeast"/>
        <w:rPr>
          <w:b/>
          <w:sz w:val="24"/>
        </w:rPr>
      </w:pPr>
    </w:p>
    <w:p w:rsidR="00FF51CA" w:rsidRPr="00FF51CA" w:rsidRDefault="00FF51CA" w:rsidP="00FF51CA">
      <w:pPr>
        <w:suppressAutoHyphens/>
        <w:spacing w:after="0" w:line="240" w:lineRule="auto"/>
        <w:ind w:firstLine="709"/>
        <w:jc w:val="both"/>
        <w:rPr>
          <w:rFonts w:ascii="Times New Roman" w:eastAsia="Times New Roman" w:hAnsi="Times New Roman" w:cs="Times New Roman"/>
          <w:sz w:val="24"/>
          <w:szCs w:val="24"/>
          <w:lang w:eastAsia="ar-SA"/>
        </w:rPr>
      </w:pPr>
      <w:r w:rsidRPr="00FF51CA">
        <w:rPr>
          <w:rFonts w:ascii="Times New Roman" w:eastAsia="Times New Roman" w:hAnsi="Times New Roman" w:cs="Times New Roman"/>
          <w:sz w:val="24"/>
          <w:szCs w:val="24"/>
          <w:lang w:eastAsia="ar-SA"/>
        </w:rPr>
        <w:t xml:space="preserve">1.4.23. </w:t>
      </w:r>
      <w:proofErr w:type="gramStart"/>
      <w:r w:rsidRPr="00FF51CA">
        <w:rPr>
          <w:rFonts w:ascii="Times New Roman" w:eastAsia="Times New Roman" w:hAnsi="Times New Roman" w:cs="Times New Roman"/>
          <w:sz w:val="24"/>
          <w:szCs w:val="24"/>
          <w:lang w:eastAsia="ar-SA"/>
        </w:rPr>
        <w:t xml:space="preserve">Реестр договоров – публикация договоров и </w:t>
      </w:r>
      <w:r w:rsidRPr="00FF51CA">
        <w:rPr>
          <w:rFonts w:ascii="Times New Roman" w:eastAsia="Times New Roman" w:hAnsi="Times New Roman" w:cs="Times New Roman"/>
          <w:sz w:val="24"/>
          <w:szCs w:val="24"/>
          <w:lang w:eastAsia="ru-RU"/>
        </w:rPr>
        <w:t xml:space="preserve">информации об изменении предусмотренных </w:t>
      </w:r>
      <w:hyperlink r:id="rId13" w:history="1">
        <w:r w:rsidRPr="00FF51CA">
          <w:rPr>
            <w:rFonts w:ascii="Times New Roman" w:eastAsia="Times New Roman" w:hAnsi="Times New Roman" w:cs="Times New Roman"/>
            <w:color w:val="0000FF"/>
            <w:sz w:val="24"/>
            <w:szCs w:val="24"/>
            <w:lang w:eastAsia="ru-RU"/>
          </w:rPr>
          <w:t>частью 5 статьи 4</w:t>
        </w:r>
      </w:hyperlink>
      <w:r w:rsidRPr="00FF51CA">
        <w:rPr>
          <w:rFonts w:ascii="Times New Roman" w:eastAsia="Times New Roman" w:hAnsi="Times New Roman" w:cs="Times New Roman"/>
          <w:sz w:val="24"/>
          <w:szCs w:val="24"/>
          <w:lang w:eastAsia="ru-RU"/>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 </w:t>
      </w:r>
      <w:r w:rsidRPr="00FF51CA">
        <w:rPr>
          <w:rFonts w:ascii="Times New Roman" w:eastAsia="Times New Roman" w:hAnsi="Times New Roman" w:cs="Times New Roman"/>
          <w:sz w:val="24"/>
          <w:szCs w:val="24"/>
          <w:lang w:eastAsia="ar-SA"/>
        </w:rPr>
        <w:t xml:space="preserve"> </w:t>
      </w:r>
      <w:r w:rsidRPr="00FF51CA">
        <w:rPr>
          <w:rFonts w:ascii="Times New Roman" w:eastAsia="Times New Roman" w:hAnsi="Times New Roman" w:cs="Times New Roman"/>
          <w:sz w:val="24"/>
          <w:szCs w:val="24"/>
          <w:lang w:eastAsia="ru-RU"/>
        </w:rPr>
        <w:t>информация и документы, касающиеся результатов исполнения договора, в том числе оплаты договора, информация о расторжении договора с указанием оснований его расторжения, а</w:t>
      </w:r>
      <w:proofErr w:type="gramEnd"/>
      <w:r w:rsidRPr="00FF51CA">
        <w:rPr>
          <w:rFonts w:ascii="Times New Roman" w:eastAsia="Times New Roman" w:hAnsi="Times New Roman" w:cs="Times New Roman"/>
          <w:sz w:val="24"/>
          <w:szCs w:val="24"/>
          <w:lang w:eastAsia="ru-RU"/>
        </w:rPr>
        <w:t xml:space="preserve"> также документы, подтверждающие такое расторжение</w:t>
      </w:r>
      <w:r w:rsidRPr="00FF51CA">
        <w:rPr>
          <w:rFonts w:ascii="Times New Roman" w:eastAsia="Times New Roman" w:hAnsi="Times New Roman" w:cs="Times New Roman"/>
          <w:sz w:val="24"/>
          <w:szCs w:val="24"/>
          <w:lang w:eastAsia="ar-SA"/>
        </w:rPr>
        <w:t xml:space="preserve"> в единой информационной системе, заключенных заказчиками по результатам закупки, подлежат информация и документы о закупках по договорам</w:t>
      </w:r>
      <w:proofErr w:type="gramStart"/>
      <w:r w:rsidRPr="00FF51CA">
        <w:rPr>
          <w:rFonts w:ascii="Times New Roman" w:eastAsia="Times New Roman" w:hAnsi="Times New Roman" w:cs="Times New Roman"/>
          <w:sz w:val="24"/>
          <w:szCs w:val="24"/>
          <w:lang w:eastAsia="ar-SA"/>
        </w:rPr>
        <w:t>.</w:t>
      </w:r>
      <w:proofErr w:type="gramEnd"/>
      <w:r w:rsidR="00422A40" w:rsidRPr="00722D64">
        <w:rPr>
          <w:rFonts w:ascii="Times New Roman" w:eastAsia="Times New Roman" w:hAnsi="Times New Roman" w:cs="Times New Roman"/>
          <w:sz w:val="24"/>
          <w:szCs w:val="24"/>
          <w:lang w:eastAsia="ar-SA"/>
        </w:rPr>
        <w:t xml:space="preserve"> (</w:t>
      </w:r>
      <w:proofErr w:type="gramStart"/>
      <w:r w:rsidR="00422A40" w:rsidRPr="00722D64">
        <w:rPr>
          <w:rFonts w:ascii="Times New Roman" w:eastAsia="Times New Roman" w:hAnsi="Times New Roman" w:cs="Times New Roman"/>
          <w:sz w:val="24"/>
          <w:szCs w:val="24"/>
          <w:lang w:eastAsia="ar-SA"/>
        </w:rPr>
        <w:t>д</w:t>
      </w:r>
      <w:proofErr w:type="gramEnd"/>
      <w:r w:rsidR="00422A40" w:rsidRPr="00722D64">
        <w:rPr>
          <w:rFonts w:ascii="Times New Roman" w:eastAsia="Times New Roman" w:hAnsi="Times New Roman" w:cs="Times New Roman"/>
          <w:sz w:val="24"/>
          <w:szCs w:val="24"/>
          <w:lang w:eastAsia="ar-SA"/>
        </w:rPr>
        <w:t>ополнить)</w:t>
      </w:r>
    </w:p>
    <w:p w:rsidR="00FF51CA" w:rsidRPr="00722D64" w:rsidRDefault="00FF51CA" w:rsidP="00FF51CA">
      <w:pPr>
        <w:pStyle w:val="a3"/>
        <w:spacing w:line="200" w:lineRule="atLeast"/>
        <w:rPr>
          <w:sz w:val="24"/>
        </w:rPr>
      </w:pPr>
      <w:r w:rsidRPr="00722D64">
        <w:rPr>
          <w:sz w:val="24"/>
        </w:rPr>
        <w:t>1.4.24. Закупка у субъектов малого и среднего предпринимательства -  способ закупки:</w:t>
      </w:r>
    </w:p>
    <w:p w:rsidR="00FF51CA" w:rsidRPr="00722D64" w:rsidRDefault="00FF51CA" w:rsidP="00FF51CA">
      <w:pPr>
        <w:pStyle w:val="a3"/>
        <w:spacing w:line="200" w:lineRule="atLeast"/>
        <w:rPr>
          <w:sz w:val="24"/>
        </w:rPr>
      </w:pPr>
      <w:r w:rsidRPr="00722D64">
        <w:rPr>
          <w:sz w:val="24"/>
        </w:rPr>
        <w:t xml:space="preserve">а) </w:t>
      </w:r>
      <w:proofErr w:type="gramStart"/>
      <w:r w:rsidRPr="00722D64">
        <w:rPr>
          <w:sz w:val="24"/>
        </w:rPr>
        <w:t>участниками</w:t>
      </w:r>
      <w:proofErr w:type="gramEnd"/>
      <w:r w:rsidRPr="00722D64">
        <w:rPr>
          <w:sz w:val="24"/>
        </w:rPr>
        <w:t xml:space="preserve"> которых являются любые лица, указанные в части 5 статьи 3 Федерального закона, в том числе субъекты малого и среднего предпринимательства;</w:t>
      </w:r>
    </w:p>
    <w:p w:rsidR="00FF51CA" w:rsidRPr="00722D64" w:rsidRDefault="00FF51CA" w:rsidP="00FF51CA">
      <w:pPr>
        <w:pStyle w:val="a3"/>
        <w:spacing w:line="200" w:lineRule="atLeast"/>
        <w:rPr>
          <w:sz w:val="24"/>
        </w:rPr>
      </w:pPr>
      <w:r w:rsidRPr="00722D64">
        <w:rPr>
          <w:sz w:val="24"/>
        </w:rPr>
        <w:t xml:space="preserve">б) </w:t>
      </w:r>
      <w:proofErr w:type="gramStart"/>
      <w:r w:rsidRPr="00722D64">
        <w:rPr>
          <w:sz w:val="24"/>
        </w:rPr>
        <w:t>участниками</w:t>
      </w:r>
      <w:proofErr w:type="gramEnd"/>
      <w:r w:rsidRPr="00722D64">
        <w:rPr>
          <w:sz w:val="24"/>
        </w:rPr>
        <w:t xml:space="preserve"> которых являются только субъекты малого и среднего предпринимательства;</w:t>
      </w:r>
    </w:p>
    <w:p w:rsidR="00FF51CA" w:rsidRPr="00722D64" w:rsidRDefault="00FF51CA" w:rsidP="00FF51CA">
      <w:pPr>
        <w:pStyle w:val="a3"/>
        <w:tabs>
          <w:tab w:val="clear" w:pos="360"/>
          <w:tab w:val="clear" w:pos="851"/>
        </w:tabs>
        <w:spacing w:line="200" w:lineRule="atLeast"/>
        <w:rPr>
          <w:sz w:val="24"/>
        </w:rPr>
      </w:pPr>
      <w:r w:rsidRPr="00722D64">
        <w:rPr>
          <w:sz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Start"/>
      <w:r w:rsidRPr="00722D64">
        <w:rPr>
          <w:sz w:val="24"/>
        </w:rPr>
        <w:t>.</w:t>
      </w:r>
      <w:proofErr w:type="gramEnd"/>
      <w:r w:rsidR="00422A40" w:rsidRPr="00722D64">
        <w:rPr>
          <w:sz w:val="24"/>
        </w:rPr>
        <w:t xml:space="preserve"> (</w:t>
      </w:r>
      <w:proofErr w:type="gramStart"/>
      <w:r w:rsidR="00422A40" w:rsidRPr="00722D64">
        <w:rPr>
          <w:sz w:val="24"/>
        </w:rPr>
        <w:t>д</w:t>
      </w:r>
      <w:proofErr w:type="gramEnd"/>
      <w:r w:rsidR="00422A40" w:rsidRPr="00722D64">
        <w:rPr>
          <w:sz w:val="24"/>
        </w:rPr>
        <w:t>ополнить)</w:t>
      </w:r>
    </w:p>
    <w:p w:rsidR="0035363C" w:rsidRPr="0035363C" w:rsidRDefault="0035363C" w:rsidP="0035363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5363C">
        <w:rPr>
          <w:rFonts w:ascii="Times New Roman" w:eastAsia="Times New Roman" w:hAnsi="Times New Roman" w:cs="Times New Roman"/>
          <w:sz w:val="24"/>
          <w:szCs w:val="24"/>
          <w:lang w:eastAsia="ar-SA"/>
        </w:rPr>
        <w:t>1.10</w:t>
      </w:r>
      <w:bookmarkStart w:id="10" w:name="sub_610"/>
      <w:r w:rsidRPr="0035363C">
        <w:rPr>
          <w:rFonts w:ascii="Times New Roman" w:eastAsia="Times New Roman" w:hAnsi="Times New Roman" w:cs="Times New Roman"/>
          <w:sz w:val="24"/>
          <w:szCs w:val="24"/>
          <w:lang w:eastAsia="ar-SA"/>
        </w:rPr>
        <w:t xml:space="preserve">.10. При проведении торгов, закупки Заказчик,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w:t>
      </w:r>
      <w:proofErr w:type="spellStart"/>
      <w:r w:rsidRPr="0035363C">
        <w:rPr>
          <w:rFonts w:ascii="Times New Roman" w:eastAsia="Times New Roman" w:hAnsi="Times New Roman" w:cs="Times New Roman"/>
          <w:sz w:val="24"/>
          <w:szCs w:val="24"/>
          <w:lang w:eastAsia="ar-SA"/>
        </w:rPr>
        <w:t>предквалификации</w:t>
      </w:r>
      <w:proofErr w:type="spellEnd"/>
      <w:r w:rsidRPr="0035363C">
        <w:rPr>
          <w:rFonts w:ascii="Times New Roman" w:eastAsia="Times New Roman" w:hAnsi="Times New Roman" w:cs="Times New Roman"/>
          <w:sz w:val="24"/>
          <w:szCs w:val="24"/>
          <w:lang w:eastAsia="ar-SA"/>
        </w:rPr>
        <w:t xml:space="preserve">, </w:t>
      </w:r>
      <w:r w:rsidRPr="0035363C">
        <w:rPr>
          <w:rFonts w:ascii="Times New Roman" w:eastAsia="Times New Roman" w:hAnsi="Times New Roman" w:cs="Times New Roman"/>
          <w:sz w:val="24"/>
          <w:szCs w:val="24"/>
          <w:lang w:eastAsia="ar-SA"/>
        </w:rPr>
        <w:lastRenderedPageBreak/>
        <w:t>за исключением документов, в которые были внесены изменения, и документов, утративших силу на момент подачи  заявки на участие в торгах, закупке</w:t>
      </w:r>
      <w:proofErr w:type="gramStart"/>
      <w:r w:rsidRPr="0035363C">
        <w:rPr>
          <w:rFonts w:ascii="Times New Roman" w:eastAsia="Times New Roman" w:hAnsi="Times New Roman" w:cs="Times New Roman"/>
          <w:sz w:val="24"/>
          <w:szCs w:val="24"/>
          <w:lang w:eastAsia="ar-SA"/>
        </w:rPr>
        <w:t>.</w:t>
      </w:r>
      <w:proofErr w:type="gramEnd"/>
      <w:r w:rsidR="00422A40" w:rsidRPr="008B1D59">
        <w:rPr>
          <w:rFonts w:ascii="Times New Roman" w:eastAsia="Times New Roman" w:hAnsi="Times New Roman" w:cs="Times New Roman"/>
          <w:sz w:val="24"/>
          <w:szCs w:val="24"/>
          <w:lang w:eastAsia="ar-SA"/>
        </w:rPr>
        <w:t xml:space="preserve"> (</w:t>
      </w:r>
      <w:proofErr w:type="gramStart"/>
      <w:r w:rsidR="00422A40" w:rsidRPr="008B1D59">
        <w:rPr>
          <w:rFonts w:ascii="Times New Roman" w:eastAsia="Times New Roman" w:hAnsi="Times New Roman" w:cs="Times New Roman"/>
          <w:sz w:val="24"/>
          <w:szCs w:val="24"/>
          <w:lang w:eastAsia="ar-SA"/>
        </w:rPr>
        <w:t>и</w:t>
      </w:r>
      <w:proofErr w:type="gramEnd"/>
      <w:r w:rsidR="00422A40" w:rsidRPr="008B1D59">
        <w:rPr>
          <w:rFonts w:ascii="Times New Roman" w:eastAsia="Times New Roman" w:hAnsi="Times New Roman" w:cs="Times New Roman"/>
          <w:sz w:val="24"/>
          <w:szCs w:val="24"/>
          <w:lang w:eastAsia="ar-SA"/>
        </w:rPr>
        <w:t>зменить)</w:t>
      </w:r>
    </w:p>
    <w:bookmarkEnd w:id="10"/>
    <w:p w:rsidR="0035363C" w:rsidRPr="0035363C" w:rsidRDefault="0035363C" w:rsidP="0035363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5363C">
        <w:rPr>
          <w:rFonts w:ascii="Times New Roman" w:eastAsia="Times New Roman" w:hAnsi="Times New Roman" w:cs="Times New Roman"/>
          <w:sz w:val="24"/>
          <w:szCs w:val="24"/>
          <w:lang w:eastAsia="ar-SA"/>
        </w:rPr>
        <w:t>1.10</w:t>
      </w:r>
      <w:bookmarkStart w:id="11" w:name="sub_611"/>
      <w:r w:rsidRPr="0035363C">
        <w:rPr>
          <w:rFonts w:ascii="Times New Roman" w:eastAsia="Times New Roman" w:hAnsi="Times New Roman" w:cs="Times New Roman"/>
          <w:sz w:val="24"/>
          <w:szCs w:val="24"/>
          <w:lang w:eastAsia="ar-SA"/>
        </w:rPr>
        <w:t xml:space="preserve">.11. В случае установления недостоверности сведений, предоставленных участником </w:t>
      </w:r>
      <w:proofErr w:type="spellStart"/>
      <w:r w:rsidRPr="0035363C">
        <w:rPr>
          <w:rFonts w:ascii="Times New Roman" w:eastAsia="Times New Roman" w:hAnsi="Times New Roman" w:cs="Times New Roman"/>
          <w:sz w:val="24"/>
          <w:szCs w:val="24"/>
          <w:lang w:eastAsia="ar-SA"/>
        </w:rPr>
        <w:t>предквалификации</w:t>
      </w:r>
      <w:proofErr w:type="spellEnd"/>
      <w:r w:rsidRPr="0035363C">
        <w:rPr>
          <w:rFonts w:ascii="Times New Roman" w:eastAsia="Times New Roman" w:hAnsi="Times New Roman" w:cs="Times New Roman"/>
          <w:sz w:val="24"/>
          <w:szCs w:val="24"/>
          <w:lang w:eastAsia="ar-SA"/>
        </w:rPr>
        <w:t>, включенным в реестр, такой участник исключается из реестра потенциальн</w:t>
      </w:r>
      <w:r w:rsidR="00125E68">
        <w:rPr>
          <w:rFonts w:ascii="Times New Roman" w:eastAsia="Times New Roman" w:hAnsi="Times New Roman" w:cs="Times New Roman"/>
          <w:sz w:val="24"/>
          <w:szCs w:val="24"/>
          <w:lang w:eastAsia="ar-SA"/>
        </w:rPr>
        <w:t>ых участников закупок Заказчика</w:t>
      </w:r>
      <w:r w:rsidRPr="0035363C">
        <w:rPr>
          <w:rFonts w:ascii="Times New Roman" w:eastAsia="Times New Roman" w:hAnsi="Times New Roman" w:cs="Times New Roman"/>
          <w:sz w:val="24"/>
          <w:szCs w:val="24"/>
          <w:lang w:eastAsia="ar-SA"/>
        </w:rPr>
        <w:t xml:space="preserve"> и не допускается к участию в торгах, закупке</w:t>
      </w:r>
      <w:proofErr w:type="gramStart"/>
      <w:r w:rsidRPr="0035363C">
        <w:rPr>
          <w:rFonts w:ascii="Times New Roman" w:eastAsia="Times New Roman" w:hAnsi="Times New Roman" w:cs="Times New Roman"/>
          <w:sz w:val="24"/>
          <w:szCs w:val="24"/>
          <w:lang w:eastAsia="ar-SA"/>
        </w:rPr>
        <w:t>.</w:t>
      </w:r>
      <w:proofErr w:type="gramEnd"/>
      <w:r w:rsidR="00422A40" w:rsidRPr="008B1D59">
        <w:rPr>
          <w:rFonts w:ascii="Times New Roman" w:eastAsia="Times New Roman" w:hAnsi="Times New Roman" w:cs="Times New Roman"/>
          <w:sz w:val="24"/>
          <w:szCs w:val="24"/>
          <w:lang w:eastAsia="ar-SA"/>
        </w:rPr>
        <w:t xml:space="preserve"> (</w:t>
      </w:r>
      <w:proofErr w:type="gramStart"/>
      <w:r w:rsidR="00422A40" w:rsidRPr="008B1D59">
        <w:rPr>
          <w:rFonts w:ascii="Times New Roman" w:eastAsia="Times New Roman" w:hAnsi="Times New Roman" w:cs="Times New Roman"/>
          <w:sz w:val="24"/>
          <w:szCs w:val="24"/>
          <w:lang w:eastAsia="ar-SA"/>
        </w:rPr>
        <w:t>и</w:t>
      </w:r>
      <w:proofErr w:type="gramEnd"/>
      <w:r w:rsidR="00422A40" w:rsidRPr="008B1D59">
        <w:rPr>
          <w:rFonts w:ascii="Times New Roman" w:eastAsia="Times New Roman" w:hAnsi="Times New Roman" w:cs="Times New Roman"/>
          <w:sz w:val="24"/>
          <w:szCs w:val="24"/>
          <w:lang w:eastAsia="ar-SA"/>
        </w:rPr>
        <w:t>зменить)</w:t>
      </w:r>
    </w:p>
    <w:bookmarkEnd w:id="11"/>
    <w:p w:rsidR="00422A40" w:rsidRPr="008B1D59" w:rsidRDefault="00422A40" w:rsidP="00422A40">
      <w:pPr>
        <w:suppressAutoHyphens/>
        <w:autoSpaceDE w:val="0"/>
        <w:spacing w:after="0" w:line="240" w:lineRule="auto"/>
        <w:jc w:val="both"/>
        <w:rPr>
          <w:rFonts w:ascii="Times New Roman" w:eastAsia="Arial" w:hAnsi="Times New Roman" w:cs="Times New Roman"/>
          <w:sz w:val="24"/>
          <w:szCs w:val="24"/>
          <w:lang w:eastAsia="ar-SA"/>
        </w:rPr>
      </w:pPr>
    </w:p>
    <w:p w:rsidR="00422A40" w:rsidRPr="008B1D59" w:rsidRDefault="00422A40" w:rsidP="00422A40">
      <w:pPr>
        <w:suppressAutoHyphens/>
        <w:autoSpaceDE w:val="0"/>
        <w:spacing w:after="0" w:line="240" w:lineRule="auto"/>
        <w:jc w:val="both"/>
        <w:rPr>
          <w:rFonts w:ascii="Times New Roman" w:eastAsia="Arial" w:hAnsi="Times New Roman" w:cs="Times New Roman"/>
          <w:sz w:val="24"/>
          <w:szCs w:val="24"/>
          <w:lang w:eastAsia="ar-SA"/>
        </w:rPr>
      </w:pPr>
      <w:r w:rsidRPr="00422A40">
        <w:rPr>
          <w:rFonts w:ascii="Times New Roman" w:eastAsia="Arial" w:hAnsi="Times New Roman" w:cs="Times New Roman"/>
          <w:sz w:val="24"/>
          <w:szCs w:val="24"/>
          <w:lang w:eastAsia="ar-SA"/>
        </w:rPr>
        <w:t>1.11.3. Заявка на участие в закупке должна содержать:</w:t>
      </w:r>
    </w:p>
    <w:p w:rsidR="00422A40" w:rsidRPr="008B1D59" w:rsidRDefault="00422A40" w:rsidP="00422A40">
      <w:pPr>
        <w:suppressAutoHyphens/>
        <w:autoSpaceDE w:val="0"/>
        <w:spacing w:after="0" w:line="240" w:lineRule="auto"/>
        <w:jc w:val="both"/>
        <w:rPr>
          <w:rFonts w:ascii="Times New Roman" w:eastAsia="Times New Roman" w:hAnsi="Times New Roman" w:cs="Times New Roman"/>
          <w:sz w:val="24"/>
          <w:szCs w:val="24"/>
          <w:lang w:eastAsia="ar-SA"/>
        </w:rPr>
      </w:pPr>
      <w:r w:rsidRPr="00422A40">
        <w:rPr>
          <w:rFonts w:ascii="Times New Roman" w:eastAsia="Times New Roman" w:hAnsi="Times New Roman" w:cs="Times New Roman"/>
          <w:sz w:val="24"/>
          <w:szCs w:val="24"/>
          <w:lang w:eastAsia="ar-SA"/>
        </w:rPr>
        <w:t>- декларация о принадлежности к субъектам малого и среднего предпринимательства;</w:t>
      </w:r>
      <w:r w:rsidRPr="008B1D59">
        <w:rPr>
          <w:rFonts w:ascii="Times New Roman" w:eastAsia="Times New Roman" w:hAnsi="Times New Roman" w:cs="Times New Roman"/>
          <w:sz w:val="24"/>
          <w:szCs w:val="24"/>
          <w:lang w:eastAsia="ar-SA"/>
        </w:rPr>
        <w:t xml:space="preserve"> (дополнить)</w:t>
      </w:r>
    </w:p>
    <w:p w:rsidR="00422A40" w:rsidRPr="00422A40" w:rsidRDefault="00422A40" w:rsidP="00422A4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A40">
        <w:rPr>
          <w:rFonts w:ascii="Times New Roman" w:eastAsia="Times New Roman" w:hAnsi="Times New Roman" w:cs="Times New Roman"/>
          <w:sz w:val="24"/>
          <w:szCs w:val="24"/>
          <w:lang w:eastAsia="ar-SA"/>
        </w:rPr>
        <w:t>2</w:t>
      </w:r>
      <w:bookmarkStart w:id="12" w:name="sub_308"/>
      <w:r w:rsidRPr="00422A40">
        <w:rPr>
          <w:rFonts w:ascii="Times New Roman" w:eastAsia="Times New Roman" w:hAnsi="Times New Roman" w:cs="Times New Roman"/>
          <w:sz w:val="24"/>
          <w:szCs w:val="24"/>
          <w:lang w:eastAsia="ar-SA"/>
        </w:rPr>
        <w:t>.2.8. Основанием для начала проведения закупки является распорядительный документ (приказ, распоряжение, согласованная служебная записка генеральным директором или директ</w:t>
      </w:r>
      <w:r w:rsidR="00125E68">
        <w:rPr>
          <w:rFonts w:ascii="Times New Roman" w:eastAsia="Times New Roman" w:hAnsi="Times New Roman" w:cs="Times New Roman"/>
          <w:sz w:val="24"/>
          <w:szCs w:val="24"/>
          <w:lang w:eastAsia="ar-SA"/>
        </w:rPr>
        <w:t>ором по строительству</w:t>
      </w:r>
      <w:r w:rsidRPr="00422A40">
        <w:rPr>
          <w:rFonts w:ascii="Times New Roman" w:eastAsia="Times New Roman" w:hAnsi="Times New Roman" w:cs="Times New Roman"/>
          <w:sz w:val="24"/>
          <w:szCs w:val="24"/>
          <w:lang w:eastAsia="ar-SA"/>
        </w:rPr>
        <w:t>) о ее проведении, издаваемый Заказчиком</w:t>
      </w:r>
      <w:bookmarkEnd w:id="12"/>
      <w:r w:rsidRPr="00422A40">
        <w:rPr>
          <w:rFonts w:ascii="Times New Roman" w:eastAsia="Times New Roman" w:hAnsi="Times New Roman" w:cs="Times New Roman"/>
          <w:sz w:val="24"/>
          <w:szCs w:val="24"/>
          <w:lang w:eastAsia="ar-SA"/>
        </w:rPr>
        <w:t xml:space="preserve">. </w:t>
      </w:r>
    </w:p>
    <w:p w:rsidR="00422A40" w:rsidRPr="00422A40" w:rsidRDefault="001620DD" w:rsidP="001620DD">
      <w:pPr>
        <w:suppressAutoHyphens/>
        <w:spacing w:after="0" w:line="240" w:lineRule="auto"/>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          2.4.10. Заказчик вправе применять процедуру закупки у единственного поставщика в следующих случаях:</w:t>
      </w:r>
    </w:p>
    <w:p w:rsidR="001620DD" w:rsidRPr="001620DD" w:rsidRDefault="001620DD" w:rsidP="001620DD">
      <w:pPr>
        <w:spacing w:after="0" w:line="240" w:lineRule="auto"/>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             - при заключении  договоров купли-продажи объектов недвижимости;</w:t>
      </w:r>
    </w:p>
    <w:p w:rsidR="001620DD" w:rsidRPr="008B1D59" w:rsidRDefault="001620DD" w:rsidP="001620DD">
      <w:pPr>
        <w:spacing w:after="0" w:line="240" w:lineRule="auto"/>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при осуществлении закупки товаров, работ, услуг у организаций, которые по отношению к Заказчику являются дочерними (зависимыми) обществами и специально созданы для производства данных товаров, в</w:t>
      </w:r>
      <w:r w:rsidR="00CD7EE8">
        <w:rPr>
          <w:rFonts w:ascii="Times New Roman" w:eastAsia="Times New Roman" w:hAnsi="Times New Roman" w:cs="Times New Roman"/>
          <w:sz w:val="24"/>
          <w:szCs w:val="24"/>
          <w:lang w:eastAsia="ar-SA"/>
        </w:rPr>
        <w:t>ыполнения работ, оказания услуг</w:t>
      </w:r>
      <w:proofErr w:type="gramStart"/>
      <w:r w:rsidR="00CD7EE8">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д</w:t>
      </w:r>
      <w:proofErr w:type="gramEnd"/>
      <w:r w:rsidRPr="008B1D59">
        <w:rPr>
          <w:rFonts w:ascii="Times New Roman" w:eastAsia="Times New Roman" w:hAnsi="Times New Roman" w:cs="Times New Roman"/>
          <w:sz w:val="24"/>
          <w:szCs w:val="24"/>
          <w:lang w:eastAsia="ar-SA"/>
        </w:rPr>
        <w:t>ополнить)</w:t>
      </w:r>
    </w:p>
    <w:p w:rsidR="001620DD" w:rsidRPr="008B1D59"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2.</w:t>
      </w:r>
      <w:bookmarkStart w:id="13" w:name="sub_525"/>
      <w:r w:rsidRPr="001620DD">
        <w:rPr>
          <w:rFonts w:ascii="Times New Roman" w:eastAsia="Times New Roman" w:hAnsi="Times New Roman" w:cs="Times New Roman"/>
          <w:sz w:val="24"/>
          <w:szCs w:val="24"/>
          <w:lang w:eastAsia="ar-SA"/>
        </w:rPr>
        <w:t>5.2.3. Извещение о проведении открытого конкурса размещается Организатором  на официальном сайте  не менее чем за 20 (двадцать) календарных  дней до дня окончания подачи заявок  на участие в конкурсе</w:t>
      </w:r>
      <w:proofErr w:type="gramStart"/>
      <w:r w:rsidRPr="001620DD">
        <w:rPr>
          <w:rFonts w:ascii="Times New Roman" w:eastAsia="Times New Roman" w:hAnsi="Times New Roman" w:cs="Times New Roman"/>
          <w:sz w:val="24"/>
          <w:szCs w:val="24"/>
          <w:lang w:eastAsia="ar-SA"/>
        </w:rPr>
        <w:t>.</w:t>
      </w:r>
      <w:proofErr w:type="gramEnd"/>
      <w:r w:rsidRPr="001620DD">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1620DD" w:rsidRPr="008B1D59" w:rsidRDefault="001620DD" w:rsidP="001620DD">
      <w:pPr>
        <w:autoSpaceDE w:val="0"/>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2.</w:t>
      </w:r>
      <w:bookmarkStart w:id="14" w:name="sub_528"/>
      <w:r w:rsidRPr="008B1D59">
        <w:rPr>
          <w:rFonts w:ascii="Times New Roman" w:eastAsia="Times New Roman" w:hAnsi="Times New Roman" w:cs="Times New Roman"/>
          <w:sz w:val="24"/>
          <w:szCs w:val="24"/>
          <w:lang w:eastAsia="ar-SA"/>
        </w:rPr>
        <w:t>5.2.6. Заказчик,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roofErr w:type="gramStart"/>
      <w:r w:rsidRPr="008B1D59">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изменить)</w:t>
      </w:r>
    </w:p>
    <w:bookmarkEnd w:id="14"/>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2.5.2.9. </w:t>
      </w:r>
      <w:bookmarkStart w:id="15" w:name="sub_5210"/>
      <w:r w:rsidRPr="001620DD">
        <w:rPr>
          <w:rFonts w:ascii="Times New Roman" w:eastAsia="Times New Roman" w:hAnsi="Times New Roman" w:cs="Times New Roman"/>
          <w:sz w:val="24"/>
          <w:szCs w:val="24"/>
          <w:lang w:eastAsia="ar-SA"/>
        </w:rPr>
        <w:t>Со дня размещения на официальном сайте извещения о проведении открытого конкурса Заказчик, Организатор на основании  заявления 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Start"/>
      <w:r w:rsidRPr="001620DD">
        <w:rPr>
          <w:rFonts w:ascii="Times New Roman" w:eastAsia="Times New Roman" w:hAnsi="Times New Roman" w:cs="Times New Roman"/>
          <w:sz w:val="24"/>
          <w:szCs w:val="24"/>
          <w:lang w:eastAsia="ar-SA"/>
        </w:rPr>
        <w:t>.</w:t>
      </w:r>
      <w:proofErr w:type="gramEnd"/>
      <w:r w:rsidRPr="001620DD">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bookmarkEnd w:id="15"/>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p>
    <w:bookmarkEnd w:id="13"/>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2.</w:t>
      </w:r>
      <w:bookmarkStart w:id="16" w:name="sub_5213"/>
      <w:r w:rsidRPr="001620DD">
        <w:rPr>
          <w:rFonts w:ascii="Times New Roman" w:eastAsia="Times New Roman" w:hAnsi="Times New Roman" w:cs="Times New Roman"/>
          <w:sz w:val="24"/>
          <w:szCs w:val="24"/>
          <w:lang w:eastAsia="ar-SA"/>
        </w:rPr>
        <w:t>5.2.14. Любой участник Закупки вправе направить Заказчику, Организатору в письменной форме, в том числе в форме электронного документа, запрос о разъяснении положений конкурсной документации.</w:t>
      </w:r>
    </w:p>
    <w:bookmarkEnd w:id="16"/>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В течение 3 (трех) календарных дней со дня поступления указанного запроса  Заказчик,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не </w:t>
      </w:r>
      <w:proofErr w:type="gramStart"/>
      <w:r w:rsidRPr="001620DD">
        <w:rPr>
          <w:rFonts w:ascii="Times New Roman" w:eastAsia="Times New Roman" w:hAnsi="Times New Roman" w:cs="Times New Roman"/>
          <w:sz w:val="24"/>
          <w:szCs w:val="24"/>
          <w:lang w:eastAsia="ar-SA"/>
        </w:rPr>
        <w:t>позднее</w:t>
      </w:r>
      <w:proofErr w:type="gramEnd"/>
      <w:r w:rsidRPr="001620DD">
        <w:rPr>
          <w:rFonts w:ascii="Times New Roman" w:eastAsia="Times New Roman" w:hAnsi="Times New Roman" w:cs="Times New Roman"/>
          <w:sz w:val="24"/>
          <w:szCs w:val="24"/>
          <w:lang w:eastAsia="ar-SA"/>
        </w:rPr>
        <w:t xml:space="preserve"> чем за 5 (пять) календарных дней до даты окончания подачи заявок на участие в конкурсе.</w:t>
      </w:r>
    </w:p>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В течение 3 (трех) календарных дней со дня принятия решения о  предоставлении указанных  разъяснений участнику закупки  такое разъяснение должно быть размещено Заказчиком,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roofErr w:type="gramStart"/>
      <w:r w:rsidRPr="001620DD">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1620DD" w:rsidRPr="001620DD" w:rsidRDefault="001620DD" w:rsidP="00722D64">
      <w:pPr>
        <w:keepNext/>
        <w:suppressAutoHyphens/>
        <w:spacing w:before="120" w:after="60" w:line="240" w:lineRule="auto"/>
        <w:jc w:val="both"/>
        <w:outlineLvl w:val="1"/>
        <w:rPr>
          <w:rFonts w:ascii="Times New Roman" w:eastAsia="Times New Roman" w:hAnsi="Times New Roman" w:cs="Times New Roman"/>
          <w:bCs/>
          <w:iCs/>
          <w:sz w:val="24"/>
          <w:szCs w:val="24"/>
          <w:lang w:eastAsia="ar-SA"/>
        </w:rPr>
      </w:pPr>
      <w:r w:rsidRPr="001620DD">
        <w:rPr>
          <w:rFonts w:ascii="Times New Roman" w:eastAsia="Times New Roman" w:hAnsi="Times New Roman" w:cs="Times New Roman"/>
          <w:bCs/>
          <w:iCs/>
          <w:sz w:val="24"/>
          <w:szCs w:val="24"/>
          <w:lang w:eastAsia="ar-SA"/>
        </w:rPr>
        <w:t>2.</w:t>
      </w:r>
      <w:bookmarkStart w:id="17" w:name="sub_504"/>
      <w:r w:rsidRPr="001620DD">
        <w:rPr>
          <w:rFonts w:ascii="Times New Roman" w:eastAsia="Times New Roman" w:hAnsi="Times New Roman" w:cs="Times New Roman"/>
          <w:bCs/>
          <w:iCs/>
          <w:sz w:val="24"/>
          <w:szCs w:val="24"/>
          <w:lang w:eastAsia="ar-SA"/>
        </w:rPr>
        <w:t>5.4. Конкурсная документация</w:t>
      </w:r>
    </w:p>
    <w:bookmarkEnd w:id="17"/>
    <w:p w:rsidR="001620DD" w:rsidRPr="001620DD" w:rsidRDefault="001620DD" w:rsidP="001620D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620DD">
        <w:rPr>
          <w:rFonts w:ascii="Times New Roman" w:eastAsia="Times New Roman" w:hAnsi="Times New Roman" w:cs="Times New Roman"/>
          <w:sz w:val="24"/>
          <w:szCs w:val="24"/>
          <w:lang w:eastAsia="ar-SA"/>
        </w:rPr>
        <w:t xml:space="preserve">Конкурсная документация  подготавливается Заказчиком, Организатором закупки в соответствии с требованиями настоящего Положения, Гражданского кодекса РФ и </w:t>
      </w:r>
      <w:r w:rsidRPr="001620DD">
        <w:rPr>
          <w:rFonts w:ascii="Times New Roman" w:eastAsia="Times New Roman" w:hAnsi="Times New Roman" w:cs="Times New Roman"/>
          <w:sz w:val="24"/>
          <w:szCs w:val="24"/>
          <w:lang w:eastAsia="ar-SA"/>
        </w:rPr>
        <w:lastRenderedPageBreak/>
        <w:t>Федерального закона от 18.07.2011 № 223-ФЗ,  и утверждается  руководителем Заказчика либо иным уполномоченным лицом</w:t>
      </w:r>
      <w:proofErr w:type="gramStart"/>
      <w:r w:rsidRPr="001620DD">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1620DD" w:rsidRPr="001620DD" w:rsidRDefault="001620DD" w:rsidP="001620DD">
      <w:pPr>
        <w:spacing w:after="0" w:line="240" w:lineRule="auto"/>
        <w:jc w:val="both"/>
        <w:rPr>
          <w:rFonts w:ascii="Times New Roman" w:eastAsia="Times New Roman" w:hAnsi="Times New Roman" w:cs="Times New Roman"/>
          <w:sz w:val="24"/>
          <w:szCs w:val="24"/>
          <w:lang w:eastAsia="ar-SA"/>
        </w:rPr>
      </w:pPr>
    </w:p>
    <w:p w:rsidR="00E31E62" w:rsidRPr="00E31E62" w:rsidRDefault="00E31E62" w:rsidP="00722D64">
      <w:pPr>
        <w:suppressAutoHyphens/>
        <w:autoSpaceDE w:val="0"/>
        <w:spacing w:after="0" w:line="240" w:lineRule="auto"/>
        <w:jc w:val="both"/>
        <w:rPr>
          <w:rFonts w:ascii="Times New Roman" w:eastAsia="Times New Roman" w:hAnsi="Times New Roman" w:cs="Times New Roman"/>
          <w:bCs/>
          <w:sz w:val="24"/>
          <w:szCs w:val="24"/>
          <w:lang w:eastAsia="ar-SA"/>
        </w:rPr>
      </w:pPr>
      <w:r w:rsidRPr="00E31E62">
        <w:rPr>
          <w:rFonts w:ascii="Times New Roman" w:eastAsia="Times New Roman" w:hAnsi="Times New Roman" w:cs="Times New Roman"/>
          <w:bCs/>
          <w:sz w:val="24"/>
          <w:szCs w:val="24"/>
          <w:lang w:eastAsia="ar-SA"/>
        </w:rPr>
        <w:t>2.5.9.8. Заказчик,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об открытом аукционе в электронной форме  до размещения извещения о проведении открытого аукциона в электронной форме  на официальном сайте не допускается</w:t>
      </w:r>
      <w:proofErr w:type="gramStart"/>
      <w:r w:rsidRPr="00E31E62">
        <w:rPr>
          <w:rFonts w:ascii="Times New Roman" w:eastAsia="Times New Roman" w:hAnsi="Times New Roman" w:cs="Times New Roman"/>
          <w:bCs/>
          <w:sz w:val="24"/>
          <w:szCs w:val="24"/>
          <w:lang w:eastAsia="ar-SA"/>
        </w:rPr>
        <w:t>.</w:t>
      </w:r>
      <w:proofErr w:type="gramEnd"/>
      <w:r w:rsidRPr="00E31E62">
        <w:rPr>
          <w:rFonts w:ascii="Times New Roman" w:eastAsia="Times New Roman" w:hAnsi="Times New Roman" w:cs="Times New Roman"/>
          <w:bCs/>
          <w:sz w:val="24"/>
          <w:szCs w:val="24"/>
          <w:lang w:eastAsia="ar-SA"/>
        </w:rPr>
        <w:t xml:space="preserve"> </w:t>
      </w:r>
      <w:r w:rsidRPr="008B1D59">
        <w:rPr>
          <w:rFonts w:ascii="Times New Roman" w:eastAsia="Times New Roman" w:hAnsi="Times New Roman" w:cs="Times New Roman"/>
          <w:bCs/>
          <w:sz w:val="24"/>
          <w:szCs w:val="24"/>
          <w:lang w:eastAsia="ar-SA"/>
        </w:rPr>
        <w:t>(</w:t>
      </w:r>
      <w:proofErr w:type="gramStart"/>
      <w:r w:rsidRPr="008B1D59">
        <w:rPr>
          <w:rFonts w:ascii="Times New Roman" w:eastAsia="Times New Roman" w:hAnsi="Times New Roman" w:cs="Times New Roman"/>
          <w:bCs/>
          <w:sz w:val="24"/>
          <w:szCs w:val="24"/>
          <w:lang w:eastAsia="ar-SA"/>
        </w:rPr>
        <w:t>и</w:t>
      </w:r>
      <w:proofErr w:type="gramEnd"/>
      <w:r w:rsidRPr="008B1D59">
        <w:rPr>
          <w:rFonts w:ascii="Times New Roman" w:eastAsia="Times New Roman" w:hAnsi="Times New Roman" w:cs="Times New Roman"/>
          <w:bCs/>
          <w:sz w:val="24"/>
          <w:szCs w:val="24"/>
          <w:lang w:eastAsia="ar-SA"/>
        </w:rPr>
        <w:t>зменить)</w:t>
      </w:r>
    </w:p>
    <w:p w:rsidR="00E31E62" w:rsidRPr="008B1D59" w:rsidRDefault="00E31E62" w:rsidP="00E31E62">
      <w:pPr>
        <w:suppressAutoHyphens/>
        <w:autoSpaceDE w:val="0"/>
        <w:spacing w:after="0" w:line="240" w:lineRule="auto"/>
        <w:jc w:val="both"/>
        <w:rPr>
          <w:rFonts w:ascii="Times New Roman" w:eastAsia="Arial" w:hAnsi="Times New Roman" w:cs="Times New Roman"/>
          <w:bCs/>
          <w:sz w:val="24"/>
          <w:szCs w:val="24"/>
          <w:lang w:eastAsia="ar-SA"/>
        </w:rPr>
      </w:pPr>
      <w:r w:rsidRPr="008B1D59">
        <w:rPr>
          <w:rFonts w:ascii="Times New Roman" w:eastAsia="Arial" w:hAnsi="Times New Roman" w:cs="Times New Roman"/>
          <w:bCs/>
          <w:sz w:val="24"/>
          <w:szCs w:val="24"/>
          <w:lang w:eastAsia="ar-SA"/>
        </w:rPr>
        <w:t>2.5.9.9. Заказчик, 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w:t>
      </w:r>
      <w:proofErr w:type="gramStart"/>
      <w:r w:rsidRPr="008B1D59">
        <w:rPr>
          <w:rFonts w:ascii="Times New Roman" w:eastAsia="Arial" w:hAnsi="Times New Roman" w:cs="Times New Roman"/>
          <w:bCs/>
          <w:sz w:val="24"/>
          <w:szCs w:val="24"/>
          <w:lang w:eastAsia="ar-SA"/>
        </w:rPr>
        <w:t>.</w:t>
      </w:r>
      <w:proofErr w:type="gramEnd"/>
      <w:r w:rsidRPr="008B1D59">
        <w:rPr>
          <w:rFonts w:ascii="Times New Roman" w:eastAsia="Arial" w:hAnsi="Times New Roman" w:cs="Times New Roman"/>
          <w:bCs/>
          <w:sz w:val="24"/>
          <w:szCs w:val="24"/>
          <w:lang w:eastAsia="ar-SA"/>
        </w:rPr>
        <w:t xml:space="preserve"> (</w:t>
      </w:r>
      <w:proofErr w:type="gramStart"/>
      <w:r w:rsidRPr="008B1D59">
        <w:rPr>
          <w:rFonts w:ascii="Times New Roman" w:eastAsia="Arial" w:hAnsi="Times New Roman" w:cs="Times New Roman"/>
          <w:bCs/>
          <w:sz w:val="24"/>
          <w:szCs w:val="24"/>
          <w:lang w:eastAsia="ar-SA"/>
        </w:rPr>
        <w:t>и</w:t>
      </w:r>
      <w:proofErr w:type="gramEnd"/>
      <w:r w:rsidRPr="008B1D59">
        <w:rPr>
          <w:rFonts w:ascii="Times New Roman" w:eastAsia="Arial" w:hAnsi="Times New Roman" w:cs="Times New Roman"/>
          <w:bCs/>
          <w:sz w:val="24"/>
          <w:szCs w:val="24"/>
          <w:lang w:eastAsia="ar-SA"/>
        </w:rPr>
        <w:t>зменить)</w:t>
      </w:r>
    </w:p>
    <w:p w:rsidR="00E31E62" w:rsidRPr="00E31E62" w:rsidRDefault="00E31E62" w:rsidP="00E31E62">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31E62">
        <w:rPr>
          <w:rFonts w:ascii="Times New Roman" w:eastAsia="Times New Roman" w:hAnsi="Times New Roman" w:cs="Times New Roman"/>
          <w:bCs/>
          <w:sz w:val="24"/>
          <w:szCs w:val="24"/>
          <w:lang w:eastAsia="ar-SA"/>
        </w:rPr>
        <w:t>2.5.9.12. Изменения, вносимые в извещение и в документацию об открытом аукционе в электронной форме, размещаются Заказчиком, Организатором  на официальном сайте не позднее  чем в течение 3 (трех) дней со дня принятия решения о внесении указанных изменений</w:t>
      </w:r>
      <w:proofErr w:type="gramStart"/>
      <w:r w:rsidRPr="00E31E62">
        <w:rPr>
          <w:rFonts w:ascii="Times New Roman" w:eastAsia="Times New Roman" w:hAnsi="Times New Roman" w:cs="Times New Roman"/>
          <w:bCs/>
          <w:sz w:val="24"/>
          <w:szCs w:val="24"/>
          <w:lang w:eastAsia="ar-SA"/>
        </w:rPr>
        <w:t>.</w:t>
      </w:r>
      <w:proofErr w:type="gramEnd"/>
      <w:r w:rsidRPr="008B1D59">
        <w:rPr>
          <w:rFonts w:ascii="Times New Roman" w:eastAsia="Times New Roman" w:hAnsi="Times New Roman" w:cs="Times New Roman"/>
          <w:bCs/>
          <w:sz w:val="24"/>
          <w:szCs w:val="24"/>
          <w:lang w:eastAsia="ar-SA"/>
        </w:rPr>
        <w:t xml:space="preserve"> (</w:t>
      </w:r>
      <w:proofErr w:type="gramStart"/>
      <w:r w:rsidRPr="008B1D59">
        <w:rPr>
          <w:rFonts w:ascii="Times New Roman" w:eastAsia="Times New Roman" w:hAnsi="Times New Roman" w:cs="Times New Roman"/>
          <w:bCs/>
          <w:sz w:val="24"/>
          <w:szCs w:val="24"/>
          <w:lang w:eastAsia="ar-SA"/>
        </w:rPr>
        <w:t>и</w:t>
      </w:r>
      <w:proofErr w:type="gramEnd"/>
      <w:r w:rsidRPr="008B1D59">
        <w:rPr>
          <w:rFonts w:ascii="Times New Roman" w:eastAsia="Times New Roman" w:hAnsi="Times New Roman" w:cs="Times New Roman"/>
          <w:bCs/>
          <w:sz w:val="24"/>
          <w:szCs w:val="24"/>
          <w:lang w:eastAsia="ar-SA"/>
        </w:rPr>
        <w:t>зменить)</w:t>
      </w:r>
    </w:p>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Организатору  первую часть заявки на участие в открытом аукционе</w:t>
      </w:r>
      <w:proofErr w:type="gramStart"/>
      <w:r w:rsidRPr="00F903F9">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422A40" w:rsidRPr="00422A40" w:rsidRDefault="00422A40" w:rsidP="00422A40">
      <w:pPr>
        <w:suppressAutoHyphens/>
        <w:autoSpaceDE w:val="0"/>
        <w:spacing w:after="0" w:line="240" w:lineRule="auto"/>
        <w:jc w:val="both"/>
        <w:rPr>
          <w:rFonts w:ascii="Times New Roman" w:eastAsia="Arial" w:hAnsi="Times New Roman" w:cs="Times New Roman"/>
          <w:sz w:val="24"/>
          <w:szCs w:val="24"/>
          <w:lang w:eastAsia="ar-SA"/>
        </w:rPr>
      </w:pPr>
    </w:p>
    <w:p w:rsidR="00F903F9" w:rsidRPr="00F903F9" w:rsidRDefault="00F903F9" w:rsidP="00722D64">
      <w:pPr>
        <w:suppressAutoHyphens/>
        <w:spacing w:after="0" w:line="240" w:lineRule="auto"/>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2.6</w:t>
      </w:r>
      <w:bookmarkStart w:id="18" w:name="sub_723"/>
      <w:r w:rsidRPr="00F903F9">
        <w:rPr>
          <w:rFonts w:ascii="Times New Roman" w:eastAsia="Times New Roman" w:hAnsi="Times New Roman" w:cs="Times New Roman"/>
          <w:sz w:val="24"/>
          <w:szCs w:val="24"/>
          <w:lang w:eastAsia="ar-SA"/>
        </w:rPr>
        <w:t xml:space="preserve">.2.3. Критерии оценки  и сопоставления заявок на участие в  запросе предложений. </w:t>
      </w:r>
    </w:p>
    <w:bookmarkEnd w:id="18"/>
    <w:p w:rsidR="00F903F9" w:rsidRPr="008B1D5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 xml:space="preserve">В </w:t>
      </w:r>
      <w:proofErr w:type="gramStart"/>
      <w:r w:rsidRPr="00F903F9">
        <w:rPr>
          <w:rFonts w:ascii="Times New Roman" w:eastAsia="Times New Roman" w:hAnsi="Times New Roman" w:cs="Times New Roman"/>
          <w:sz w:val="24"/>
          <w:szCs w:val="24"/>
          <w:lang w:eastAsia="ar-SA"/>
        </w:rPr>
        <w:t>целях</w:t>
      </w:r>
      <w:proofErr w:type="gramEnd"/>
      <w:r w:rsidRPr="00F903F9">
        <w:rPr>
          <w:rFonts w:ascii="Times New Roman" w:eastAsia="Times New Roman" w:hAnsi="Times New Roman" w:cs="Times New Roman"/>
          <w:sz w:val="24"/>
          <w:szCs w:val="24"/>
          <w:lang w:eastAsia="ar-SA"/>
        </w:rPr>
        <w:t xml:space="preserve">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r w:rsidRPr="008B1D59">
        <w:rPr>
          <w:rFonts w:ascii="Times New Roman" w:eastAsia="Times New Roman" w:hAnsi="Times New Roman" w:cs="Times New Roman"/>
          <w:sz w:val="24"/>
          <w:szCs w:val="24"/>
          <w:lang w:eastAsia="ar-SA"/>
        </w:rPr>
        <w:t xml:space="preserve"> </w:t>
      </w:r>
    </w:p>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Критерии оценки и сопоставления заявок на участие в запросе предложений разрабатывается Заказчиком, Организатором  с учетом предложений  Инициатора закупки,  анализа рынка закупаемых товаров, работ и услуг, требований  настоящего Положения</w:t>
      </w:r>
      <w:proofErr w:type="gramStart"/>
      <w:r w:rsidRPr="00F903F9">
        <w:rPr>
          <w:rFonts w:ascii="Times New Roman" w:eastAsia="Times New Roman" w:hAnsi="Times New Roman" w:cs="Times New Roman"/>
          <w:sz w:val="24"/>
          <w:szCs w:val="24"/>
          <w:lang w:eastAsia="ar-SA"/>
        </w:rPr>
        <w:t>.</w:t>
      </w:r>
      <w:proofErr w:type="gramEnd"/>
      <w:r w:rsidRPr="00F903F9">
        <w:rPr>
          <w:rFonts w:ascii="Times New Roman" w:eastAsia="Times New Roman" w:hAnsi="Times New Roman" w:cs="Times New Roman"/>
          <w:sz w:val="24"/>
          <w:szCs w:val="24"/>
          <w:lang w:eastAsia="ar-SA"/>
        </w:rPr>
        <w:t xml:space="preserve"> </w:t>
      </w:r>
      <w:r w:rsidR="00CD7EE8" w:rsidRPr="008B1D59">
        <w:rPr>
          <w:rFonts w:ascii="Times New Roman" w:eastAsia="Times New Roman" w:hAnsi="Times New Roman" w:cs="Times New Roman"/>
          <w:sz w:val="24"/>
          <w:szCs w:val="24"/>
          <w:lang w:eastAsia="ar-SA"/>
        </w:rPr>
        <w:t>(</w:t>
      </w:r>
      <w:proofErr w:type="gramStart"/>
      <w:r w:rsidR="00CD7EE8" w:rsidRPr="008B1D59">
        <w:rPr>
          <w:rFonts w:ascii="Times New Roman" w:eastAsia="Times New Roman" w:hAnsi="Times New Roman" w:cs="Times New Roman"/>
          <w:sz w:val="24"/>
          <w:szCs w:val="24"/>
          <w:lang w:eastAsia="ar-SA"/>
        </w:rPr>
        <w:t>и</w:t>
      </w:r>
      <w:proofErr w:type="gramEnd"/>
      <w:r w:rsidR="00CD7EE8" w:rsidRPr="008B1D59">
        <w:rPr>
          <w:rFonts w:ascii="Times New Roman" w:eastAsia="Times New Roman" w:hAnsi="Times New Roman" w:cs="Times New Roman"/>
          <w:sz w:val="24"/>
          <w:szCs w:val="24"/>
          <w:lang w:eastAsia="ar-SA"/>
        </w:rPr>
        <w:t>зменить)</w:t>
      </w:r>
    </w:p>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p>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2.6</w:t>
      </w:r>
      <w:bookmarkStart w:id="19" w:name="sub_724"/>
      <w:r w:rsidRPr="00F903F9">
        <w:rPr>
          <w:rFonts w:ascii="Times New Roman" w:eastAsia="Times New Roman" w:hAnsi="Times New Roman" w:cs="Times New Roman"/>
          <w:sz w:val="24"/>
          <w:szCs w:val="24"/>
          <w:lang w:eastAsia="ar-SA"/>
        </w:rPr>
        <w:t>.2.5. Функции Заказчика, Организатора на этапе подготовки запроса предложений.</w:t>
      </w:r>
    </w:p>
    <w:bookmarkEnd w:id="19"/>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Заказчик, Организатор в рамках выполнения своих функций на этапе подготовки запроса предложений  должен обеспечить:</w:t>
      </w:r>
      <w:r w:rsidRPr="008B1D59">
        <w:rPr>
          <w:rFonts w:ascii="Times New Roman" w:eastAsia="Times New Roman" w:hAnsi="Times New Roman" w:cs="Times New Roman"/>
          <w:sz w:val="24"/>
          <w:szCs w:val="24"/>
          <w:lang w:eastAsia="ar-SA"/>
        </w:rPr>
        <w:t xml:space="preserve"> </w:t>
      </w:r>
      <w:r w:rsidR="00CD7EE8">
        <w:rPr>
          <w:rFonts w:ascii="Times New Roman" w:eastAsia="Times New Roman" w:hAnsi="Times New Roman" w:cs="Times New Roman"/>
          <w:sz w:val="24"/>
          <w:szCs w:val="24"/>
          <w:lang w:eastAsia="ar-SA"/>
        </w:rPr>
        <w:t xml:space="preserve">и т.д. </w:t>
      </w:r>
      <w:r w:rsidRPr="008B1D59">
        <w:rPr>
          <w:rFonts w:ascii="Times New Roman" w:eastAsia="Times New Roman" w:hAnsi="Times New Roman" w:cs="Times New Roman"/>
          <w:sz w:val="24"/>
          <w:szCs w:val="24"/>
          <w:lang w:eastAsia="ar-SA"/>
        </w:rPr>
        <w:t>(изменить)</w:t>
      </w:r>
    </w:p>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2.6</w:t>
      </w:r>
      <w:bookmarkStart w:id="20" w:name="sub_731"/>
      <w:r w:rsidRPr="00F903F9">
        <w:rPr>
          <w:rFonts w:ascii="Times New Roman" w:eastAsia="Times New Roman" w:hAnsi="Times New Roman" w:cs="Times New Roman"/>
          <w:sz w:val="24"/>
          <w:szCs w:val="24"/>
          <w:lang w:eastAsia="ar-SA"/>
        </w:rPr>
        <w:t>.3.1. Извещение о проведении открытого запроса предложений размещается Заказчиком, Организатором на официальном сайте  в сети Интернет.</w:t>
      </w:r>
    </w:p>
    <w:bookmarkEnd w:id="20"/>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2.6</w:t>
      </w:r>
      <w:bookmarkStart w:id="21" w:name="sub_732"/>
      <w:r w:rsidRPr="00F903F9">
        <w:rPr>
          <w:rFonts w:ascii="Times New Roman" w:eastAsia="Times New Roman" w:hAnsi="Times New Roman" w:cs="Times New Roman"/>
          <w:sz w:val="24"/>
          <w:szCs w:val="24"/>
          <w:lang w:eastAsia="ar-SA"/>
        </w:rPr>
        <w:t>.3.2. Заказчик,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w:t>
      </w:r>
      <w:r w:rsidR="00125E68">
        <w:rPr>
          <w:rFonts w:ascii="Times New Roman" w:eastAsia="Times New Roman" w:hAnsi="Times New Roman" w:cs="Times New Roman"/>
          <w:sz w:val="24"/>
          <w:szCs w:val="24"/>
          <w:lang w:eastAsia="ar-SA"/>
        </w:rPr>
        <w:t>ых участников закупок Заказчика</w:t>
      </w:r>
      <w:r w:rsidRPr="00F903F9">
        <w:rPr>
          <w:rFonts w:ascii="Times New Roman" w:eastAsia="Times New Roman" w:hAnsi="Times New Roman" w:cs="Times New Roman"/>
          <w:sz w:val="24"/>
          <w:szCs w:val="24"/>
          <w:lang w:eastAsia="ar-SA"/>
        </w:rPr>
        <w:t xml:space="preserve"> по видам товаров (работ, услуг), являющихся предметом закупки</w:t>
      </w:r>
      <w:proofErr w:type="gramStart"/>
      <w:r w:rsidRPr="00F903F9">
        <w:rPr>
          <w:rFonts w:ascii="Times New Roman" w:eastAsia="Times New Roman" w:hAnsi="Times New Roman" w:cs="Times New Roman"/>
          <w:sz w:val="24"/>
          <w:szCs w:val="24"/>
          <w:lang w:eastAsia="ar-SA"/>
        </w:rPr>
        <w:t>.</w:t>
      </w:r>
      <w:proofErr w:type="gramEnd"/>
      <w:r w:rsidR="00CD7EE8">
        <w:rPr>
          <w:rFonts w:ascii="Times New Roman" w:eastAsia="Times New Roman" w:hAnsi="Times New Roman" w:cs="Times New Roman"/>
          <w:sz w:val="24"/>
          <w:szCs w:val="24"/>
          <w:lang w:eastAsia="ar-SA"/>
        </w:rPr>
        <w:t xml:space="preserve"> (</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1"/>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2.6</w:t>
      </w:r>
      <w:bookmarkStart w:id="22" w:name="sub_733"/>
      <w:r w:rsidRPr="00F903F9">
        <w:rPr>
          <w:rFonts w:ascii="Times New Roman" w:eastAsia="Times New Roman" w:hAnsi="Times New Roman" w:cs="Times New Roman"/>
          <w:sz w:val="24"/>
          <w:szCs w:val="24"/>
          <w:lang w:eastAsia="ar-SA"/>
        </w:rPr>
        <w:t>.3.3. Заказчик, 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без взимания платы</w:t>
      </w:r>
      <w:proofErr w:type="gramStart"/>
      <w:r w:rsidRPr="00F903F9">
        <w:rPr>
          <w:rFonts w:ascii="Times New Roman" w:eastAsia="Times New Roman" w:hAnsi="Times New Roman" w:cs="Times New Roman"/>
          <w:sz w:val="24"/>
          <w:szCs w:val="24"/>
          <w:lang w:eastAsia="ar-SA"/>
        </w:rPr>
        <w:t>.</w:t>
      </w:r>
      <w:proofErr w:type="gramEnd"/>
      <w:r w:rsidR="00CD7EE8">
        <w:rPr>
          <w:rFonts w:ascii="Times New Roman" w:eastAsia="Times New Roman" w:hAnsi="Times New Roman" w:cs="Times New Roman"/>
          <w:sz w:val="24"/>
          <w:szCs w:val="24"/>
          <w:lang w:eastAsia="ar-SA"/>
        </w:rPr>
        <w:t xml:space="preserve"> (</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2"/>
    <w:p w:rsidR="00F903F9" w:rsidRPr="00F903F9" w:rsidRDefault="00F903F9" w:rsidP="00F903F9">
      <w:pPr>
        <w:suppressAutoHyphens/>
        <w:spacing w:after="0" w:line="240" w:lineRule="auto"/>
        <w:ind w:firstLine="709"/>
        <w:jc w:val="both"/>
        <w:rPr>
          <w:rFonts w:ascii="Times New Roman" w:eastAsia="Times New Roman" w:hAnsi="Times New Roman" w:cs="Times New Roman"/>
          <w:sz w:val="24"/>
          <w:szCs w:val="24"/>
          <w:lang w:eastAsia="ar-SA"/>
        </w:rPr>
      </w:pPr>
      <w:r w:rsidRPr="00F903F9">
        <w:rPr>
          <w:rFonts w:ascii="Times New Roman" w:eastAsia="Times New Roman" w:hAnsi="Times New Roman" w:cs="Times New Roman"/>
          <w:sz w:val="24"/>
          <w:szCs w:val="24"/>
          <w:lang w:eastAsia="ar-SA"/>
        </w:rPr>
        <w:t>2.</w:t>
      </w:r>
      <w:bookmarkStart w:id="23" w:name="sub_734"/>
      <w:r w:rsidRPr="00F903F9">
        <w:rPr>
          <w:rFonts w:ascii="Times New Roman" w:eastAsia="Times New Roman" w:hAnsi="Times New Roman" w:cs="Times New Roman"/>
          <w:sz w:val="24"/>
          <w:szCs w:val="24"/>
          <w:lang w:eastAsia="ar-SA"/>
        </w:rPr>
        <w:t xml:space="preserve">7.3.4. Со дня размещения на официальном сайте извещения о проведении запроса предложений Заказчик, Организатор на основании заявления 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копию </w:t>
      </w:r>
      <w:r w:rsidRPr="00F903F9">
        <w:rPr>
          <w:rFonts w:ascii="Times New Roman" w:eastAsia="Times New Roman" w:hAnsi="Times New Roman" w:cs="Times New Roman"/>
          <w:sz w:val="24"/>
          <w:szCs w:val="24"/>
          <w:lang w:eastAsia="ar-SA"/>
        </w:rPr>
        <w:lastRenderedPageBreak/>
        <w:t>документации о запросе предложений в письменной форме в соответствии с порядком, указанным в извещении о проведении открытого запроса предложений</w:t>
      </w:r>
      <w:proofErr w:type="gramStart"/>
      <w:r w:rsidRPr="00F903F9">
        <w:rPr>
          <w:rFonts w:ascii="Times New Roman" w:eastAsia="Times New Roman" w:hAnsi="Times New Roman" w:cs="Times New Roman"/>
          <w:sz w:val="24"/>
          <w:szCs w:val="24"/>
          <w:lang w:eastAsia="ar-SA"/>
        </w:rPr>
        <w:t>.</w:t>
      </w:r>
      <w:proofErr w:type="gramEnd"/>
      <w:r w:rsidR="00CD7EE8">
        <w:rPr>
          <w:rFonts w:ascii="Times New Roman" w:eastAsia="Times New Roman" w:hAnsi="Times New Roman" w:cs="Times New Roman"/>
          <w:sz w:val="24"/>
          <w:szCs w:val="24"/>
          <w:lang w:eastAsia="ar-SA"/>
        </w:rPr>
        <w:t xml:space="preserve"> (</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3"/>
    <w:p w:rsidR="002238D7" w:rsidRPr="002238D7" w:rsidRDefault="002238D7" w:rsidP="002238D7">
      <w:pPr>
        <w:suppressAutoHyphens/>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4" w:name="sub_736"/>
      <w:r w:rsidRPr="002238D7">
        <w:rPr>
          <w:rFonts w:ascii="Times New Roman" w:eastAsia="Times New Roman" w:hAnsi="Times New Roman" w:cs="Times New Roman"/>
          <w:sz w:val="24"/>
          <w:szCs w:val="24"/>
          <w:lang w:eastAsia="ar-SA"/>
        </w:rPr>
        <w:t>.3.6. Заказчик,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2238D7" w:rsidRPr="008B1D59" w:rsidRDefault="002238D7" w:rsidP="002238D7">
      <w:pPr>
        <w:suppressAutoHyphens/>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2.6.3.7. Разъяснения  положений документации о запросе предложений размещаются Заказчиком,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запросе предложений</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bookmarkEnd w:id="24"/>
    <w:p w:rsidR="002238D7" w:rsidRPr="008B1D59" w:rsidRDefault="002238D7" w:rsidP="00CD7EE8">
      <w:pPr>
        <w:suppressAutoHyphens/>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2.6.3.12. Извещение об отказе от проведения открытого запроса предложений размещается Заказчиком, Организатором на официальном сайте. Соответствующие уведомления об отказе от проведения открытого запроса предложений Заказчик, Организатор обязан направить   всем участникам запроса предложений</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2238D7" w:rsidRPr="002238D7" w:rsidRDefault="002238D7" w:rsidP="002238D7">
      <w:pPr>
        <w:suppressAutoHyphens/>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5" w:name="sub_741"/>
      <w:r w:rsidRPr="002238D7">
        <w:rPr>
          <w:rFonts w:ascii="Times New Roman" w:eastAsia="Times New Roman" w:hAnsi="Times New Roman" w:cs="Times New Roman"/>
          <w:sz w:val="24"/>
          <w:szCs w:val="24"/>
          <w:lang w:eastAsia="ar-SA"/>
        </w:rPr>
        <w:t>.4.1. Заказчик,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roofErr w:type="gramStart"/>
      <w:r w:rsidRPr="002238D7">
        <w:rPr>
          <w:rFonts w:ascii="Times New Roman" w:eastAsia="Times New Roman" w:hAnsi="Times New Roman" w:cs="Times New Roman"/>
          <w:sz w:val="24"/>
          <w:szCs w:val="24"/>
          <w:lang w:eastAsia="ar-SA"/>
        </w:rPr>
        <w:t>.</w:t>
      </w:r>
      <w:proofErr w:type="gramEnd"/>
      <w:r w:rsidR="00CD7EE8">
        <w:rPr>
          <w:rFonts w:ascii="Times New Roman" w:eastAsia="Times New Roman" w:hAnsi="Times New Roman" w:cs="Times New Roman"/>
          <w:sz w:val="24"/>
          <w:szCs w:val="24"/>
          <w:lang w:eastAsia="ar-SA"/>
        </w:rPr>
        <w:t xml:space="preserve"> (</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5"/>
    <w:p w:rsidR="002238D7" w:rsidRPr="002238D7" w:rsidRDefault="002238D7" w:rsidP="002238D7">
      <w:pPr>
        <w:suppressAutoHyphens/>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6" w:name="sub_745"/>
      <w:r w:rsidRPr="002238D7">
        <w:rPr>
          <w:rFonts w:ascii="Times New Roman" w:eastAsia="Times New Roman" w:hAnsi="Times New Roman" w:cs="Times New Roman"/>
          <w:sz w:val="24"/>
          <w:szCs w:val="24"/>
          <w:lang w:eastAsia="ar-SA"/>
        </w:rPr>
        <w:t>.4.5. Полученные, после окончания установленного документацией о запросе предложений срока подачи заявок на участие в запросе предложений, конверты с заявками на участие в запросе предложений не вскрываются и не рассматриваются Заказчиком, Организатором и Комиссией  по подведению итогов запросов предложений</w:t>
      </w:r>
      <w:proofErr w:type="gramStart"/>
      <w:r w:rsidRPr="002238D7">
        <w:rPr>
          <w:rFonts w:ascii="Times New Roman" w:eastAsia="Times New Roman" w:hAnsi="Times New Roman" w:cs="Times New Roman"/>
          <w:sz w:val="24"/>
          <w:szCs w:val="24"/>
          <w:lang w:eastAsia="ar-SA"/>
        </w:rPr>
        <w:t>.</w:t>
      </w:r>
      <w:proofErr w:type="gramEnd"/>
      <w:r w:rsidR="00CD7EE8">
        <w:rPr>
          <w:rFonts w:ascii="Times New Roman" w:eastAsia="Times New Roman" w:hAnsi="Times New Roman" w:cs="Times New Roman"/>
          <w:sz w:val="24"/>
          <w:szCs w:val="24"/>
          <w:lang w:eastAsia="ar-SA"/>
        </w:rPr>
        <w:t xml:space="preserve"> (</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6"/>
    <w:p w:rsidR="002238D7" w:rsidRPr="002238D7" w:rsidRDefault="002238D7" w:rsidP="002238D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7" w:name="sub_751"/>
      <w:r w:rsidRPr="002238D7">
        <w:rPr>
          <w:rFonts w:ascii="Times New Roman" w:eastAsia="Times New Roman" w:hAnsi="Times New Roman" w:cs="Times New Roman"/>
          <w:sz w:val="24"/>
          <w:szCs w:val="24"/>
          <w:lang w:eastAsia="ar-SA"/>
        </w:rPr>
        <w:t>.5.1. Заказчиком, Организатором вскрываются заявки на участие в запросе предложений в день, час и месте, указанном в извещении о проведении запроса предложений</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00CD7EE8">
        <w:rPr>
          <w:rFonts w:ascii="Times New Roman" w:eastAsia="Times New Roman" w:hAnsi="Times New Roman" w:cs="Times New Roman"/>
          <w:sz w:val="24"/>
          <w:szCs w:val="24"/>
          <w:lang w:eastAsia="ar-SA"/>
        </w:rPr>
        <w:t>(</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27"/>
    <w:p w:rsidR="002238D7" w:rsidRPr="008B1D59" w:rsidRDefault="002238D7" w:rsidP="002238D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8" w:name="sub_754"/>
      <w:r w:rsidRPr="002238D7">
        <w:rPr>
          <w:rFonts w:ascii="Times New Roman" w:eastAsia="Times New Roman" w:hAnsi="Times New Roman" w:cs="Times New Roman"/>
          <w:sz w:val="24"/>
          <w:szCs w:val="24"/>
          <w:lang w:eastAsia="ar-SA"/>
        </w:rPr>
        <w:t>.5.3. Процедура вскрытия заявок на участие в запросе предложений проводится Заказчиком, Органи</w:t>
      </w:r>
      <w:r w:rsidRPr="002238D7">
        <w:rPr>
          <w:rFonts w:ascii="Times New Roman" w:eastAsia="Times New Roman" w:hAnsi="Times New Roman" w:cs="Times New Roman"/>
          <w:color w:val="000000"/>
          <w:sz w:val="24"/>
          <w:szCs w:val="24"/>
          <w:lang w:eastAsia="ar-SA"/>
        </w:rPr>
        <w:t xml:space="preserve">затором без присутствия участников открытого запроса предложений. </w:t>
      </w:r>
      <w:r w:rsidRPr="002238D7">
        <w:rPr>
          <w:rFonts w:ascii="Times New Roman" w:eastAsia="Times New Roman" w:hAnsi="Times New Roman" w:cs="Times New Roman"/>
          <w:sz w:val="24"/>
          <w:szCs w:val="24"/>
          <w:lang w:eastAsia="ar-SA"/>
        </w:rPr>
        <w:t>При вскрытии заявок на участие в запросе предложений заносятся в протокол вскрытия заявок на участие в запросе предложений следующие сведения:</w:t>
      </w:r>
      <w:r w:rsidRPr="008B1D59">
        <w:rPr>
          <w:rFonts w:ascii="Times New Roman" w:eastAsia="Times New Roman" w:hAnsi="Times New Roman" w:cs="Times New Roman"/>
          <w:sz w:val="24"/>
          <w:szCs w:val="24"/>
          <w:lang w:eastAsia="ar-SA"/>
        </w:rPr>
        <w:t xml:space="preserve"> </w:t>
      </w:r>
      <w:r w:rsidR="00CD7EE8">
        <w:rPr>
          <w:rFonts w:ascii="Times New Roman" w:eastAsia="Times New Roman" w:hAnsi="Times New Roman" w:cs="Times New Roman"/>
          <w:sz w:val="24"/>
          <w:szCs w:val="24"/>
          <w:lang w:eastAsia="ar-SA"/>
        </w:rPr>
        <w:t xml:space="preserve">и т.д. </w:t>
      </w:r>
      <w:r w:rsidRPr="008B1D59">
        <w:rPr>
          <w:rFonts w:ascii="Times New Roman" w:eastAsia="Times New Roman" w:hAnsi="Times New Roman" w:cs="Times New Roman"/>
          <w:sz w:val="24"/>
          <w:szCs w:val="24"/>
          <w:lang w:eastAsia="ar-SA"/>
        </w:rPr>
        <w:t>(изменить)</w:t>
      </w:r>
    </w:p>
    <w:p w:rsidR="002238D7" w:rsidRPr="002238D7" w:rsidRDefault="002238D7" w:rsidP="00CD7E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29" w:name="sub_755"/>
      <w:r w:rsidRPr="002238D7">
        <w:rPr>
          <w:rFonts w:ascii="Times New Roman" w:eastAsia="Times New Roman" w:hAnsi="Times New Roman" w:cs="Times New Roman"/>
          <w:sz w:val="24"/>
          <w:szCs w:val="24"/>
          <w:lang w:eastAsia="ar-SA"/>
        </w:rPr>
        <w:t>.5.4. Заказчик, Организатор ведет протокол вскрытия заявок на участие в запросе предложений, который подписывается Заказчиком или уполномоченным  представителем Организатора непосредственно после завершения процедуры вскрытия заявок на участие в запросе предложений. Указа</w:t>
      </w:r>
      <w:bookmarkEnd w:id="29"/>
      <w:r w:rsidRPr="002238D7">
        <w:rPr>
          <w:rFonts w:ascii="Times New Roman" w:eastAsia="Times New Roman" w:hAnsi="Times New Roman" w:cs="Times New Roman"/>
          <w:sz w:val="24"/>
          <w:szCs w:val="24"/>
          <w:lang w:eastAsia="ar-SA"/>
        </w:rPr>
        <w:t>нный протокол размещается Организатором на официальном сайте не позднее чем через 3 (три) календарных дня со дня  его подписания</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Pr="008B1D59">
        <w:rPr>
          <w:rFonts w:ascii="Times New Roman" w:eastAsia="Times New Roman" w:hAnsi="Times New Roman" w:cs="Times New Roman"/>
          <w:sz w:val="24"/>
          <w:szCs w:val="24"/>
          <w:lang w:eastAsia="ar-SA"/>
        </w:rPr>
        <w:t>(</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bookmarkEnd w:id="28"/>
    <w:p w:rsidR="002238D7" w:rsidRPr="002238D7" w:rsidRDefault="002238D7" w:rsidP="002238D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30" w:name="sub_762"/>
      <w:r w:rsidRPr="002238D7">
        <w:rPr>
          <w:rFonts w:ascii="Times New Roman" w:eastAsia="Times New Roman" w:hAnsi="Times New Roman" w:cs="Times New Roman"/>
          <w:sz w:val="24"/>
          <w:szCs w:val="24"/>
          <w:lang w:eastAsia="ar-SA"/>
        </w:rPr>
        <w:t>.6.2. Заказчик, Организатор рассматривает заявки на участие в запросе предложений на соответствие следующим требованиям:</w:t>
      </w:r>
      <w:r w:rsidR="00CD7EE8">
        <w:rPr>
          <w:rFonts w:ascii="Times New Roman" w:eastAsia="Times New Roman" w:hAnsi="Times New Roman" w:cs="Times New Roman"/>
          <w:sz w:val="24"/>
          <w:szCs w:val="24"/>
          <w:lang w:eastAsia="ar-SA"/>
        </w:rPr>
        <w:t xml:space="preserve"> и т.д. (изменить)</w:t>
      </w:r>
    </w:p>
    <w:bookmarkEnd w:id="30"/>
    <w:p w:rsidR="002238D7" w:rsidRPr="002238D7" w:rsidRDefault="002238D7" w:rsidP="002238D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31" w:name="sub_763"/>
      <w:r w:rsidRPr="002238D7">
        <w:rPr>
          <w:rFonts w:ascii="Times New Roman" w:eastAsia="Times New Roman" w:hAnsi="Times New Roman" w:cs="Times New Roman"/>
          <w:sz w:val="24"/>
          <w:szCs w:val="24"/>
          <w:lang w:eastAsia="ar-SA"/>
        </w:rPr>
        <w:t>.6.3. Заказчиком,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roofErr w:type="gramStart"/>
      <w:r w:rsidRPr="002238D7">
        <w:rPr>
          <w:rFonts w:ascii="Times New Roman" w:eastAsia="Times New Roman" w:hAnsi="Times New Roman" w:cs="Times New Roman"/>
          <w:sz w:val="24"/>
          <w:szCs w:val="24"/>
          <w:lang w:eastAsia="ar-SA"/>
        </w:rPr>
        <w:t>.</w:t>
      </w:r>
      <w:proofErr w:type="gramEnd"/>
      <w:r w:rsidRPr="002238D7">
        <w:rPr>
          <w:rFonts w:ascii="Times New Roman" w:eastAsia="Times New Roman" w:hAnsi="Times New Roman" w:cs="Times New Roman"/>
          <w:sz w:val="24"/>
          <w:szCs w:val="24"/>
          <w:lang w:eastAsia="ar-SA"/>
        </w:rPr>
        <w:t xml:space="preserve"> </w:t>
      </w:r>
      <w:r w:rsidR="00CD7EE8">
        <w:rPr>
          <w:rFonts w:ascii="Times New Roman" w:eastAsia="Times New Roman" w:hAnsi="Times New Roman" w:cs="Times New Roman"/>
          <w:sz w:val="24"/>
          <w:szCs w:val="24"/>
          <w:lang w:eastAsia="ar-SA"/>
        </w:rPr>
        <w:t>(</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31"/>
    <w:p w:rsidR="002238D7" w:rsidRPr="002238D7" w:rsidRDefault="002238D7" w:rsidP="002238D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238D7">
        <w:rPr>
          <w:rFonts w:ascii="Times New Roman" w:eastAsia="Times New Roman" w:hAnsi="Times New Roman" w:cs="Times New Roman"/>
          <w:sz w:val="24"/>
          <w:szCs w:val="24"/>
          <w:lang w:eastAsia="ar-SA"/>
        </w:rPr>
        <w:t>2.6</w:t>
      </w:r>
      <w:bookmarkStart w:id="32" w:name="sub_764"/>
      <w:r w:rsidRPr="002238D7">
        <w:rPr>
          <w:rFonts w:ascii="Times New Roman" w:eastAsia="Times New Roman" w:hAnsi="Times New Roman" w:cs="Times New Roman"/>
          <w:sz w:val="24"/>
          <w:szCs w:val="24"/>
          <w:lang w:eastAsia="ar-SA"/>
        </w:rPr>
        <w:t>.6.4. По результатам рассмотрения и проверки информации об участниках запроса предложений  Заказчик, Организатор вправе отклонить заявку на участие в запросе предложений в следующих случаях:</w:t>
      </w:r>
      <w:r w:rsidR="00CD7EE8">
        <w:rPr>
          <w:rFonts w:ascii="Times New Roman" w:eastAsia="Times New Roman" w:hAnsi="Times New Roman" w:cs="Times New Roman"/>
          <w:sz w:val="24"/>
          <w:szCs w:val="24"/>
          <w:lang w:eastAsia="ar-SA"/>
        </w:rPr>
        <w:t xml:space="preserve"> и т.д. (изменить)</w:t>
      </w:r>
    </w:p>
    <w:bookmarkEnd w:id="32"/>
    <w:p w:rsidR="001B611D" w:rsidRPr="001B611D" w:rsidRDefault="001B611D" w:rsidP="001B611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611D">
        <w:rPr>
          <w:rFonts w:ascii="Times New Roman" w:eastAsia="Times New Roman" w:hAnsi="Times New Roman" w:cs="Times New Roman"/>
          <w:sz w:val="24"/>
          <w:szCs w:val="24"/>
          <w:lang w:eastAsia="ar-SA"/>
        </w:rPr>
        <w:t>2.6</w:t>
      </w:r>
      <w:bookmarkStart w:id="33" w:name="sub_765"/>
      <w:r w:rsidRPr="001B611D">
        <w:rPr>
          <w:rFonts w:ascii="Times New Roman" w:eastAsia="Times New Roman" w:hAnsi="Times New Roman" w:cs="Times New Roman"/>
          <w:sz w:val="24"/>
          <w:szCs w:val="24"/>
          <w:lang w:eastAsia="ar-SA"/>
        </w:rPr>
        <w:t xml:space="preserve">.6.5. В </w:t>
      </w:r>
      <w:proofErr w:type="gramStart"/>
      <w:r w:rsidRPr="001B611D">
        <w:rPr>
          <w:rFonts w:ascii="Times New Roman" w:eastAsia="Times New Roman" w:hAnsi="Times New Roman" w:cs="Times New Roman"/>
          <w:sz w:val="24"/>
          <w:szCs w:val="24"/>
          <w:lang w:eastAsia="ar-SA"/>
        </w:rPr>
        <w:t>случае</w:t>
      </w:r>
      <w:proofErr w:type="gramEnd"/>
      <w:r w:rsidRPr="001B611D">
        <w:rPr>
          <w:rFonts w:ascii="Times New Roman" w:eastAsia="Times New Roman" w:hAnsi="Times New Roman" w:cs="Times New Roman"/>
          <w:sz w:val="24"/>
          <w:szCs w:val="24"/>
          <w:lang w:eastAsia="ar-SA"/>
        </w:rPr>
        <w:t xml:space="preserve"> принятия решения об отклонении заявок на участие в запросе предложений в соответствии с п.2.6.6.4. Положения Заказчик, 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Заказчиком или уполномоченным представителем  Организатора. Указанный протокол размещается Заказчиком, Организатором на официальном сайте не позднее чем через 3 (т</w:t>
      </w:r>
      <w:r w:rsidR="00CD7EE8">
        <w:rPr>
          <w:rFonts w:ascii="Times New Roman" w:eastAsia="Times New Roman" w:hAnsi="Times New Roman" w:cs="Times New Roman"/>
          <w:sz w:val="24"/>
          <w:szCs w:val="24"/>
          <w:lang w:eastAsia="ar-SA"/>
        </w:rPr>
        <w:t>ри) дня со дня  его подписания</w:t>
      </w:r>
      <w:proofErr w:type="gramStart"/>
      <w:r w:rsidR="00CD7EE8">
        <w:rPr>
          <w:rFonts w:ascii="Times New Roman" w:eastAsia="Times New Roman" w:hAnsi="Times New Roman" w:cs="Times New Roman"/>
          <w:sz w:val="24"/>
          <w:szCs w:val="24"/>
          <w:lang w:eastAsia="ar-SA"/>
        </w:rPr>
        <w:t>.</w:t>
      </w:r>
      <w:proofErr w:type="gramEnd"/>
      <w:r w:rsidRPr="001B611D">
        <w:rPr>
          <w:rFonts w:ascii="Times New Roman" w:eastAsia="Times New Roman" w:hAnsi="Times New Roman" w:cs="Times New Roman"/>
          <w:sz w:val="24"/>
          <w:szCs w:val="24"/>
          <w:lang w:eastAsia="ar-SA"/>
        </w:rPr>
        <w:t xml:space="preserve"> </w:t>
      </w:r>
      <w:r w:rsidR="00CD7EE8">
        <w:rPr>
          <w:rFonts w:ascii="Times New Roman" w:eastAsia="Times New Roman" w:hAnsi="Times New Roman" w:cs="Times New Roman"/>
          <w:sz w:val="24"/>
          <w:szCs w:val="24"/>
          <w:lang w:eastAsia="ar-SA"/>
        </w:rPr>
        <w:t>(</w:t>
      </w:r>
      <w:proofErr w:type="gramStart"/>
      <w:r w:rsidR="00CD7EE8">
        <w:rPr>
          <w:rFonts w:ascii="Times New Roman" w:eastAsia="Times New Roman" w:hAnsi="Times New Roman" w:cs="Times New Roman"/>
          <w:sz w:val="24"/>
          <w:szCs w:val="24"/>
          <w:lang w:eastAsia="ar-SA"/>
        </w:rPr>
        <w:t>и</w:t>
      </w:r>
      <w:proofErr w:type="gramEnd"/>
      <w:r w:rsidR="00CD7EE8">
        <w:rPr>
          <w:rFonts w:ascii="Times New Roman" w:eastAsia="Times New Roman" w:hAnsi="Times New Roman" w:cs="Times New Roman"/>
          <w:sz w:val="24"/>
          <w:szCs w:val="24"/>
          <w:lang w:eastAsia="ar-SA"/>
        </w:rPr>
        <w:t>зменить)</w:t>
      </w:r>
    </w:p>
    <w:bookmarkEnd w:id="33"/>
    <w:p w:rsidR="001B611D" w:rsidRPr="001B611D" w:rsidRDefault="001B611D" w:rsidP="001B611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611D">
        <w:rPr>
          <w:rFonts w:ascii="Times New Roman" w:eastAsia="Times New Roman" w:hAnsi="Times New Roman" w:cs="Times New Roman"/>
          <w:sz w:val="24"/>
          <w:szCs w:val="24"/>
          <w:lang w:eastAsia="ar-SA"/>
        </w:rPr>
        <w:lastRenderedPageBreak/>
        <w:t>2.6</w:t>
      </w:r>
      <w:bookmarkStart w:id="34" w:name="sub_7614"/>
      <w:r w:rsidRPr="001B611D">
        <w:rPr>
          <w:rFonts w:ascii="Times New Roman" w:eastAsia="Times New Roman" w:hAnsi="Times New Roman" w:cs="Times New Roman"/>
          <w:sz w:val="24"/>
          <w:szCs w:val="24"/>
          <w:lang w:eastAsia="ar-SA"/>
        </w:rPr>
        <w:t>.6.14. Каждый член Комиссии по подведению итогов запроса предложений и  специалист  на этапе оценки и сопоставления заявок:</w:t>
      </w:r>
    </w:p>
    <w:bookmarkEnd w:id="34"/>
    <w:p w:rsidR="001B611D" w:rsidRPr="001B611D" w:rsidRDefault="001B611D" w:rsidP="001B611D">
      <w:pPr>
        <w:suppressAutoHyphens/>
        <w:autoSpaceDE w:val="0"/>
        <w:spacing w:after="0" w:line="240" w:lineRule="auto"/>
        <w:ind w:firstLine="1560"/>
        <w:jc w:val="both"/>
        <w:rPr>
          <w:rFonts w:ascii="Times New Roman" w:eastAsia="Times New Roman" w:hAnsi="Times New Roman" w:cs="Times New Roman"/>
          <w:sz w:val="24"/>
          <w:szCs w:val="24"/>
          <w:lang w:eastAsia="ar-SA"/>
        </w:rPr>
      </w:pPr>
      <w:r w:rsidRPr="001B611D">
        <w:rPr>
          <w:rFonts w:ascii="Times New Roman" w:eastAsia="Times New Roman" w:hAnsi="Times New Roman" w:cs="Times New Roman"/>
          <w:sz w:val="24"/>
          <w:szCs w:val="24"/>
          <w:lang w:eastAsia="ar-SA"/>
        </w:rPr>
        <w:t>-детально изучает заявки на участие в запросе предложений, не отклоненные Заказчиком, Организатором по результатам рассмотрения заявок;</w:t>
      </w:r>
    </w:p>
    <w:p w:rsidR="001B611D" w:rsidRPr="001B611D" w:rsidRDefault="001B611D" w:rsidP="001B611D">
      <w:pPr>
        <w:suppressAutoHyphens/>
        <w:autoSpaceDE w:val="0"/>
        <w:spacing w:after="0" w:line="240" w:lineRule="auto"/>
        <w:ind w:firstLine="1560"/>
        <w:jc w:val="both"/>
        <w:rPr>
          <w:rFonts w:ascii="Times New Roman" w:eastAsia="Times New Roman" w:hAnsi="Times New Roman" w:cs="Times New Roman"/>
          <w:sz w:val="24"/>
          <w:szCs w:val="24"/>
          <w:lang w:eastAsia="ar-SA"/>
        </w:rPr>
      </w:pPr>
      <w:r w:rsidRPr="001B611D">
        <w:rPr>
          <w:rFonts w:ascii="Times New Roman" w:eastAsia="Times New Roman" w:hAnsi="Times New Roman" w:cs="Times New Roman"/>
          <w:sz w:val="24"/>
          <w:szCs w:val="24"/>
          <w:lang w:eastAsia="ar-SA"/>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35363C" w:rsidRPr="00CD7EE8" w:rsidRDefault="001B611D" w:rsidP="00CD7EE8">
      <w:pPr>
        <w:suppressAutoHyphens/>
        <w:autoSpaceDE w:val="0"/>
        <w:spacing w:after="0" w:line="240" w:lineRule="auto"/>
        <w:ind w:firstLine="1560"/>
        <w:jc w:val="both"/>
        <w:rPr>
          <w:rFonts w:ascii="Times New Roman" w:eastAsia="Times New Roman" w:hAnsi="Times New Roman" w:cs="Times New Roman"/>
          <w:sz w:val="24"/>
          <w:szCs w:val="24"/>
          <w:lang w:eastAsia="ar-SA"/>
        </w:rPr>
      </w:pPr>
      <w:r w:rsidRPr="001B611D">
        <w:rPr>
          <w:rFonts w:ascii="Times New Roman" w:eastAsia="Times New Roman" w:hAnsi="Times New Roman" w:cs="Times New Roman"/>
          <w:sz w:val="24"/>
          <w:szCs w:val="24"/>
          <w:lang w:eastAsia="ar-SA"/>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w:t>
      </w:r>
      <w:r w:rsidR="008B1D59" w:rsidRPr="008B1D59">
        <w:rPr>
          <w:rFonts w:ascii="Times New Roman" w:eastAsia="Times New Roman" w:hAnsi="Times New Roman" w:cs="Times New Roman"/>
          <w:sz w:val="24"/>
          <w:szCs w:val="24"/>
          <w:lang w:eastAsia="ar-SA"/>
        </w:rPr>
        <w:t>у рассматриваемого предложения)</w:t>
      </w:r>
      <w:proofErr w:type="gramStart"/>
      <w:r w:rsidR="00CD7EE8">
        <w:rPr>
          <w:rFonts w:ascii="Times New Roman" w:eastAsia="Times New Roman" w:hAnsi="Times New Roman" w:cs="Times New Roman"/>
          <w:sz w:val="24"/>
          <w:szCs w:val="24"/>
          <w:lang w:eastAsia="ar-SA"/>
        </w:rPr>
        <w:t>.</w:t>
      </w:r>
      <w:proofErr w:type="gramEnd"/>
      <w:r w:rsidRPr="008B1D59">
        <w:rPr>
          <w:rFonts w:ascii="Times New Roman" w:eastAsia="Times New Roman" w:hAnsi="Times New Roman" w:cs="Times New Roman"/>
          <w:sz w:val="24"/>
          <w:szCs w:val="24"/>
          <w:lang w:eastAsia="ar-SA"/>
        </w:rPr>
        <w:t xml:space="preserve"> (</w:t>
      </w:r>
      <w:proofErr w:type="gramStart"/>
      <w:r w:rsidRPr="008B1D59">
        <w:rPr>
          <w:rFonts w:ascii="Times New Roman" w:eastAsia="Times New Roman" w:hAnsi="Times New Roman" w:cs="Times New Roman"/>
          <w:sz w:val="24"/>
          <w:szCs w:val="24"/>
          <w:lang w:eastAsia="ar-SA"/>
        </w:rPr>
        <w:t>и</w:t>
      </w:r>
      <w:proofErr w:type="gramEnd"/>
      <w:r w:rsidRPr="008B1D59">
        <w:rPr>
          <w:rFonts w:ascii="Times New Roman" w:eastAsia="Times New Roman" w:hAnsi="Times New Roman" w:cs="Times New Roman"/>
          <w:sz w:val="24"/>
          <w:szCs w:val="24"/>
          <w:lang w:eastAsia="ar-SA"/>
        </w:rPr>
        <w:t>зменить)</w:t>
      </w:r>
    </w:p>
    <w:p w:rsidR="002520FE" w:rsidRPr="008B1D59" w:rsidRDefault="002520FE" w:rsidP="002520FE">
      <w:pPr>
        <w:keepNext/>
        <w:suppressAutoHyphens/>
        <w:spacing w:before="120" w:after="60" w:line="240" w:lineRule="auto"/>
        <w:jc w:val="both"/>
        <w:outlineLvl w:val="0"/>
        <w:rPr>
          <w:rFonts w:ascii="Times New Roman" w:eastAsia="Times New Roman" w:hAnsi="Times New Roman" w:cs="Times New Roman"/>
          <w:kern w:val="1"/>
          <w:sz w:val="24"/>
          <w:szCs w:val="24"/>
          <w:lang w:eastAsia="ar-SA"/>
        </w:rPr>
      </w:pPr>
      <w:r w:rsidRPr="008B1D59">
        <w:rPr>
          <w:rFonts w:ascii="Times New Roman" w:eastAsia="Times New Roman" w:hAnsi="Times New Roman" w:cs="Times New Roman"/>
          <w:kern w:val="1"/>
          <w:sz w:val="24"/>
          <w:szCs w:val="24"/>
          <w:lang w:eastAsia="ar-SA"/>
        </w:rPr>
        <w:t>2.11. Закупка товаров, работ, услуг у субъектов малого и среднего предпринимательства</w:t>
      </w:r>
      <w:r w:rsidR="008B1D59" w:rsidRPr="008B1D59">
        <w:rPr>
          <w:rFonts w:ascii="Times New Roman" w:eastAsia="Times New Roman" w:hAnsi="Times New Roman" w:cs="Times New Roman"/>
          <w:kern w:val="1"/>
          <w:sz w:val="24"/>
          <w:szCs w:val="24"/>
          <w:lang w:eastAsia="ar-SA"/>
        </w:rPr>
        <w:t xml:space="preserve"> (дополнение)</w:t>
      </w:r>
    </w:p>
    <w:p w:rsidR="00155424" w:rsidRPr="00C44D9A" w:rsidRDefault="00155424" w:rsidP="00C44D9A">
      <w:pPr>
        <w:jc w:val="both"/>
        <w:rPr>
          <w:rFonts w:ascii="Times New Roman" w:hAnsi="Times New Roman" w:cs="Times New Roman"/>
          <w:sz w:val="24"/>
          <w:szCs w:val="24"/>
        </w:rPr>
      </w:pPr>
    </w:p>
    <w:sectPr w:rsidR="00155424" w:rsidRPr="00C44D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2B" w:rsidRDefault="00832C2B" w:rsidP="00AF2C2D">
      <w:pPr>
        <w:spacing w:after="0" w:line="240" w:lineRule="auto"/>
      </w:pPr>
      <w:r>
        <w:separator/>
      </w:r>
    </w:p>
  </w:endnote>
  <w:endnote w:type="continuationSeparator" w:id="0">
    <w:p w:rsidR="00832C2B" w:rsidRDefault="00832C2B" w:rsidP="00AF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2B" w:rsidRDefault="00832C2B" w:rsidP="00AF2C2D">
      <w:pPr>
        <w:spacing w:after="0" w:line="240" w:lineRule="auto"/>
      </w:pPr>
      <w:r>
        <w:separator/>
      </w:r>
    </w:p>
  </w:footnote>
  <w:footnote w:type="continuationSeparator" w:id="0">
    <w:p w:rsidR="00832C2B" w:rsidRDefault="00832C2B" w:rsidP="00AF2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3"/>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93"/>
    <w:rsid w:val="00040AFC"/>
    <w:rsid w:val="00116784"/>
    <w:rsid w:val="00125E68"/>
    <w:rsid w:val="00155424"/>
    <w:rsid w:val="001620DD"/>
    <w:rsid w:val="00182467"/>
    <w:rsid w:val="001B611D"/>
    <w:rsid w:val="002238D7"/>
    <w:rsid w:val="002520FE"/>
    <w:rsid w:val="00333C11"/>
    <w:rsid w:val="0034447F"/>
    <w:rsid w:val="0035363C"/>
    <w:rsid w:val="00387F5F"/>
    <w:rsid w:val="003B2958"/>
    <w:rsid w:val="003F4E56"/>
    <w:rsid w:val="00422A40"/>
    <w:rsid w:val="0046066C"/>
    <w:rsid w:val="004B57B6"/>
    <w:rsid w:val="00500421"/>
    <w:rsid w:val="00524E66"/>
    <w:rsid w:val="005B597E"/>
    <w:rsid w:val="00617407"/>
    <w:rsid w:val="00643A29"/>
    <w:rsid w:val="00645317"/>
    <w:rsid w:val="00677117"/>
    <w:rsid w:val="006D078F"/>
    <w:rsid w:val="00722D64"/>
    <w:rsid w:val="00781254"/>
    <w:rsid w:val="007865F2"/>
    <w:rsid w:val="0081749E"/>
    <w:rsid w:val="00832C2B"/>
    <w:rsid w:val="00847FE8"/>
    <w:rsid w:val="00873B4B"/>
    <w:rsid w:val="008B1D59"/>
    <w:rsid w:val="00935BF2"/>
    <w:rsid w:val="009772B3"/>
    <w:rsid w:val="009C12C4"/>
    <w:rsid w:val="00A24CD9"/>
    <w:rsid w:val="00A2649A"/>
    <w:rsid w:val="00A850E0"/>
    <w:rsid w:val="00A977E3"/>
    <w:rsid w:val="00AA2668"/>
    <w:rsid w:val="00AA29E7"/>
    <w:rsid w:val="00AE4920"/>
    <w:rsid w:val="00AF014E"/>
    <w:rsid w:val="00AF2C2D"/>
    <w:rsid w:val="00B55933"/>
    <w:rsid w:val="00BC358E"/>
    <w:rsid w:val="00C01DC1"/>
    <w:rsid w:val="00C44D9A"/>
    <w:rsid w:val="00C620BF"/>
    <w:rsid w:val="00CD2F9C"/>
    <w:rsid w:val="00CD7EE8"/>
    <w:rsid w:val="00D34B0C"/>
    <w:rsid w:val="00D700C7"/>
    <w:rsid w:val="00D77A2B"/>
    <w:rsid w:val="00E23A19"/>
    <w:rsid w:val="00E31E62"/>
    <w:rsid w:val="00EC4897"/>
    <w:rsid w:val="00EC49A5"/>
    <w:rsid w:val="00EF0798"/>
    <w:rsid w:val="00F771C4"/>
    <w:rsid w:val="00F86C93"/>
    <w:rsid w:val="00F903F9"/>
    <w:rsid w:val="00FD7514"/>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ункт"/>
    <w:basedOn w:val="a"/>
    <w:rsid w:val="00F86C93"/>
    <w:pPr>
      <w:tabs>
        <w:tab w:val="num" w:pos="360"/>
        <w:tab w:val="left" w:pos="851"/>
      </w:tabs>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ConsPlusNormal">
    <w:name w:val="ConsPlusNormal"/>
    <w:rsid w:val="00F86C9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
    <w:name w:val="Стиль3"/>
    <w:basedOn w:val="a"/>
    <w:rsid w:val="00F86C93"/>
    <w:pPr>
      <w:widowControl w:val="0"/>
      <w:numPr>
        <w:numId w:val="2"/>
      </w:numPr>
      <w:tabs>
        <w:tab w:val="left" w:pos="1080"/>
      </w:tabs>
      <w:suppressAutoHyphens/>
      <w:spacing w:after="0" w:line="240" w:lineRule="auto"/>
      <w:ind w:left="1080" w:hanging="360"/>
      <w:jc w:val="both"/>
    </w:pPr>
    <w:rPr>
      <w:rFonts w:ascii="Arial" w:eastAsia="Times New Roman" w:hAnsi="Arial" w:cs="Arial"/>
      <w:sz w:val="24"/>
      <w:szCs w:val="24"/>
      <w:lang w:eastAsia="ar-SA"/>
    </w:rPr>
  </w:style>
  <w:style w:type="paragraph" w:styleId="a4">
    <w:name w:val="Normal (Web)"/>
    <w:basedOn w:val="a"/>
    <w:rsid w:val="00155424"/>
    <w:pPr>
      <w:spacing w:before="280" w:after="280" w:line="240" w:lineRule="auto"/>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AF2C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2C2D"/>
  </w:style>
  <w:style w:type="paragraph" w:styleId="a7">
    <w:name w:val="footer"/>
    <w:basedOn w:val="a"/>
    <w:link w:val="a8"/>
    <w:uiPriority w:val="99"/>
    <w:unhideWhenUsed/>
    <w:rsid w:val="00AF2C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2C2D"/>
  </w:style>
  <w:style w:type="paragraph" w:styleId="a9">
    <w:name w:val="List Paragraph"/>
    <w:basedOn w:val="a"/>
    <w:uiPriority w:val="34"/>
    <w:qFormat/>
    <w:rsid w:val="00A850E0"/>
    <w:pPr>
      <w:ind w:left="720"/>
      <w:contextualSpacing/>
    </w:pPr>
  </w:style>
  <w:style w:type="paragraph" w:styleId="aa">
    <w:name w:val="Balloon Text"/>
    <w:basedOn w:val="a"/>
    <w:link w:val="ab"/>
    <w:uiPriority w:val="99"/>
    <w:semiHidden/>
    <w:unhideWhenUsed/>
    <w:rsid w:val="00500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ункт"/>
    <w:basedOn w:val="a"/>
    <w:rsid w:val="00F86C93"/>
    <w:pPr>
      <w:tabs>
        <w:tab w:val="num" w:pos="360"/>
        <w:tab w:val="left" w:pos="851"/>
      </w:tabs>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ConsPlusNormal">
    <w:name w:val="ConsPlusNormal"/>
    <w:rsid w:val="00F86C9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
    <w:name w:val="Стиль3"/>
    <w:basedOn w:val="a"/>
    <w:rsid w:val="00F86C93"/>
    <w:pPr>
      <w:widowControl w:val="0"/>
      <w:numPr>
        <w:numId w:val="2"/>
      </w:numPr>
      <w:tabs>
        <w:tab w:val="left" w:pos="1080"/>
      </w:tabs>
      <w:suppressAutoHyphens/>
      <w:spacing w:after="0" w:line="240" w:lineRule="auto"/>
      <w:ind w:left="1080" w:hanging="360"/>
      <w:jc w:val="both"/>
    </w:pPr>
    <w:rPr>
      <w:rFonts w:ascii="Arial" w:eastAsia="Times New Roman" w:hAnsi="Arial" w:cs="Arial"/>
      <w:sz w:val="24"/>
      <w:szCs w:val="24"/>
      <w:lang w:eastAsia="ar-SA"/>
    </w:rPr>
  </w:style>
  <w:style w:type="paragraph" w:styleId="a4">
    <w:name w:val="Normal (Web)"/>
    <w:basedOn w:val="a"/>
    <w:rsid w:val="00155424"/>
    <w:pPr>
      <w:spacing w:before="280" w:after="280" w:line="240" w:lineRule="auto"/>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AF2C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2C2D"/>
  </w:style>
  <w:style w:type="paragraph" w:styleId="a7">
    <w:name w:val="footer"/>
    <w:basedOn w:val="a"/>
    <w:link w:val="a8"/>
    <w:uiPriority w:val="99"/>
    <w:unhideWhenUsed/>
    <w:rsid w:val="00AF2C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2C2D"/>
  </w:style>
  <w:style w:type="paragraph" w:styleId="a9">
    <w:name w:val="List Paragraph"/>
    <w:basedOn w:val="a"/>
    <w:uiPriority w:val="34"/>
    <w:qFormat/>
    <w:rsid w:val="00A850E0"/>
    <w:pPr>
      <w:ind w:left="720"/>
      <w:contextualSpacing/>
    </w:pPr>
  </w:style>
  <w:style w:type="paragraph" w:styleId="aa">
    <w:name w:val="Balloon Text"/>
    <w:basedOn w:val="a"/>
    <w:link w:val="ab"/>
    <w:uiPriority w:val="99"/>
    <w:semiHidden/>
    <w:unhideWhenUsed/>
    <w:rsid w:val="00500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hyperlink" Target="consultantplus://offline/ref=7BF64B8A188CCEE1D99480E7BCA305655FCCE4C24DFB1BDD950E2275B64D2421ADD1C222CEQD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3980/?dst=100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F64B8A188CCEE1D99480E7BCA305655FCCE4C24DFB1BDD950E2275B64D2421ADD1C222CEQ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23D2273CBA71D10E3F6CA4FE021FF8838B676D7784379B53ADDD665DFA488F93FD175B7C69731Ah9uCN" TargetMode="External"/><Relationship Id="rId4" Type="http://schemas.openxmlformats.org/officeDocument/2006/relationships/settings" Target="settings.xml"/><Relationship Id="rId9" Type="http://schemas.openxmlformats.org/officeDocument/2006/relationships/hyperlink" Target="http://www.consultant.ru/document/cons_doc_LAW_1627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3212</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АТЭК</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dc:description/>
  <cp:lastModifiedBy>Шестопалова Елена Алексеевна</cp:lastModifiedBy>
  <cp:revision>17</cp:revision>
  <cp:lastPrinted>2015-04-27T06:39:00Z</cp:lastPrinted>
  <dcterms:created xsi:type="dcterms:W3CDTF">2015-04-21T10:45:00Z</dcterms:created>
  <dcterms:modified xsi:type="dcterms:W3CDTF">2016-03-03T10:28:00Z</dcterms:modified>
</cp:coreProperties>
</file>