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2E01DB2D" w14:textId="77777777" w:rsidR="00A520A9" w:rsidRDefault="00A2361B" w:rsidP="00241712">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78C980E3" w14:textId="39C71907" w:rsidR="00241712" w:rsidRDefault="00A2361B" w:rsidP="00241712">
      <w:pPr>
        <w:ind w:firstLine="0"/>
        <w:jc w:val="center"/>
        <w:rPr>
          <w:sz w:val="22"/>
          <w:szCs w:val="22"/>
        </w:rPr>
      </w:pPr>
      <w:r w:rsidRPr="0085682C">
        <w:rPr>
          <w:b/>
        </w:rPr>
        <w:br/>
      </w:r>
      <w:r w:rsidR="00580E2B" w:rsidRPr="00580E2B">
        <w:rPr>
          <w:sz w:val="22"/>
          <w:szCs w:val="22"/>
        </w:rPr>
        <w:t>Оказание комплекса экологических услуг для нужд филиалов АО "АТЭК"</w:t>
      </w:r>
    </w:p>
    <w:p w14:paraId="3D256B44" w14:textId="77777777" w:rsidR="00A520A9" w:rsidRDefault="00A520A9" w:rsidP="00241712">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3D53BC98"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2" o:title=""/>
                      </v:shape>
                      <w:control r:id="rId23" w:name="OptionButton25211413431" w:shapeid="_x0000_i1113"/>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180A799C" w:rsidR="00D272FF" w:rsidRPr="0085682C" w:rsidRDefault="00D272FF" w:rsidP="00791685">
                  <w:pPr>
                    <w:ind w:firstLine="0"/>
                    <w:jc w:val="left"/>
                  </w:pPr>
                  <w:r w:rsidRPr="0085682C">
                    <w:rPr>
                      <w:szCs w:val="20"/>
                    </w:rPr>
                    <w:object w:dxaOrig="0" w:dyaOrig="0" w14:anchorId="6013766C">
                      <v:shape id="_x0000_i1115" type="#_x0000_t75" style="width:10.5pt;height:10.5pt" o:ole="">
                        <v:imagedata r:id="rId24" o:title=""/>
                      </v:shape>
                      <w:control r:id="rId25" w:name="OptionButton2521141342111" w:shapeid="_x0000_i1115"/>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73DA9258" w:rsidR="00D272FF" w:rsidRPr="0085682C" w:rsidRDefault="00D272FF" w:rsidP="00791685">
                  <w:pPr>
                    <w:ind w:firstLine="0"/>
                    <w:jc w:val="left"/>
                  </w:pPr>
                  <w:r w:rsidRPr="0085682C">
                    <w:rPr>
                      <w:szCs w:val="20"/>
                    </w:rPr>
                    <w:object w:dxaOrig="0" w:dyaOrig="0" w14:anchorId="65B2E3D9">
                      <v:shape id="_x0000_i1117" type="#_x0000_t75" style="width:15pt;height:15pt" o:ole="">
                        <v:imagedata r:id="rId26" o:title=""/>
                      </v:shape>
                      <w:control r:id="rId27" w:name="OptionButton252114134211" w:shapeid="_x0000_i1117"/>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6548EB31" w:rsidR="00D272FF" w:rsidRPr="0085682C" w:rsidRDefault="00D272FF" w:rsidP="00A97E92">
                  <w:pPr>
                    <w:ind w:firstLine="0"/>
                  </w:pPr>
                  <w:r w:rsidRPr="0085682C">
                    <w:rPr>
                      <w:szCs w:val="20"/>
                    </w:rPr>
                    <w:object w:dxaOrig="0" w:dyaOrig="0" w14:anchorId="1ADBFB23">
                      <v:shape id="_x0000_i1119" type="#_x0000_t75" style="width:9pt;height:12.75pt" o:ole="">
                        <v:imagedata r:id="rId28" o:title=""/>
                      </v:shape>
                      <w:control r:id="rId29" w:name="OptionButton252114134121" w:shapeid="_x0000_i1119"/>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53B36193" w:rsidR="00D272FF" w:rsidRPr="0085682C" w:rsidRDefault="00D272FF" w:rsidP="00A97E92">
                  <w:pPr>
                    <w:ind w:firstLine="0"/>
                  </w:pPr>
                  <w:r w:rsidRPr="0085682C">
                    <w:rPr>
                      <w:szCs w:val="20"/>
                    </w:rPr>
                    <w:object w:dxaOrig="0" w:dyaOrig="0" w14:anchorId="043E387F">
                      <v:shape id="_x0000_i1121" type="#_x0000_t75" style="width:9pt;height:12.75pt" o:ole="">
                        <v:imagedata r:id="rId30" o:title=""/>
                      </v:shape>
                      <w:control r:id="rId31" w:name="OptionButton25211413441" w:shapeid="_x0000_i1121"/>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8871842" w:rsidR="0022228E" w:rsidRPr="0022228E" w:rsidRDefault="00580E2B" w:rsidP="00D33A27">
            <w:pPr>
              <w:ind w:firstLine="0"/>
              <w:rPr>
                <w:szCs w:val="24"/>
              </w:rPr>
            </w:pPr>
            <w:r w:rsidRPr="00580E2B">
              <w:rPr>
                <w:sz w:val="22"/>
                <w:szCs w:val="22"/>
              </w:rPr>
              <w:t>Оказание комплекса экологических услуг для нужд филиалов АО "АТЭК"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5BD69C8E" w:rsidR="0022228E" w:rsidRPr="0085682C" w:rsidRDefault="0022228E" w:rsidP="0022228E">
                  <w:pPr>
                    <w:ind w:firstLine="0"/>
                    <w:jc w:val="center"/>
                    <w:rPr>
                      <w:szCs w:val="20"/>
                    </w:rPr>
                  </w:pPr>
                  <w:r w:rsidRPr="0085682C">
                    <w:rPr>
                      <w:szCs w:val="20"/>
                    </w:rPr>
                    <w:object w:dxaOrig="0" w:dyaOrig="0" w14:anchorId="620A1E40">
                      <v:shape id="_x0000_i1123" type="#_x0000_t75" style="width:13.5pt;height:18.75pt" o:ole="">
                        <v:imagedata r:id="rId32" o:title=""/>
                      </v:shape>
                      <w:control r:id="rId33" w:name="OptionButton252114132" w:shapeid="_x0000_i1123"/>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56EC32B4" w:rsidR="0022228E" w:rsidRPr="0085682C" w:rsidRDefault="0022228E" w:rsidP="0022228E">
                  <w:pPr>
                    <w:ind w:firstLine="0"/>
                    <w:rPr>
                      <w:szCs w:val="20"/>
                    </w:rPr>
                  </w:pPr>
                  <w:r w:rsidRPr="0085682C">
                    <w:rPr>
                      <w:szCs w:val="20"/>
                    </w:rPr>
                    <w:object w:dxaOrig="0" w:dyaOrig="0" w14:anchorId="39376D58">
                      <v:shape id="_x0000_i1125" type="#_x0000_t75" style="width:13.5pt;height:18.75pt" o:ole="">
                        <v:imagedata r:id="rId34" o:title=""/>
                      </v:shape>
                      <w:control r:id="rId35" w:name="OptionButton25211441" w:shapeid="_x0000_i1125"/>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7AC0A998" w:rsidR="0022228E" w:rsidRPr="0085682C" w:rsidRDefault="0022228E" w:rsidP="0022228E">
                  <w:pPr>
                    <w:ind w:firstLine="0"/>
                    <w:rPr>
                      <w:szCs w:val="20"/>
                    </w:rPr>
                  </w:pPr>
                  <w:r w:rsidRPr="0085682C">
                    <w:rPr>
                      <w:szCs w:val="20"/>
                    </w:rPr>
                    <w:object w:dxaOrig="0" w:dyaOrig="0" w14:anchorId="1E6A989F">
                      <v:shape id="_x0000_i1127" type="#_x0000_t75" style="width:13.5pt;height:18.75pt" o:ole="">
                        <v:imagedata r:id="rId32" o:title=""/>
                      </v:shape>
                      <w:control r:id="rId36" w:name="OptionButton2521141321" w:shapeid="_x0000_i1127"/>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4B35F49C" w:rsidR="0022228E" w:rsidRPr="0085682C" w:rsidRDefault="0022228E" w:rsidP="0022228E">
                  <w:pPr>
                    <w:ind w:firstLine="0"/>
                    <w:rPr>
                      <w:szCs w:val="20"/>
                    </w:rPr>
                  </w:pPr>
                  <w:r w:rsidRPr="0085682C">
                    <w:rPr>
                      <w:szCs w:val="20"/>
                    </w:rPr>
                    <w:object w:dxaOrig="0" w:dyaOrig="0" w14:anchorId="7A6DC275">
                      <v:shape id="_x0000_i1129" type="#_x0000_t75" style="width:13.5pt;height:18.75pt" o:ole="">
                        <v:imagedata r:id="rId34" o:title=""/>
                      </v:shape>
                      <w:control r:id="rId37" w:name="OptionButton252114411" w:shapeid="_x0000_i1129"/>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06BAD8ED" w:rsidR="0022228E" w:rsidRPr="0085682C" w:rsidRDefault="0022228E" w:rsidP="0022228E">
                  <w:pPr>
                    <w:ind w:firstLine="0"/>
                    <w:rPr>
                      <w:szCs w:val="20"/>
                    </w:rPr>
                  </w:pPr>
                  <w:r w:rsidRPr="0085682C">
                    <w:rPr>
                      <w:szCs w:val="20"/>
                    </w:rPr>
                    <w:object w:dxaOrig="0" w:dyaOrig="0" w14:anchorId="5FC9F345">
                      <v:shape id="_x0000_i1131" type="#_x0000_t75" style="width:13.5pt;height:18.75pt" o:ole="">
                        <v:imagedata r:id="rId34" o:title=""/>
                      </v:shape>
                      <w:control r:id="rId38" w:name="OptionButton25211413211" w:shapeid="_x0000_i1131"/>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0F9CAB0C" w:rsidR="0022228E" w:rsidRPr="0085682C" w:rsidRDefault="0022228E" w:rsidP="0022228E">
                  <w:pPr>
                    <w:ind w:firstLine="0"/>
                    <w:rPr>
                      <w:szCs w:val="20"/>
                    </w:rPr>
                  </w:pPr>
                  <w:r w:rsidRPr="0085682C">
                    <w:rPr>
                      <w:szCs w:val="20"/>
                    </w:rPr>
                    <w:object w:dxaOrig="0" w:dyaOrig="0" w14:anchorId="61868624">
                      <v:shape id="_x0000_i1133" type="#_x0000_t75" style="width:13.5pt;height:18.75pt" o:ole="">
                        <v:imagedata r:id="rId32" o:title=""/>
                      </v:shape>
                      <w:control r:id="rId39" w:name="OptionButton2521144111" w:shapeid="_x0000_i1133"/>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5D7D11AA" w:rsidR="0022228E" w:rsidRPr="0085682C" w:rsidRDefault="0022228E" w:rsidP="0022228E">
                  <w:pPr>
                    <w:ind w:firstLine="0"/>
                  </w:pPr>
                  <w:r w:rsidRPr="0085682C">
                    <w:rPr>
                      <w:szCs w:val="20"/>
                    </w:rPr>
                    <w:object w:dxaOrig="0" w:dyaOrig="0" w14:anchorId="00D4F863">
                      <v:shape id="_x0000_i1135" type="#_x0000_t75" style="width:13.5pt;height:18.75pt" o:ole="">
                        <v:imagedata r:id="rId32" o:title=""/>
                      </v:shape>
                      <w:control r:id="rId40" w:name="OptionButton252114132111" w:shapeid="_x0000_i1135"/>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26C67227" w:rsidR="0022228E" w:rsidRPr="0085682C" w:rsidRDefault="0022228E" w:rsidP="0022228E">
                  <w:pPr>
                    <w:ind w:firstLine="0"/>
                    <w:rPr>
                      <w:szCs w:val="20"/>
                    </w:rPr>
                  </w:pPr>
                  <w:r w:rsidRPr="0085682C">
                    <w:rPr>
                      <w:szCs w:val="20"/>
                    </w:rPr>
                    <w:object w:dxaOrig="0" w:dyaOrig="0" w14:anchorId="05499143">
                      <v:shape id="_x0000_i1137" type="#_x0000_t75" style="width:13.5pt;height:18.75pt" o:ole="">
                        <v:imagedata r:id="rId32" o:title=""/>
                      </v:shape>
                      <w:control r:id="rId41" w:name="OptionButton252114133" w:shapeid="_x0000_i1137"/>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6D189461" w:rsidR="0022228E" w:rsidRPr="0085682C" w:rsidRDefault="0022228E" w:rsidP="0022228E">
                  <w:pPr>
                    <w:ind w:firstLine="0"/>
                  </w:pPr>
                  <w:r w:rsidRPr="0085682C">
                    <w:rPr>
                      <w:szCs w:val="20"/>
                    </w:rPr>
                    <w:object w:dxaOrig="0" w:dyaOrig="0" w14:anchorId="725659A8">
                      <v:shape id="_x0000_i1139" type="#_x0000_t75" style="width:13.5pt;height:18.75pt" o:ole="">
                        <v:imagedata r:id="rId34" o:title=""/>
                      </v:shape>
                      <w:control r:id="rId42" w:name="OptionButton25211413211121" w:shapeid="_x0000_i1139"/>
                    </w:object>
                  </w:r>
                </w:p>
              </w:tc>
              <w:tc>
                <w:tcPr>
                  <w:tcW w:w="5933" w:type="dxa"/>
                  <w:vAlign w:val="center"/>
                </w:tcPr>
                <w:p w14:paraId="68118F39" w14:textId="77777777" w:rsidR="0022228E" w:rsidRPr="0049692D" w:rsidRDefault="0022228E" w:rsidP="0022228E">
                  <w:pPr>
                    <w:pStyle w:val="af2"/>
                    <w:spacing w:before="0" w:after="0"/>
                    <w:ind w:left="0"/>
                    <w:jc w:val="both"/>
                    <w:rPr>
                      <w:szCs w:val="20"/>
                      <w:lang w:val="en-US"/>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32BC5652" w:rsidR="0022228E" w:rsidRPr="0085682C" w:rsidRDefault="0022228E" w:rsidP="0022228E">
                  <w:pPr>
                    <w:ind w:firstLine="0"/>
                  </w:pPr>
                  <w:r w:rsidRPr="0085682C">
                    <w:rPr>
                      <w:szCs w:val="20"/>
                    </w:rPr>
                    <w:object w:dxaOrig="0" w:dyaOrig="0" w14:anchorId="75BA6EB5">
                      <v:shape id="_x0000_i1141" type="#_x0000_t75" style="width:13.5pt;height:18.75pt" o:ole="">
                        <v:imagedata r:id="rId32" o:title=""/>
                      </v:shape>
                      <w:control r:id="rId43" w:name="OptionButton252114132111131" w:shapeid="_x0000_i1141"/>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015A5B82" w:rsidR="00D33A27" w:rsidRPr="00F618E6" w:rsidRDefault="00580E2B" w:rsidP="00322232">
                  <w:pPr>
                    <w:ind w:firstLine="0"/>
                    <w:rPr>
                      <w:color w:val="000000"/>
                      <w:sz w:val="22"/>
                      <w:szCs w:val="22"/>
                    </w:rPr>
                  </w:pPr>
                  <w:r>
                    <w:rPr>
                      <w:b/>
                      <w:color w:val="FF0000"/>
                      <w:sz w:val="22"/>
                      <w:szCs w:val="20"/>
                    </w:rPr>
                    <w:t>Стаценко Е.С</w:t>
                  </w:r>
                  <w:r w:rsidR="00322232" w:rsidRPr="00322232">
                    <w:rPr>
                      <w:b/>
                      <w:color w:val="FF0000"/>
                      <w:sz w:val="22"/>
                      <w:szCs w:val="20"/>
                    </w:rPr>
                    <w:t>.</w:t>
                  </w:r>
                  <w:r w:rsidR="00213238">
                    <w:rPr>
                      <w:b/>
                      <w:color w:val="FF0000"/>
                      <w:sz w:val="22"/>
                      <w:szCs w:val="20"/>
                    </w:rPr>
                    <w:t xml:space="preserve">, </w:t>
                  </w:r>
                  <w:r w:rsidR="00322232" w:rsidRPr="00322232">
                    <w:rPr>
                      <w:b/>
                      <w:color w:val="FF0000"/>
                      <w:sz w:val="22"/>
                      <w:szCs w:val="20"/>
                    </w:rPr>
                    <w:t>8 (8</w:t>
                  </w:r>
                  <w:r>
                    <w:rPr>
                      <w:b/>
                      <w:color w:val="FF0000"/>
                      <w:sz w:val="22"/>
                      <w:szCs w:val="20"/>
                    </w:rPr>
                    <w:t>61</w:t>
                  </w:r>
                  <w:r w:rsidR="00322232" w:rsidRPr="00322232">
                    <w:rPr>
                      <w:b/>
                      <w:color w:val="FF0000"/>
                      <w:sz w:val="22"/>
                      <w:szCs w:val="20"/>
                    </w:rPr>
                    <w:t xml:space="preserve">) </w:t>
                  </w:r>
                  <w:r w:rsidR="00213238">
                    <w:rPr>
                      <w:b/>
                      <w:color w:val="FF0000"/>
                      <w:sz w:val="22"/>
                      <w:szCs w:val="20"/>
                    </w:rPr>
                    <w:t>299</w:t>
                  </w:r>
                  <w:r w:rsidR="00322232" w:rsidRPr="00322232">
                    <w:rPr>
                      <w:b/>
                      <w:color w:val="FF0000"/>
                      <w:sz w:val="22"/>
                      <w:szCs w:val="20"/>
                    </w:rPr>
                    <w:t>-</w:t>
                  </w:r>
                  <w:r w:rsidR="00213238">
                    <w:rPr>
                      <w:b/>
                      <w:color w:val="FF0000"/>
                      <w:sz w:val="22"/>
                      <w:szCs w:val="20"/>
                    </w:rPr>
                    <w:t>10</w:t>
                  </w:r>
                  <w:r w:rsidR="00322232" w:rsidRPr="00322232">
                    <w:rPr>
                      <w:b/>
                      <w:color w:val="FF0000"/>
                      <w:sz w:val="22"/>
                      <w:szCs w:val="20"/>
                    </w:rPr>
                    <w:t>-</w:t>
                  </w:r>
                  <w:r w:rsidR="00213238">
                    <w:rPr>
                      <w:b/>
                      <w:color w:val="FF0000"/>
                      <w:sz w:val="22"/>
                      <w:szCs w:val="20"/>
                    </w:rPr>
                    <w:t>10 (237)</w:t>
                  </w:r>
                  <w:r w:rsidR="00322232">
                    <w:rPr>
                      <w:b/>
                      <w:color w:val="FF0000"/>
                      <w:sz w:val="22"/>
                      <w:szCs w:val="20"/>
                    </w:rPr>
                    <w:t xml:space="preserve">, </w:t>
                  </w:r>
                  <w:r w:rsidRPr="00580E2B">
                    <w:rPr>
                      <w:b/>
                      <w:color w:val="FF0000"/>
                      <w:sz w:val="22"/>
                      <w:szCs w:val="20"/>
                    </w:rPr>
                    <w:t>stacenko-es@krteplo.ru</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6418333B" w:rsidR="0022228E" w:rsidRPr="006333EF" w:rsidRDefault="0022228E" w:rsidP="0022228E">
            <w:pPr>
              <w:ind w:firstLine="0"/>
              <w:rPr>
                <w:szCs w:val="20"/>
              </w:rPr>
            </w:pPr>
            <w:r w:rsidRPr="006333EF">
              <w:rPr>
                <w:szCs w:val="20"/>
              </w:rPr>
              <w:t>«</w:t>
            </w:r>
            <w:r w:rsidR="00322232">
              <w:rPr>
                <w:szCs w:val="20"/>
              </w:rPr>
              <w:t>0</w:t>
            </w:r>
            <w:r w:rsidR="00213238">
              <w:rPr>
                <w:szCs w:val="20"/>
              </w:rPr>
              <w:t>4</w:t>
            </w:r>
            <w:r>
              <w:rPr>
                <w:szCs w:val="20"/>
              </w:rPr>
              <w:t>»</w:t>
            </w:r>
            <w:r w:rsidRPr="006333EF">
              <w:rPr>
                <w:szCs w:val="20"/>
              </w:rPr>
              <w:t xml:space="preserve"> </w:t>
            </w:r>
            <w:r w:rsidR="00322232">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32CC6D11" w:rsidR="0022228E" w:rsidRPr="004C446F" w:rsidRDefault="0022228E" w:rsidP="0022228E">
                  <w:pPr>
                    <w:ind w:firstLine="0"/>
                    <w:rPr>
                      <w:i/>
                    </w:rPr>
                  </w:pPr>
                  <w:r w:rsidRPr="004C446F">
                    <w:rPr>
                      <w:i/>
                      <w:szCs w:val="20"/>
                    </w:rPr>
                    <w:object w:dxaOrig="0" w:dyaOrig="0" w14:anchorId="0C360D45">
                      <v:shape id="_x0000_i1143" type="#_x0000_t75" style="width:13.5pt;height:18.75pt" o:ole="">
                        <v:imagedata r:id="rId32" o:title=""/>
                      </v:shape>
                      <w:control r:id="rId44" w:name="OptionButton2521141321111211114" w:shapeid="_x0000_i1143"/>
                    </w:object>
                  </w:r>
                </w:p>
              </w:tc>
              <w:tc>
                <w:tcPr>
                  <w:tcW w:w="5948" w:type="dxa"/>
                  <w:vAlign w:val="center"/>
                </w:tcPr>
                <w:p w14:paraId="48F85A5B" w14:textId="2CE9B46F" w:rsidR="0022228E" w:rsidRPr="004C446F" w:rsidRDefault="0022228E" w:rsidP="0022228E">
                  <w:pPr>
                    <w:ind w:firstLine="0"/>
                    <w:rPr>
                      <w:i/>
                      <w:szCs w:val="20"/>
                      <w:shd w:val="clear" w:color="auto" w:fill="FFFFFF" w:themeFill="background1"/>
                    </w:rPr>
                  </w:pPr>
                  <w:r w:rsidRPr="004C446F">
                    <w:rPr>
                      <w:szCs w:val="20"/>
                    </w:rPr>
                    <w:t>«</w:t>
                  </w:r>
                  <w:r w:rsidR="0049692D">
                    <w:rPr>
                      <w:szCs w:val="20"/>
                      <w:lang w:val="en-US"/>
                    </w:rPr>
                    <w:t>0</w:t>
                  </w:r>
                  <w:r w:rsidR="00213238">
                    <w:rPr>
                      <w:szCs w:val="20"/>
                    </w:rPr>
                    <w:t>4</w:t>
                  </w:r>
                  <w:r w:rsidRPr="004C446F">
                    <w:rPr>
                      <w:szCs w:val="20"/>
                    </w:rPr>
                    <w:t xml:space="preserve">» </w:t>
                  </w:r>
                  <w:r w:rsidR="0049692D">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4B9BDD3F" w:rsidR="0022228E" w:rsidRPr="0085682C" w:rsidRDefault="0022228E" w:rsidP="0022228E">
                  <w:pPr>
                    <w:ind w:firstLine="0"/>
                  </w:pPr>
                  <w:r w:rsidRPr="0085682C">
                    <w:lastRenderedPageBreak/>
                    <w:object w:dxaOrig="0" w:dyaOrig="0" w14:anchorId="10A7B8C1">
                      <v:shape id="_x0000_i1145" type="#_x0000_t75" style="width:12.75pt;height:18.75pt" o:ole="">
                        <v:imagedata r:id="rId45" o:title=""/>
                      </v:shape>
                      <w:control r:id="rId46" w:name="CheckBox212625" w:shapeid="_x0000_i1145"/>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54890C93" w:rsidR="0022228E" w:rsidRPr="0085682C" w:rsidRDefault="0022228E" w:rsidP="0022228E">
                  <w:pPr>
                    <w:ind w:firstLine="0"/>
                  </w:pPr>
                  <w:r w:rsidRPr="0085682C">
                    <w:object w:dxaOrig="0" w:dyaOrig="0" w14:anchorId="0D678FCB">
                      <v:shape id="_x0000_i1147" type="#_x0000_t75" style="width:12.75pt;height:18.75pt" o:ole="">
                        <v:imagedata r:id="rId47" o:title=""/>
                      </v:shape>
                      <w:control r:id="rId48" w:name="CheckBox212626" w:shapeid="_x0000_i1147"/>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0C1328A2" w:rsidR="0022228E" w:rsidRPr="0085682C" w:rsidRDefault="0022228E" w:rsidP="0022228E">
                  <w:pPr>
                    <w:ind w:firstLine="0"/>
                  </w:pPr>
                  <w:r w:rsidRPr="0085682C">
                    <w:rPr>
                      <w:szCs w:val="20"/>
                    </w:rPr>
                    <w:object w:dxaOrig="0" w:dyaOrig="0" w14:anchorId="590423C1">
                      <v:shape id="_x0000_i1149" type="#_x0000_t75" style="width:13.5pt;height:18.75pt" o:ole="">
                        <v:imagedata r:id="rId32" o:title=""/>
                      </v:shape>
                      <w:control r:id="rId49" w:name="OptionButton25211413211112111141" w:shapeid="_x0000_i1149"/>
                    </w:object>
                  </w:r>
                </w:p>
              </w:tc>
              <w:tc>
                <w:tcPr>
                  <w:tcW w:w="5933" w:type="dxa"/>
                  <w:vAlign w:val="center"/>
                </w:tcPr>
                <w:p w14:paraId="2B2A74B6" w14:textId="6C3D97D4" w:rsidR="0022228E" w:rsidRPr="00B50788" w:rsidRDefault="0022228E" w:rsidP="0022228E">
                  <w:pPr>
                    <w:ind w:firstLine="0"/>
                  </w:pPr>
                  <w:r w:rsidRPr="00B50788">
                    <w:t>«</w:t>
                  </w:r>
                  <w:r w:rsidR="00204DE4">
                    <w:t>1</w:t>
                  </w:r>
                  <w:r w:rsidR="00213238">
                    <w:t>8</w:t>
                  </w:r>
                  <w:r w:rsidRPr="00B50788">
                    <w:rPr>
                      <w:szCs w:val="20"/>
                    </w:rPr>
                    <w:t xml:space="preserve">» </w:t>
                  </w:r>
                  <w:r w:rsidR="00204DE4">
                    <w:rPr>
                      <w:szCs w:val="20"/>
                    </w:rPr>
                    <w:t>марта</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2E81B262" w:rsidR="0022228E" w:rsidRPr="0085682C" w:rsidRDefault="0022228E" w:rsidP="0022228E">
                        <w:pPr>
                          <w:ind w:firstLine="0"/>
                          <w:rPr>
                            <w:szCs w:val="20"/>
                          </w:rPr>
                        </w:pPr>
                        <w:r w:rsidRPr="0085682C">
                          <w:rPr>
                            <w:szCs w:val="20"/>
                          </w:rPr>
                          <w:object w:dxaOrig="0" w:dyaOrig="0" w14:anchorId="0EDC881F">
                            <v:shape id="_x0000_i1151" type="#_x0000_t75" style="width:13.5pt;height:18.75pt" o:ole="">
                              <v:imagedata r:id="rId34" o:title=""/>
                            </v:shape>
                            <w:control r:id="rId50" w:name="OptionButton2521141321111211113212" w:shapeid="_x0000_i1151"/>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6D3E433F" w:rsidR="0022228E" w:rsidRPr="0085682C" w:rsidRDefault="0022228E" w:rsidP="0022228E">
                        <w:pPr>
                          <w:ind w:firstLine="0"/>
                          <w:rPr>
                            <w:szCs w:val="20"/>
                          </w:rPr>
                        </w:pPr>
                        <w:r w:rsidRPr="0085682C">
                          <w:rPr>
                            <w:szCs w:val="20"/>
                          </w:rPr>
                          <w:object w:dxaOrig="0" w:dyaOrig="0" w14:anchorId="3D5EBB0B">
                            <v:shape id="_x0000_i1153" type="#_x0000_t75" style="width:13.5pt;height:18.75pt" o:ole="">
                              <v:imagedata r:id="rId32" o:title=""/>
                            </v:shape>
                            <w:control r:id="rId51" w:name="OptionButton2521141321111211113213" w:shapeid="_x0000_i1153"/>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7DE66E5C" w:rsidR="0022228E" w:rsidRPr="0085682C" w:rsidRDefault="0022228E" w:rsidP="0022228E">
                        <w:pPr>
                          <w:ind w:firstLine="0"/>
                          <w:rPr>
                            <w:szCs w:val="20"/>
                          </w:rPr>
                        </w:pPr>
                        <w:r w:rsidRPr="0085682C">
                          <w:rPr>
                            <w:szCs w:val="20"/>
                          </w:rPr>
                          <w:object w:dxaOrig="0" w:dyaOrig="0" w14:anchorId="763A6E28">
                            <v:shape id="_x0000_i1155" type="#_x0000_t75" style="width:13.5pt;height:18.75pt" o:ole="">
                              <v:imagedata r:id="rId34" o:title=""/>
                            </v:shape>
                            <w:control r:id="rId52" w:name="OptionButton2521141321111211113214" w:shapeid="_x0000_i1155"/>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64CE332B" w:rsidR="00351A24" w:rsidRPr="0085682C" w:rsidRDefault="00351A24" w:rsidP="00351A24">
            <w:pPr>
              <w:ind w:firstLine="0"/>
              <w:rPr>
                <w:sz w:val="20"/>
                <w:szCs w:val="20"/>
              </w:rPr>
            </w:pPr>
            <w:r w:rsidRPr="0085682C">
              <w:rPr>
                <w:sz w:val="20"/>
                <w:szCs w:val="20"/>
              </w:rPr>
              <w:t xml:space="preserve">Дата и время рассмотрения </w:t>
            </w:r>
            <w:r>
              <w:rPr>
                <w:sz w:val="20"/>
                <w:szCs w:val="20"/>
              </w:rPr>
              <w:t xml:space="preserve">первых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32D09D62" w:rsidR="00351A24" w:rsidRPr="0085682C" w:rsidRDefault="00351A24" w:rsidP="00351A24">
                  <w:pPr>
                    <w:ind w:firstLine="0"/>
                    <w:jc w:val="left"/>
                  </w:pPr>
                  <w:r w:rsidRPr="0085682C">
                    <w:rPr>
                      <w:szCs w:val="20"/>
                    </w:rPr>
                    <w:object w:dxaOrig="0" w:dyaOrig="0" w14:anchorId="558DEAF6">
                      <v:shape id="_x0000_i1157" type="#_x0000_t75" style="width:13.5pt;height:18.75pt" o:ole="">
                        <v:imagedata r:id="rId32" o:title=""/>
                      </v:shape>
                      <w:control r:id="rId53" w:name="OptionButton252114132111121111331" w:shapeid="_x0000_i1157"/>
                    </w:object>
                  </w:r>
                </w:p>
              </w:tc>
              <w:tc>
                <w:tcPr>
                  <w:tcW w:w="5933" w:type="dxa"/>
                  <w:vAlign w:val="center"/>
                </w:tcPr>
                <w:p w14:paraId="668B2BC4" w14:textId="42495FB6"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241712">
                    <w:rPr>
                      <w:szCs w:val="20"/>
                      <w:shd w:val="clear" w:color="auto" w:fill="FFFFFF" w:themeFill="background1"/>
                    </w:rPr>
                    <w:t>1</w:t>
                  </w:r>
                  <w:r w:rsidR="00204DE4">
                    <w:rPr>
                      <w:szCs w:val="20"/>
                      <w:shd w:val="clear" w:color="auto" w:fill="FFFFFF" w:themeFill="background1"/>
                    </w:rPr>
                    <w:t>9</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r>
                    <w:rPr>
                      <w:szCs w:val="20"/>
                      <w:shd w:val="clear" w:color="auto" w:fill="FFFFFF" w:themeFill="background1"/>
                    </w:rPr>
                    <w:t>0</w:t>
                  </w:r>
                  <w:r w:rsidR="004730D1">
                    <w:rPr>
                      <w:szCs w:val="20"/>
                      <w:shd w:val="clear" w:color="auto" w:fill="FFFFFF" w:themeFill="background1"/>
                    </w:rPr>
                    <w:t>9</w:t>
                  </w:r>
                  <w:r w:rsidRPr="0085682C">
                    <w:rPr>
                      <w:szCs w:val="20"/>
                      <w:shd w:val="clear" w:color="auto" w:fill="FFFFFF" w:themeFill="background1"/>
                    </w:rPr>
                    <w:t xml:space="preserve"> ч : </w:t>
                  </w:r>
                  <w:r>
                    <w:rPr>
                      <w:szCs w:val="20"/>
                      <w:shd w:val="clear" w:color="auto" w:fill="FFFFFF" w:themeFill="background1"/>
                    </w:rPr>
                    <w:t>00</w:t>
                  </w:r>
                  <w:r w:rsidRPr="0085682C">
                    <w:rPr>
                      <w:szCs w:val="20"/>
                      <w:shd w:val="clear" w:color="auto" w:fill="FFFFFF" w:themeFill="background1"/>
                    </w:rPr>
                    <w:t xml:space="preserve"> м»</w:t>
                  </w:r>
                </w:p>
              </w:tc>
            </w:tr>
          </w:tbl>
          <w:p w14:paraId="10E4DF99" w14:textId="77777777" w:rsidR="00351A24" w:rsidRPr="0085682C" w:rsidRDefault="00351A24" w:rsidP="00351A24">
            <w:pPr>
              <w:ind w:firstLine="0"/>
              <w:rPr>
                <w:b/>
                <w:sz w:val="20"/>
                <w:szCs w:val="20"/>
                <w:shd w:val="clear" w:color="auto" w:fill="FFFFFF" w:themeFill="background1"/>
              </w:rPr>
            </w:pPr>
          </w:p>
        </w:tc>
      </w:tr>
      <w:tr w:rsidR="00351A24" w:rsidRPr="0085682C" w14:paraId="568E58C4"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2B97419"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FA7C8C2" w14:textId="19FDB4B3" w:rsidR="00351A24" w:rsidRPr="0085682C" w:rsidRDefault="00351A24" w:rsidP="00351A24">
            <w:pPr>
              <w:ind w:firstLine="0"/>
              <w:rPr>
                <w:sz w:val="20"/>
                <w:szCs w:val="20"/>
              </w:rPr>
            </w:pPr>
            <w:r w:rsidRPr="0085682C">
              <w:rPr>
                <w:sz w:val="20"/>
                <w:szCs w:val="20"/>
              </w:rPr>
              <w:t xml:space="preserve">Дата и время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797F3886" w14:textId="77777777" w:rsidTr="00FF47B6">
              <w:trPr>
                <w:trHeight w:val="270"/>
              </w:trPr>
              <w:tc>
                <w:tcPr>
                  <w:tcW w:w="587" w:type="dxa"/>
                </w:tcPr>
                <w:p w14:paraId="587BE846" w14:textId="53C63E47" w:rsidR="00351A24" w:rsidRPr="0085682C" w:rsidRDefault="00351A24" w:rsidP="00351A24">
                  <w:pPr>
                    <w:ind w:firstLine="0"/>
                    <w:jc w:val="left"/>
                  </w:pPr>
                  <w:r w:rsidRPr="0085682C">
                    <w:rPr>
                      <w:szCs w:val="20"/>
                    </w:rPr>
                    <w:object w:dxaOrig="0" w:dyaOrig="0" w14:anchorId="3509EAA7">
                      <v:shape id="_x0000_i1159" type="#_x0000_t75" style="width:13.5pt;height:18.75pt" o:ole="">
                        <v:imagedata r:id="rId32" o:title=""/>
                      </v:shape>
                      <w:control r:id="rId54" w:name="OptionButton2521141321111211113311" w:shapeid="_x0000_i1159"/>
                    </w:object>
                  </w:r>
                </w:p>
              </w:tc>
              <w:tc>
                <w:tcPr>
                  <w:tcW w:w="5933" w:type="dxa"/>
                  <w:vAlign w:val="center"/>
                </w:tcPr>
                <w:p w14:paraId="248ABCF1" w14:textId="232561CD"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204DE4">
                    <w:rPr>
                      <w:szCs w:val="20"/>
                      <w:shd w:val="clear" w:color="auto" w:fill="FFFFFF" w:themeFill="background1"/>
                    </w:rPr>
                    <w:t>23</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r>
                    <w:rPr>
                      <w:szCs w:val="20"/>
                      <w:shd w:val="clear" w:color="auto" w:fill="FFFFFF" w:themeFill="background1"/>
                    </w:rPr>
                    <w:t>09</w:t>
                  </w:r>
                  <w:r w:rsidRPr="0085682C">
                    <w:rPr>
                      <w:szCs w:val="20"/>
                      <w:shd w:val="clear" w:color="auto" w:fill="FFFFFF" w:themeFill="background1"/>
                    </w:rPr>
                    <w:t xml:space="preserve"> ч : </w:t>
                  </w:r>
                  <w:r>
                    <w:rPr>
                      <w:szCs w:val="20"/>
                      <w:shd w:val="clear" w:color="auto" w:fill="FFFFFF" w:themeFill="background1"/>
                    </w:rPr>
                    <w:t>00</w:t>
                  </w:r>
                  <w:r w:rsidRPr="0085682C">
                    <w:rPr>
                      <w:szCs w:val="20"/>
                      <w:shd w:val="clear" w:color="auto" w:fill="FFFFFF" w:themeFill="background1"/>
                    </w:rPr>
                    <w:t xml:space="preserve"> м»</w:t>
                  </w:r>
                </w:p>
              </w:tc>
            </w:tr>
          </w:tbl>
          <w:p w14:paraId="72CDA70B" w14:textId="77777777" w:rsidR="00351A24" w:rsidRPr="0085682C" w:rsidRDefault="00351A24" w:rsidP="00351A24">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7591FB66" w:rsidR="0022228E" w:rsidRPr="0085682C" w:rsidRDefault="0022228E" w:rsidP="0022228E">
                  <w:pPr>
                    <w:ind w:firstLine="0"/>
                    <w:rPr>
                      <w:b/>
                    </w:rPr>
                  </w:pPr>
                  <w:r w:rsidRPr="0085682C">
                    <w:rPr>
                      <w:b/>
                      <w:szCs w:val="20"/>
                    </w:rPr>
                    <w:object w:dxaOrig="0" w:dyaOrig="0" w14:anchorId="4CB9D7F5">
                      <v:shape id="_x0000_i1161" type="#_x0000_t75" style="width:13.5pt;height:18.75pt" o:ole="">
                        <v:imagedata r:id="rId32" o:title=""/>
                      </v:shape>
                      <w:control r:id="rId55" w:name="OptionButton2521141321111211113211" w:shapeid="_x0000_i1161"/>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0B3B9F53" w:rsidR="0022228E" w:rsidRPr="0085682C" w:rsidRDefault="0022228E" w:rsidP="0022228E">
                  <w:pPr>
                    <w:ind w:firstLine="0"/>
                  </w:pPr>
                  <w:r w:rsidRPr="0085682C">
                    <w:rPr>
                      <w:szCs w:val="20"/>
                    </w:rPr>
                    <w:object w:dxaOrig="0" w:dyaOrig="0" w14:anchorId="109EA3D4">
                      <v:shape id="_x0000_i1163" type="#_x0000_t75" style="width:13.5pt;height:18.75pt" o:ole="">
                        <v:imagedata r:id="rId32" o:title=""/>
                      </v:shape>
                      <w:control r:id="rId56" w:name="OptionButton25211413211112111132111" w:shapeid="_x0000_i1163"/>
                    </w:object>
                  </w:r>
                </w:p>
              </w:tc>
              <w:tc>
                <w:tcPr>
                  <w:tcW w:w="5933" w:type="dxa"/>
                  <w:vAlign w:val="center"/>
                </w:tcPr>
                <w:p w14:paraId="0EE28F1A" w14:textId="5CFEA701" w:rsidR="0022228E" w:rsidRPr="0085682C" w:rsidRDefault="0022228E" w:rsidP="0022228E">
                  <w:pPr>
                    <w:pStyle w:val="af2"/>
                    <w:spacing w:before="0" w:after="0"/>
                    <w:ind w:left="0"/>
                    <w:jc w:val="both"/>
                    <w:rPr>
                      <w:szCs w:val="20"/>
                    </w:rPr>
                  </w:pPr>
                  <w:r w:rsidRPr="0085682C">
                    <w:rPr>
                      <w:szCs w:val="20"/>
                    </w:rPr>
                    <w:t>«</w:t>
                  </w:r>
                  <w:r w:rsidR="00204DE4">
                    <w:rPr>
                      <w:szCs w:val="20"/>
                    </w:rPr>
                    <w:t>2</w:t>
                  </w:r>
                  <w:r w:rsidR="00A16CF2">
                    <w:rPr>
                      <w:szCs w:val="20"/>
                    </w:rPr>
                    <w:t>9</w:t>
                  </w:r>
                  <w:r w:rsidR="003B3034">
                    <w:rPr>
                      <w:szCs w:val="20"/>
                    </w:rPr>
                    <w:t>»</w:t>
                  </w:r>
                  <w:r w:rsidRPr="0085682C">
                    <w:rPr>
                      <w:szCs w:val="20"/>
                    </w:rPr>
                    <w:t xml:space="preserve"> </w:t>
                  </w:r>
                  <w:r w:rsidR="00204DE4">
                    <w:rPr>
                      <w:szCs w:val="20"/>
                    </w:rPr>
                    <w:t>марта</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3A41230F" w:rsidR="0022228E" w:rsidRPr="0085682C" w:rsidRDefault="0022228E" w:rsidP="0022228E">
                  <w:pPr>
                    <w:pStyle w:val="af2"/>
                    <w:spacing w:before="0" w:after="0"/>
                    <w:ind w:left="0"/>
                    <w:jc w:val="both"/>
                  </w:pPr>
                  <w:r w:rsidRPr="0085682C">
                    <w:object w:dxaOrig="0" w:dyaOrig="0" w14:anchorId="30FFBCFB">
                      <v:shape id="_x0000_i1165" type="#_x0000_t75" style="width:14.25pt;height:19.5pt" o:ole="">
                        <v:imagedata r:id="rId57" o:title=""/>
                      </v:shape>
                      <w:control r:id="rId58" w:name="OptionButton_33f" w:shapeid="_x0000_i1165"/>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127A44B9" w:rsidR="0022228E" w:rsidRPr="0085682C" w:rsidRDefault="0022228E" w:rsidP="0022228E">
                  <w:pPr>
                    <w:ind w:firstLine="0"/>
                  </w:pPr>
                  <w:r w:rsidRPr="0085682C">
                    <w:rPr>
                      <w:szCs w:val="20"/>
                    </w:rPr>
                    <w:object w:dxaOrig="0" w:dyaOrig="0" w14:anchorId="5E01AF2A">
                      <v:shape id="_x0000_i1167" type="#_x0000_t75" style="width:13.5pt;height:18.75pt" o:ole="">
                        <v:imagedata r:id="rId32" o:title=""/>
                      </v:shape>
                      <w:control r:id="rId59" w:name="OptionButton252114132111121111322111132" w:shapeid="_x0000_i1167"/>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1CE2B98B" w:rsidR="0022228E" w:rsidRPr="0085682C" w:rsidRDefault="0022228E" w:rsidP="0022228E">
                  <w:pPr>
                    <w:ind w:firstLine="0"/>
                    <w:jc w:val="left"/>
                  </w:pPr>
                  <w:r w:rsidRPr="0085682C">
                    <w:rPr>
                      <w:szCs w:val="20"/>
                    </w:rPr>
                    <w:object w:dxaOrig="0" w:dyaOrig="0" w14:anchorId="01A9D121">
                      <v:shape id="_x0000_i1169" type="#_x0000_t75" style="width:13.5pt;height:18.75pt" o:ole="">
                        <v:imagedata r:id="rId32" o:title=""/>
                      </v:shape>
                      <w:control r:id="rId60" w:name="OptionButton2521141321111211113221111321" w:shapeid="_x0000_i1169"/>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2CD2DEE5" w:rsidR="0022228E" w:rsidRPr="0085682C" w:rsidRDefault="0022228E" w:rsidP="0022228E">
                        <w:pPr>
                          <w:ind w:firstLine="0"/>
                          <w:rPr>
                            <w:szCs w:val="20"/>
                          </w:rPr>
                        </w:pPr>
                        <w:r w:rsidRPr="0085682C">
                          <w:object w:dxaOrig="0" w:dyaOrig="0" w14:anchorId="6AC87D8F">
                            <v:shape id="_x0000_i1171" type="#_x0000_t75" style="width:10.5pt;height:15pt" o:ole="">
                              <v:imagedata r:id="rId61" o:title=""/>
                            </v:shape>
                            <w:control r:id="rId62" w:name="CheckBox21262611101231" w:shapeid="_x0000_i1171"/>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2124B37D" w:rsidR="0022228E" w:rsidRPr="0085682C" w:rsidRDefault="0022228E" w:rsidP="0022228E">
                  <w:pPr>
                    <w:ind w:firstLine="0"/>
                  </w:pPr>
                  <w:r w:rsidRPr="0085682C">
                    <w:object w:dxaOrig="0" w:dyaOrig="0" w14:anchorId="2885B4FD">
                      <v:shape id="_x0000_i1173" type="#_x0000_t75" style="width:12.75pt;height:18.75pt" o:ole="">
                        <v:imagedata r:id="rId63" o:title=""/>
                      </v:shape>
                      <w:control r:id="rId64" w:name="CheckBox2126261" w:shapeid="_x0000_i1173"/>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22228E" w:rsidRPr="00580E2B" w14:paraId="1E48918B" w14:textId="77777777" w:rsidTr="001C584F">
              <w:trPr>
                <w:trHeight w:val="217"/>
              </w:trPr>
              <w:tc>
                <w:tcPr>
                  <w:tcW w:w="587" w:type="dxa"/>
                  <w:vAlign w:val="center"/>
                </w:tcPr>
                <w:p w14:paraId="6666481C" w14:textId="2733D9CD" w:rsidR="0022228E" w:rsidRPr="0085682C" w:rsidRDefault="0022228E" w:rsidP="0022228E">
                  <w:pPr>
                    <w:ind w:firstLine="0"/>
                  </w:pPr>
                  <w:r w:rsidRPr="0085682C">
                    <w:lastRenderedPageBreak/>
                    <w:object w:dxaOrig="0" w:dyaOrig="0" w14:anchorId="2C7D0B6E">
                      <v:shape id="_x0000_i1175" type="#_x0000_t75" style="width:12.75pt;height:18.75pt" o:ole="">
                        <v:imagedata r:id="rId66" o:title=""/>
                      </v:shape>
                      <w:control r:id="rId67" w:name="CheckBox21262633" w:shapeid="_x0000_i1175"/>
                    </w:object>
                  </w:r>
                </w:p>
              </w:tc>
              <w:tc>
                <w:tcPr>
                  <w:tcW w:w="5933" w:type="dxa"/>
                  <w:vAlign w:val="center"/>
                </w:tcPr>
                <w:p w14:paraId="7CE95400" w14:textId="77777777" w:rsidR="0022228E" w:rsidRPr="004F7A70" w:rsidRDefault="00580E2B" w:rsidP="0022228E">
                  <w:pPr>
                    <w:pStyle w:val="af2"/>
                    <w:spacing w:before="0" w:after="0"/>
                    <w:ind w:left="0"/>
                    <w:rPr>
                      <w:szCs w:val="20"/>
                      <w:lang w:val="en-US"/>
                    </w:rPr>
                  </w:pPr>
                  <w:hyperlink r:id="rId68"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44CEB4A1" w:rsidR="0022228E" w:rsidRPr="0085682C" w:rsidRDefault="0022228E" w:rsidP="0022228E">
                  <w:pPr>
                    <w:ind w:firstLine="0"/>
                  </w:pPr>
                  <w:r w:rsidRPr="0085682C">
                    <w:object w:dxaOrig="0" w:dyaOrig="0" w14:anchorId="542C334E">
                      <v:shape id="_x0000_i1177" type="#_x0000_t75" style="width:12.75pt;height:20.25pt" o:ole="">
                        <v:imagedata r:id="rId69" o:title=""/>
                      </v:shape>
                      <w:control r:id="rId70" w:name="CheckBox212626311112" w:shapeid="_x0000_i1177"/>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558B7B7E" w:rsidR="0022228E" w:rsidRPr="0085682C" w:rsidRDefault="0022228E" w:rsidP="0022228E">
                  <w:pPr>
                    <w:ind w:firstLine="0"/>
                  </w:pPr>
                  <w:r w:rsidRPr="0085682C">
                    <w:object w:dxaOrig="0" w:dyaOrig="0" w14:anchorId="3EB927F4">
                      <v:shape id="_x0000_i1179" type="#_x0000_t75" style="width:12.75pt;height:18.75pt" o:ole="">
                        <v:imagedata r:id="rId71" o:title=""/>
                      </v:shape>
                      <w:control r:id="rId72" w:name="CheckBox21262631" w:shapeid="_x0000_i1179"/>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6EC36B71" w:rsidR="0022228E" w:rsidRPr="0085682C" w:rsidRDefault="0022228E" w:rsidP="0022228E">
                  <w:pPr>
                    <w:ind w:firstLine="0"/>
                  </w:pPr>
                  <w:r w:rsidRPr="0085682C">
                    <w:object w:dxaOrig="0" w:dyaOrig="0" w14:anchorId="603E95B4">
                      <v:shape id="_x0000_i1181" type="#_x0000_t75" style="width:12.75pt;height:20.25pt" o:ole="">
                        <v:imagedata r:id="rId73" o:title=""/>
                      </v:shape>
                      <w:control r:id="rId74" w:name="CheckBox21262631111" w:shapeid="_x0000_i1181"/>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5AC865C7" w:rsidR="0022228E" w:rsidRPr="0085682C" w:rsidRDefault="0022228E" w:rsidP="0022228E">
                  <w:pPr>
                    <w:ind w:firstLine="0"/>
                  </w:pPr>
                  <w:r w:rsidRPr="0085682C">
                    <w:object w:dxaOrig="0" w:dyaOrig="0" w14:anchorId="5C0200F7">
                      <v:shape id="_x0000_i1183" type="#_x0000_t75" style="width:12.75pt;height:18.75pt" o:ole="">
                        <v:imagedata r:id="rId75" o:title=""/>
                      </v:shape>
                      <w:control r:id="rId76" w:name="CheckBox212626311111" w:shapeid="_x0000_i1183"/>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04DC46C4" w:rsidR="0022228E" w:rsidRPr="0085682C" w:rsidRDefault="0022228E" w:rsidP="0022228E">
                  <w:pPr>
                    <w:ind w:firstLine="0"/>
                  </w:pPr>
                  <w:r w:rsidRPr="0085682C">
                    <w:object w:dxaOrig="0" w:dyaOrig="0" w14:anchorId="53EBF71F">
                      <v:shape id="_x0000_i1185" type="#_x0000_t75" style="width:12.75pt;height:18.75pt" o:ole="">
                        <v:imagedata r:id="rId77" o:title=""/>
                      </v:shape>
                      <w:control r:id="rId78" w:name="CheckBox212626311" w:shapeid="_x0000_i1185"/>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2958F0D4" w:rsidR="0022228E" w:rsidRPr="0085682C" w:rsidRDefault="0022228E" w:rsidP="0022228E">
                  <w:pPr>
                    <w:ind w:firstLine="0"/>
                  </w:pPr>
                  <w:r w:rsidRPr="0085682C">
                    <w:object w:dxaOrig="0" w:dyaOrig="0" w14:anchorId="1E742F9D">
                      <v:shape id="_x0000_i1187" type="#_x0000_t75" style="width:12.75pt;height:18.75pt" o:ole="">
                        <v:imagedata r:id="rId79" o:title=""/>
                      </v:shape>
                      <w:control r:id="rId80" w:name="CheckBox212626312" w:shapeid="_x0000_i1187"/>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1"/>
          <w:headerReference w:type="default" r:id="rId82"/>
          <w:headerReference w:type="first" r:id="rId83"/>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466D9D" w:rsidRPr="0085682C" w14:paraId="6ECC6E3A" w14:textId="77777777" w:rsidTr="00580E2B">
        <w:tc>
          <w:tcPr>
            <w:tcW w:w="2977" w:type="dxa"/>
            <w:tcBorders>
              <w:top w:val="single" w:sz="6" w:space="0" w:color="auto"/>
              <w:bottom w:val="single" w:sz="4" w:space="0" w:color="auto"/>
            </w:tcBorders>
            <w:vAlign w:val="center"/>
          </w:tcPr>
          <w:p w14:paraId="34F0B3EB" w14:textId="0E9BA665" w:rsidR="00466D9D" w:rsidRPr="0036097F" w:rsidRDefault="00A16CF2" w:rsidP="00466D9D">
            <w:pPr>
              <w:ind w:firstLine="0"/>
              <w:rPr>
                <w:sz w:val="16"/>
                <w:szCs w:val="16"/>
                <w:lang w:bidi="he-IL"/>
              </w:rPr>
            </w:pPr>
            <w:r w:rsidRPr="00A16CF2">
              <w:rPr>
                <w:sz w:val="16"/>
                <w:szCs w:val="16"/>
                <w:lang w:bidi="he-IL"/>
              </w:rPr>
              <w:t>Оказание комплекса экологических услуг для нужд филиалов АО "АТЭК"</w:t>
            </w:r>
          </w:p>
        </w:tc>
        <w:tc>
          <w:tcPr>
            <w:tcW w:w="1276" w:type="dxa"/>
            <w:tcBorders>
              <w:top w:val="single" w:sz="6" w:space="0" w:color="auto"/>
              <w:bottom w:val="single" w:sz="4" w:space="0" w:color="auto"/>
            </w:tcBorders>
            <w:vAlign w:val="center"/>
          </w:tcPr>
          <w:p w14:paraId="11331D15" w14:textId="6DA4F252" w:rsidR="00466D9D" w:rsidRDefault="009A12C8" w:rsidP="00466D9D">
            <w:pPr>
              <w:ind w:firstLine="0"/>
              <w:jc w:val="center"/>
              <w:rPr>
                <w:sz w:val="16"/>
                <w:szCs w:val="16"/>
                <w:lang w:bidi="he-IL"/>
              </w:rPr>
            </w:pPr>
            <w:r>
              <w:rPr>
                <w:sz w:val="16"/>
                <w:szCs w:val="16"/>
                <w:lang w:bidi="he-IL"/>
              </w:rPr>
              <w:t>7 666 000,00</w:t>
            </w:r>
          </w:p>
        </w:tc>
        <w:tc>
          <w:tcPr>
            <w:tcW w:w="1276" w:type="dxa"/>
            <w:tcBorders>
              <w:top w:val="single" w:sz="6" w:space="0" w:color="auto"/>
              <w:bottom w:val="single" w:sz="4" w:space="0" w:color="auto"/>
            </w:tcBorders>
            <w:vAlign w:val="center"/>
          </w:tcPr>
          <w:p w14:paraId="70EF78E1" w14:textId="009CBF0D" w:rsidR="00466D9D" w:rsidRPr="0085682C" w:rsidRDefault="00A16CF2" w:rsidP="00466D9D">
            <w:pPr>
              <w:ind w:firstLine="0"/>
              <w:jc w:val="center"/>
              <w:rPr>
                <w:sz w:val="16"/>
                <w:szCs w:val="16"/>
                <w:lang w:bidi="he-IL"/>
              </w:rPr>
            </w:pPr>
            <w:r>
              <w:rPr>
                <w:sz w:val="16"/>
                <w:szCs w:val="16"/>
                <w:lang w:bidi="he-IL"/>
              </w:rPr>
              <w:t>9 199 200,00</w:t>
            </w:r>
          </w:p>
        </w:tc>
        <w:tc>
          <w:tcPr>
            <w:tcW w:w="850" w:type="dxa"/>
            <w:tcBorders>
              <w:top w:val="single" w:sz="6" w:space="0" w:color="auto"/>
              <w:bottom w:val="single" w:sz="4" w:space="0" w:color="auto"/>
            </w:tcBorders>
            <w:vAlign w:val="center"/>
          </w:tcPr>
          <w:p w14:paraId="2DFD502B" w14:textId="38B248D4" w:rsidR="00466D9D" w:rsidRPr="0085682C" w:rsidRDefault="00466D9D" w:rsidP="00466D9D">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25CE05E5" w:rsidR="00466D9D" w:rsidRPr="007821D7" w:rsidRDefault="00A16CF2" w:rsidP="00466D9D">
            <w:pPr>
              <w:ind w:firstLine="0"/>
              <w:jc w:val="center"/>
              <w:rPr>
                <w:sz w:val="16"/>
                <w:szCs w:val="16"/>
                <w:lang w:bidi="he-IL"/>
              </w:rPr>
            </w:pPr>
            <w:r w:rsidRPr="00A16CF2">
              <w:rPr>
                <w:sz w:val="16"/>
                <w:szCs w:val="16"/>
                <w:lang w:bidi="he-IL"/>
              </w:rPr>
              <w:t>74.90.13</w:t>
            </w:r>
          </w:p>
        </w:tc>
        <w:tc>
          <w:tcPr>
            <w:tcW w:w="1275" w:type="dxa"/>
            <w:tcBorders>
              <w:top w:val="single" w:sz="6" w:space="0" w:color="auto"/>
              <w:bottom w:val="single" w:sz="4" w:space="0" w:color="auto"/>
            </w:tcBorders>
            <w:vAlign w:val="center"/>
          </w:tcPr>
          <w:p w14:paraId="1A653B83" w14:textId="6D64015E" w:rsidR="00466D9D" w:rsidRPr="007821D7" w:rsidRDefault="00A16CF2" w:rsidP="00466D9D">
            <w:pPr>
              <w:ind w:firstLine="0"/>
              <w:jc w:val="center"/>
              <w:rPr>
                <w:sz w:val="16"/>
                <w:szCs w:val="16"/>
                <w:lang w:bidi="he-IL"/>
              </w:rPr>
            </w:pPr>
            <w:r>
              <w:rPr>
                <w:sz w:val="16"/>
                <w:szCs w:val="16"/>
                <w:lang w:bidi="he-IL"/>
              </w:rPr>
              <w:t>74.90</w:t>
            </w:r>
          </w:p>
        </w:tc>
        <w:tc>
          <w:tcPr>
            <w:tcW w:w="993" w:type="dxa"/>
            <w:tcBorders>
              <w:top w:val="single" w:sz="6" w:space="0" w:color="auto"/>
              <w:bottom w:val="single" w:sz="4" w:space="0" w:color="auto"/>
            </w:tcBorders>
            <w:vAlign w:val="center"/>
          </w:tcPr>
          <w:p w14:paraId="38A8D7B3" w14:textId="53B36F38" w:rsidR="00466D9D" w:rsidRPr="0085682C" w:rsidRDefault="00466D9D" w:rsidP="00466D9D">
            <w:pPr>
              <w:ind w:firstLine="0"/>
              <w:jc w:val="center"/>
              <w:rPr>
                <w:sz w:val="16"/>
                <w:szCs w:val="16"/>
                <w:lang w:bidi="he-IL"/>
              </w:rPr>
            </w:pPr>
            <w:r>
              <w:rPr>
                <w:sz w:val="16"/>
                <w:szCs w:val="16"/>
                <w:lang w:bidi="he-IL"/>
              </w:rPr>
              <w:t>Усл.ед</w:t>
            </w:r>
          </w:p>
        </w:tc>
        <w:tc>
          <w:tcPr>
            <w:tcW w:w="1134" w:type="dxa"/>
            <w:tcBorders>
              <w:top w:val="single" w:sz="6" w:space="0" w:color="auto"/>
              <w:bottom w:val="single" w:sz="4" w:space="0" w:color="auto"/>
            </w:tcBorders>
            <w:vAlign w:val="center"/>
          </w:tcPr>
          <w:p w14:paraId="4067AFF7" w14:textId="1A30B11F" w:rsidR="00466D9D" w:rsidRPr="0085682C" w:rsidRDefault="00466D9D" w:rsidP="00466D9D">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59D42364"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58579C6C"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466D9D" w:rsidRPr="0085682C" w:rsidRDefault="00466D9D" w:rsidP="00466D9D">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4"/>
          <w:headerReference w:type="default" r:id="rId85"/>
          <w:footerReference w:type="default" r:id="rId86"/>
          <w:headerReference w:type="first" r:id="rId87"/>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15C92F56" w:rsidR="007F160A" w:rsidRPr="0085682C" w:rsidRDefault="007F160A" w:rsidP="000F5DA8">
                  <w:pPr>
                    <w:ind w:firstLine="0"/>
                    <w:rPr>
                      <w:szCs w:val="20"/>
                    </w:rPr>
                  </w:pPr>
                  <w:r w:rsidRPr="0085682C">
                    <w:rPr>
                      <w:szCs w:val="20"/>
                    </w:rPr>
                    <w:object w:dxaOrig="0" w:dyaOrig="0" w14:anchorId="6A535B38">
                      <v:shape id="_x0000_i1189" type="#_x0000_t75" style="width:13.5pt;height:18.75pt" o:ole="">
                        <v:imagedata r:id="rId32" o:title=""/>
                      </v:shape>
                      <w:control r:id="rId88" w:name="OptionButton25211211122" w:shapeid="_x0000_i1189"/>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1E7B7033" w:rsidR="007F160A" w:rsidRPr="0085682C" w:rsidRDefault="007F160A" w:rsidP="000F5DA8">
                  <w:pPr>
                    <w:ind w:firstLine="0"/>
                    <w:rPr>
                      <w:szCs w:val="20"/>
                    </w:rPr>
                  </w:pPr>
                  <w:r w:rsidRPr="0085682C">
                    <w:rPr>
                      <w:szCs w:val="20"/>
                    </w:rPr>
                    <w:object w:dxaOrig="0" w:dyaOrig="0" w14:anchorId="1ADF7499">
                      <v:shape id="_x0000_i1191" type="#_x0000_t75" style="width:13.5pt;height:18.75pt" o:ole="">
                        <v:imagedata r:id="rId34" o:title=""/>
                      </v:shape>
                      <w:control r:id="rId89" w:name="OptionButton251112211121" w:shapeid="_x0000_i1191"/>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11517CB8"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7E2A6A5E" w14:textId="5B27B3D7" w:rsidR="00FE42E5" w:rsidRDefault="00FE42E5"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Первая часть заявки:</w:t>
            </w:r>
          </w:p>
          <w:p w14:paraId="5085A9E2" w14:textId="1D2B27C8"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1BA1F3FB" w14:textId="783E24F4" w:rsidR="00FE42E5" w:rsidRPr="004C1EBC" w:rsidRDefault="00FE42E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Вторая часть заявки:</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2116D6FA"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50C8A132" w14:textId="0E910470" w:rsidR="00CA4D76" w:rsidRDefault="00466D9D"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15F3BFE8" w14:textId="77777777" w:rsidR="000B50AA" w:rsidRDefault="000B50AA" w:rsidP="00CB3697">
            <w:pPr>
              <w:widowControl w:val="0"/>
              <w:snapToGrid w:val="0"/>
              <w:ind w:left="-35"/>
            </w:pPr>
          </w:p>
          <w:p w14:paraId="12205393" w14:textId="0E1946D3" w:rsidR="00CF092E" w:rsidRDefault="00466D9D" w:rsidP="00CB3697">
            <w:pPr>
              <w:widowControl w:val="0"/>
              <w:snapToGrid w:val="0"/>
              <w:ind w:left="-35"/>
            </w:pPr>
            <w:r>
              <w:t>6</w:t>
            </w:r>
            <w:r w:rsidR="00CB3697">
              <w:t>.</w:t>
            </w:r>
            <w:r w:rsidR="000B50AA">
              <w:t>1</w:t>
            </w:r>
            <w:r w:rsidR="00CB3697">
              <w:t xml:space="preserve">. </w:t>
            </w:r>
            <w:r w:rsidR="00CB3697" w:rsidRPr="008B3313">
              <w:rPr>
                <w:bCs/>
              </w:rPr>
              <w:t>Представление</w:t>
            </w:r>
            <w:r w:rsidR="00CB3697">
              <w:rPr>
                <w:b/>
              </w:rPr>
              <w:t xml:space="preserve"> </w:t>
            </w:r>
            <w:r w:rsidR="00CB3697">
              <w:t>«</w:t>
            </w:r>
            <w:r w:rsidR="00CF092E" w:rsidRPr="0085682C">
              <w:rPr>
                <w:lang w:bidi="he-IL"/>
              </w:rPr>
              <w:t>Сведения об опыте выполнения аналогичных Договоров</w:t>
            </w:r>
            <w:r w:rsidR="00CB3697">
              <w:t xml:space="preserve">», </w:t>
            </w:r>
            <w:r w:rsidR="00CB3697" w:rsidRPr="00860AAF">
              <w:rPr>
                <w:lang w:eastAsia="ar-SA"/>
              </w:rPr>
              <w:t>подтверждающ</w:t>
            </w:r>
            <w:r w:rsidR="002726E9">
              <w:rPr>
                <w:lang w:eastAsia="ar-SA"/>
              </w:rPr>
              <w:t>ие</w:t>
            </w:r>
            <w:r w:rsidR="00CB3697" w:rsidRPr="00860AAF">
              <w:rPr>
                <w:lang w:eastAsia="ar-SA"/>
              </w:rPr>
              <w:t xml:space="preserve"> наличие у Участника опыта исполнения договоров </w:t>
            </w:r>
            <w:r w:rsidR="00CB3697">
              <w:rPr>
                <w:lang w:eastAsia="ar-SA"/>
              </w:rPr>
              <w:t>на</w:t>
            </w:r>
            <w:r w:rsidR="00CB3697">
              <w:t xml:space="preserve"> </w:t>
            </w:r>
            <w:r w:rsidR="001653CF">
              <w:t>оказание</w:t>
            </w:r>
            <w:r w:rsidR="00CB3697" w:rsidRPr="00EF5DAB">
              <w:t xml:space="preserve"> аналогичн</w:t>
            </w:r>
            <w:r w:rsidR="001653CF">
              <w:t>ых</w:t>
            </w:r>
            <w:r w:rsidR="00CB3697" w:rsidRPr="00EF5DAB">
              <w:t xml:space="preserve"> </w:t>
            </w:r>
            <w:r w:rsidR="001653CF">
              <w:t>Услуг</w:t>
            </w:r>
            <w:r w:rsidR="00EF6476">
              <w:t>.</w:t>
            </w:r>
          </w:p>
          <w:p w14:paraId="34CC4A77" w14:textId="7B02A79D"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B33EEAC" w:rsidR="00463410" w:rsidRDefault="00466D9D" w:rsidP="004C1EBC">
            <w:pPr>
              <w:pStyle w:val="ConsPlusNormal"/>
              <w:spacing w:before="220"/>
              <w:ind w:firstLine="540"/>
              <w:jc w:val="both"/>
            </w:pPr>
            <w:r>
              <w:rPr>
                <w:rFonts w:ascii="Times New Roman" w:hAnsi="Times New Roman" w:cs="Times New Roman"/>
                <w:sz w:val="24"/>
                <w:szCs w:val="24"/>
              </w:rPr>
              <w:t>7</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7428CC20" w:rsidR="00463410" w:rsidRPr="0085682C" w:rsidRDefault="00463410" w:rsidP="00580E2B">
                  <w:pPr>
                    <w:framePr w:hSpace="180" w:wrap="around" w:vAnchor="text" w:hAnchor="text" w:xAlign="center" w:y="1"/>
                    <w:ind w:left="-123" w:firstLine="123"/>
                    <w:suppressOverlap/>
                    <w:jc w:val="left"/>
                  </w:pPr>
                  <w:r w:rsidRPr="0085682C">
                    <w:object w:dxaOrig="0" w:dyaOrig="0" w14:anchorId="0988D1B9">
                      <v:shape id="_x0000_i1420" type="#_x0000_t75" style="width:12.75pt;height:18.75pt" o:ole="">
                        <v:imagedata r:id="rId90" o:title=""/>
                      </v:shape>
                      <w:control r:id="rId91" w:name="CheckBox2121311" w:shapeid="_x0000_i1420"/>
                    </w:object>
                  </w:r>
                </w:p>
              </w:tc>
              <w:tc>
                <w:tcPr>
                  <w:tcW w:w="8438" w:type="dxa"/>
                  <w:vAlign w:val="center"/>
                </w:tcPr>
                <w:p w14:paraId="55E23364" w14:textId="77777777" w:rsidR="00463410" w:rsidRPr="0085682C" w:rsidRDefault="00463410" w:rsidP="00580E2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580E2B">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580E2B">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580E2B">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14:paraId="1001961E" w14:textId="77777777" w:rsidTr="00567B64">
                    <w:trPr>
                      <w:trHeight w:val="368"/>
                    </w:trPr>
                    <w:tc>
                      <w:tcPr>
                        <w:tcW w:w="470" w:type="dxa"/>
                      </w:tcPr>
                      <w:p w14:paraId="1B08FE34" w14:textId="77777777" w:rsidR="00030717" w:rsidRPr="0085682C" w:rsidRDefault="00030717"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430CE02A" w14:textId="77777777" w:rsidR="00030717" w:rsidRPr="00030717" w:rsidRDefault="00030717" w:rsidP="00580E2B">
                        <w:pPr>
                          <w:framePr w:hSpace="180" w:wrap="around" w:vAnchor="text" w:hAnchor="text" w:xAlign="center" w:y="1"/>
                          <w:ind w:firstLine="0"/>
                          <w:suppressOverlap/>
                          <w:rPr>
                            <w:color w:val="000000"/>
                            <w:szCs w:val="24"/>
                            <w:lang w:bidi="he-IL"/>
                          </w:rPr>
                        </w:pPr>
                        <w:r w:rsidRPr="00030717">
                          <w:rPr>
                            <w:color w:val="000000"/>
                            <w:szCs w:val="24"/>
                            <w:lang w:bidi="he-IL"/>
                          </w:rPr>
                          <w:t xml:space="preserve">В соответствии с разделом документации о </w:t>
                        </w:r>
                        <w:r w:rsidRPr="00030717">
                          <w:rPr>
                            <w:color w:val="000000"/>
                            <w:szCs w:val="24"/>
                            <w:lang w:bidi="he-IL"/>
                          </w:rPr>
                          <w:lastRenderedPageBreak/>
                          <w:t>закупке: «Техническое задание» и/или проектом договора</w:t>
                        </w:r>
                      </w:p>
                    </w:tc>
                    <w:tc>
                      <w:tcPr>
                        <w:tcW w:w="5049" w:type="dxa"/>
                      </w:tcPr>
                      <w:p w14:paraId="60008BD7" w14:textId="0C701B73" w:rsidR="00030717" w:rsidRPr="00C80C2A" w:rsidRDefault="004D2831" w:rsidP="004D2831">
                        <w:pPr>
                          <w:framePr w:hSpace="180" w:wrap="around" w:vAnchor="text" w:hAnchor="text" w:xAlign="center" w:y="1"/>
                          <w:spacing w:before="60" w:after="60"/>
                          <w:ind w:right="109"/>
                          <w:suppressOverlap/>
                          <w:rPr>
                            <w:color w:val="000000"/>
                            <w:szCs w:val="24"/>
                            <w:lang w:bidi="he-IL"/>
                          </w:rPr>
                        </w:pPr>
                        <w:r>
                          <w:rPr>
                            <w:color w:val="000000"/>
                            <w:szCs w:val="24"/>
                            <w:lang w:bidi="he-IL"/>
                          </w:rPr>
                          <w:lastRenderedPageBreak/>
                          <w:t>---</w:t>
                        </w:r>
                      </w:p>
                    </w:tc>
                  </w:tr>
                  <w:tr w:rsidR="00030717" w:rsidRPr="0085682C" w14:paraId="63870EBA" w14:textId="77777777" w:rsidTr="00463410">
                    <w:tc>
                      <w:tcPr>
                        <w:tcW w:w="470" w:type="dxa"/>
                      </w:tcPr>
                      <w:p w14:paraId="27E8BCAA" w14:textId="77777777" w:rsidR="00030717" w:rsidRPr="0085682C" w:rsidRDefault="00030717"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69A8F57" w14:textId="77777777" w:rsidR="00030717" w:rsidRPr="0085682C" w:rsidRDefault="00030717"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1279BE52" w14:textId="77777777" w:rsidR="00030717" w:rsidRPr="0085682C" w:rsidRDefault="00030717"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F4CE596" w14:textId="77777777" w:rsidR="00463410" w:rsidRPr="0085682C" w:rsidRDefault="00463410" w:rsidP="00580E2B">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60492D8D" w:rsidR="00B9666A" w:rsidRPr="0085682C" w:rsidRDefault="00B9666A" w:rsidP="00580E2B">
                        <w:pPr>
                          <w:framePr w:hSpace="180" w:wrap="around" w:vAnchor="text" w:hAnchor="text" w:xAlign="center" w:y="1"/>
                          <w:ind w:left="335" w:firstLine="0"/>
                          <w:suppressOverlap/>
                          <w:jc w:val="left"/>
                        </w:pPr>
                        <w:r w:rsidRPr="0085682C">
                          <w:lastRenderedPageBreak/>
                          <w:object w:dxaOrig="0" w:dyaOrig="0" w14:anchorId="60E26C43">
                            <v:shape id="_x0000_i1195" type="#_x0000_t75" style="width:12.75pt;height:18.75pt" o:ole="">
                              <v:imagedata r:id="rId92" o:title=""/>
                            </v:shape>
                            <w:control r:id="rId93" w:name="CheckBox21213111" w:shapeid="_x0000_i1195"/>
                          </w:object>
                        </w:r>
                      </w:p>
                    </w:tc>
                  </w:tr>
                </w:tbl>
                <w:p w14:paraId="6915E7A4" w14:textId="77777777" w:rsidR="00463410" w:rsidRPr="0085682C" w:rsidRDefault="00463410" w:rsidP="00580E2B">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580E2B">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580E2B">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580E2B">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580E2B">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336D1CDD" w:rsidR="00B9666A" w:rsidRPr="00BB0F51" w:rsidRDefault="00370838" w:rsidP="00580E2B">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1653CF">
                          <w:t>оказания</w:t>
                        </w:r>
                        <w:r w:rsidR="00444241">
                          <w:t xml:space="preserve"> </w:t>
                        </w:r>
                        <w:r w:rsidR="00EF6476">
                          <w:t>аналогичн</w:t>
                        </w:r>
                        <w:r w:rsidR="001653CF">
                          <w:t>ых</w:t>
                        </w:r>
                        <w:r w:rsidR="00EF6476">
                          <w:t xml:space="preserve"> </w:t>
                        </w:r>
                        <w:r w:rsidR="001653CF">
                          <w:t>услуг</w:t>
                        </w:r>
                        <w:r w:rsidR="00E83A81">
                          <w:t>.</w:t>
                        </w:r>
                      </w:p>
                    </w:tc>
                    <w:tc>
                      <w:tcPr>
                        <w:tcW w:w="5049" w:type="dxa"/>
                      </w:tcPr>
                      <w:p w14:paraId="1377BC6D" w14:textId="7BF91B48" w:rsidR="00B9666A" w:rsidRPr="0085682C" w:rsidRDefault="00B9666A" w:rsidP="00580E2B">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580E2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580E2B">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724FDAD7"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2C659315">
                      <v:shape id="_x0000_i1197" type="#_x0000_t75" style="width:13.5pt;height:18.75pt" o:ole="">
                        <v:imagedata r:id="rId32" o:title=""/>
                      </v:shape>
                      <w:control r:id="rId94" w:name="OptionButton2521111112" w:shapeid="_x0000_i1197"/>
                    </w:object>
                  </w:r>
                </w:p>
              </w:tc>
              <w:tc>
                <w:tcPr>
                  <w:tcW w:w="8641" w:type="dxa"/>
                  <w:vAlign w:val="center"/>
                </w:tcPr>
                <w:p w14:paraId="1AF2BE3C" w14:textId="77777777" w:rsidR="004D2831" w:rsidRPr="008853E4" w:rsidRDefault="004D2831" w:rsidP="004D2831">
                  <w:pPr>
                    <w:ind w:firstLine="709"/>
                    <w:rPr>
                      <w:szCs w:val="24"/>
                    </w:rPr>
                  </w:pPr>
                  <w:r w:rsidRPr="008853E4">
                    <w:rPr>
                      <w:szCs w:val="24"/>
                    </w:rPr>
                    <w:t>Оплата услуг по настоящему договору производится Заказчиком поэтапно в следующем порядке:</w:t>
                  </w:r>
                </w:p>
                <w:p w14:paraId="6D78BCF7" w14:textId="3F1D9F07" w:rsidR="004D2831" w:rsidRPr="008853E4" w:rsidRDefault="004D2831" w:rsidP="004D2831">
                  <w:pPr>
                    <w:pStyle w:val="afc"/>
                    <w:numPr>
                      <w:ilvl w:val="0"/>
                      <w:numId w:val="143"/>
                    </w:numPr>
                    <w:rPr>
                      <w:sz w:val="24"/>
                      <w:szCs w:val="24"/>
                    </w:rPr>
                  </w:pPr>
                  <w:r w:rsidRPr="008853E4">
                    <w:rPr>
                      <w:sz w:val="24"/>
                      <w:szCs w:val="24"/>
                    </w:rPr>
                    <w:t xml:space="preserve">Не позднее 30 (тридцати) рабочих дней с момента подписания Сторонами акта сдачи-приемки </w:t>
                  </w:r>
                  <w:r w:rsidRPr="008853E4">
                    <w:rPr>
                      <w:rFonts w:cs="Tahoma"/>
                      <w:sz w:val="24"/>
                      <w:szCs w:val="24"/>
                      <w:lang/>
                    </w:rPr>
                    <w:t>оказанных услуг по филиалу Заказчика. Заказчик осуществляет оплату путем перечисления денежных средств на расчетный счет Исполнителя, на основании счетов на оплату.</w:t>
                  </w:r>
                </w:p>
                <w:p w14:paraId="2EB86A4D" w14:textId="6E610466" w:rsidR="00D309A0" w:rsidRPr="004D2831" w:rsidRDefault="00D309A0" w:rsidP="00580E2B">
                  <w:pPr>
                    <w:framePr w:hSpace="180" w:wrap="around" w:vAnchor="text" w:hAnchor="text" w:xAlign="center" w:y="1"/>
                    <w:widowControl w:val="0"/>
                    <w:tabs>
                      <w:tab w:val="left" w:pos="250"/>
                    </w:tabs>
                    <w:ind w:firstLine="709"/>
                    <w:suppressOverlap/>
                    <w:textAlignment w:val="baseline"/>
                    <w:rPr>
                      <w:color w:val="00000A"/>
                      <w:kern w:val="3"/>
                      <w:lang w:bidi="fa-IR"/>
                    </w:rPr>
                  </w:pP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26547D7C"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4FC850D0">
                      <v:shape id="_x0000_i1199" type="#_x0000_t75" style="width:13.5pt;height:18.75pt" o:ole="">
                        <v:imagedata r:id="rId32" o:title=""/>
                      </v:shape>
                      <w:control r:id="rId95" w:name="OptionButton25221" w:shapeid="_x0000_i1199"/>
                    </w:object>
                  </w:r>
                </w:p>
              </w:tc>
              <w:tc>
                <w:tcPr>
                  <w:tcW w:w="8222" w:type="dxa"/>
                  <w:vAlign w:val="center"/>
                </w:tcPr>
                <w:p w14:paraId="3D458301"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05B9683C" w:rsidR="00D309A0" w:rsidRPr="0085682C" w:rsidRDefault="00D309A0" w:rsidP="00580E2B">
                  <w:pPr>
                    <w:framePr w:hSpace="180" w:wrap="around" w:vAnchor="text" w:hAnchor="text" w:xAlign="center" w:y="1"/>
                    <w:ind w:firstLine="0"/>
                    <w:suppressOverlap/>
                    <w:jc w:val="left"/>
                    <w:rPr>
                      <w:szCs w:val="20"/>
                    </w:rPr>
                  </w:pPr>
                  <w:r w:rsidRPr="0085682C">
                    <w:rPr>
                      <w:szCs w:val="20"/>
                    </w:rPr>
                    <w:object w:dxaOrig="0" w:dyaOrig="0" w14:anchorId="52D120A4">
                      <v:shape id="_x0000_i1201" type="#_x0000_t75" style="width:13.5pt;height:18.75pt" o:ole="">
                        <v:imagedata r:id="rId34" o:title=""/>
                      </v:shape>
                      <w:control r:id="rId96" w:name="OptionButton251121" w:shapeid="_x0000_i1201"/>
                    </w:object>
                  </w:r>
                </w:p>
              </w:tc>
              <w:tc>
                <w:tcPr>
                  <w:tcW w:w="8222" w:type="dxa"/>
                  <w:vAlign w:val="center"/>
                </w:tcPr>
                <w:p w14:paraId="18127592"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4DDC9F3E" w:rsidR="00D309A0" w:rsidRPr="0085682C" w:rsidRDefault="00D309A0" w:rsidP="00580E2B">
                  <w:pPr>
                    <w:framePr w:hSpace="180" w:wrap="around" w:vAnchor="text" w:hAnchor="text" w:xAlign="center" w:y="1"/>
                    <w:ind w:firstLine="0"/>
                    <w:suppressOverlap/>
                    <w:jc w:val="left"/>
                  </w:pPr>
                  <w:r w:rsidRPr="0085682C">
                    <w:object w:dxaOrig="0" w:dyaOrig="0" w14:anchorId="3BDE0EB1">
                      <v:shape id="_x0000_i1203" type="#_x0000_t75" style="width:10.5pt;height:15pt" o:ole="">
                        <v:imagedata r:id="rId97" o:title=""/>
                      </v:shape>
                      <w:control r:id="rId98" w:name="CheckBox212432121" w:shapeid="_x0000_i1203"/>
                    </w:object>
                  </w:r>
                </w:p>
              </w:tc>
              <w:tc>
                <w:tcPr>
                  <w:tcW w:w="7908" w:type="dxa"/>
                  <w:vAlign w:val="center"/>
                </w:tcPr>
                <w:p w14:paraId="0A471E2E" w14:textId="77777777" w:rsidR="00D309A0" w:rsidRPr="0085682C" w:rsidRDefault="00D309A0" w:rsidP="00580E2B">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3A9A2A76" w:rsidR="00854F53" w:rsidRPr="0085682C" w:rsidRDefault="00854F53" w:rsidP="00580E2B">
                  <w:pPr>
                    <w:framePr w:hSpace="180" w:wrap="around" w:vAnchor="text" w:hAnchor="text" w:xAlign="center" w:y="1"/>
                    <w:ind w:firstLine="0"/>
                    <w:suppressOverlap/>
                    <w:jc w:val="left"/>
                  </w:pPr>
                  <w:r w:rsidRPr="0085682C">
                    <w:object w:dxaOrig="0" w:dyaOrig="0" w14:anchorId="50E67158">
                      <v:shape id="_x0000_i1205" type="#_x0000_t75" style="width:12.75pt;height:18.75pt" o:ole="">
                        <v:imagedata r:id="rId99" o:title=""/>
                      </v:shape>
                      <w:control r:id="rId100" w:name="CheckBox212432111" w:shapeid="_x0000_i1205"/>
                    </w:object>
                  </w:r>
                </w:p>
              </w:tc>
              <w:tc>
                <w:tcPr>
                  <w:tcW w:w="7908" w:type="dxa"/>
                  <w:vAlign w:val="center"/>
                </w:tcPr>
                <w:p w14:paraId="453C9D5C" w14:textId="77777777" w:rsidR="00854F53" w:rsidRPr="0085682C" w:rsidRDefault="00854F53" w:rsidP="00580E2B">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272B15DE" w:rsidR="00B96EA7" w:rsidRPr="0085682C" w:rsidRDefault="00B96EA7" w:rsidP="00580E2B">
                  <w:pPr>
                    <w:framePr w:hSpace="180" w:wrap="around" w:vAnchor="text" w:hAnchor="text" w:xAlign="center" w:y="1"/>
                    <w:ind w:firstLine="0"/>
                    <w:suppressOverlap/>
                    <w:rPr>
                      <w:szCs w:val="20"/>
                    </w:rPr>
                  </w:pPr>
                  <w:r w:rsidRPr="0085682C">
                    <w:rPr>
                      <w:szCs w:val="20"/>
                    </w:rPr>
                    <w:object w:dxaOrig="0" w:dyaOrig="0" w14:anchorId="33971D07">
                      <v:shape id="_x0000_i1207" type="#_x0000_t75" style="width:3.75pt;height:4.5pt" o:ole="">
                        <v:imagedata r:id="rId101" o:title=""/>
                      </v:shape>
                      <w:control r:id="rId102" w:name="OptionButton25111112111" w:shapeid="_x0000_i1207"/>
                    </w:object>
                  </w:r>
                </w:p>
              </w:tc>
              <w:tc>
                <w:tcPr>
                  <w:tcW w:w="6957" w:type="dxa"/>
                  <w:vAlign w:val="center"/>
                </w:tcPr>
                <w:p w14:paraId="195DDEC8" w14:textId="77777777" w:rsidR="00B96EA7" w:rsidRPr="0085682C" w:rsidRDefault="00B96EA7" w:rsidP="00580E2B">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580E2B">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74BE3290"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47416A23">
                      <v:shape id="_x0000_i1209" type="#_x0000_t75" style="width:13.5pt;height:18.75pt" o:ole="">
                        <v:imagedata r:id="rId32" o:title=""/>
                      </v:shape>
                      <w:control r:id="rId103" w:name="OptionButton25112111112112" w:shapeid="_x0000_i1209"/>
                    </w:object>
                  </w:r>
                </w:p>
              </w:tc>
              <w:tc>
                <w:tcPr>
                  <w:tcW w:w="6409" w:type="dxa"/>
                  <w:gridSpan w:val="2"/>
                  <w:vAlign w:val="center"/>
                </w:tcPr>
                <w:p w14:paraId="602E2726"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00A4B596" w:rsidR="00D309A0" w:rsidRPr="0085682C" w:rsidRDefault="00D309A0" w:rsidP="00580E2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211" type="#_x0000_t75" style="width:12.75pt;height:18.75pt" o:ole="">
                        <v:imagedata r:id="rId104" o:title=""/>
                      </v:shape>
                      <w:control r:id="rId105" w:name="CheckBox2121212111121" w:shapeid="_x0000_i1211"/>
                    </w:object>
                  </w:r>
                </w:p>
              </w:tc>
              <w:tc>
                <w:tcPr>
                  <w:tcW w:w="7281" w:type="dxa"/>
                  <w:gridSpan w:val="2"/>
                  <w:tcBorders>
                    <w:top w:val="nil"/>
                    <w:left w:val="nil"/>
                    <w:bottom w:val="nil"/>
                    <w:right w:val="nil"/>
                  </w:tcBorders>
                  <w:vAlign w:val="center"/>
                </w:tcPr>
                <w:p w14:paraId="2DAEB760"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093CB147" w:rsidR="00D309A0" w:rsidRPr="0085682C" w:rsidRDefault="00D309A0" w:rsidP="00580E2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213" type="#_x0000_t75" style="width:12.75pt;height:18.75pt" o:ole="">
                        <v:imagedata r:id="rId106" o:title=""/>
                      </v:shape>
                      <w:control r:id="rId107" w:name="CheckBox2121212111131" w:shapeid="_x0000_i1213"/>
                    </w:object>
                  </w:r>
                </w:p>
              </w:tc>
              <w:tc>
                <w:tcPr>
                  <w:tcW w:w="7281" w:type="dxa"/>
                  <w:gridSpan w:val="2"/>
                  <w:tcBorders>
                    <w:top w:val="nil"/>
                    <w:left w:val="nil"/>
                    <w:bottom w:val="nil"/>
                    <w:right w:val="nil"/>
                  </w:tcBorders>
                  <w:vAlign w:val="center"/>
                </w:tcPr>
                <w:p w14:paraId="6D6F2B33"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76F56E58" w:rsidR="00D309A0" w:rsidRPr="0085682C" w:rsidRDefault="00D309A0" w:rsidP="00580E2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15" type="#_x0000_t75" style="width:12.75pt;height:18.75pt" o:ole="">
                        <v:imagedata r:id="rId108" o:title=""/>
                      </v:shape>
                      <w:control r:id="rId109" w:name="CheckBox21212121111211" w:shapeid="_x0000_i1215"/>
                    </w:object>
                  </w:r>
                </w:p>
              </w:tc>
              <w:tc>
                <w:tcPr>
                  <w:tcW w:w="7281" w:type="dxa"/>
                  <w:gridSpan w:val="2"/>
                  <w:tcBorders>
                    <w:top w:val="nil"/>
                    <w:left w:val="nil"/>
                    <w:bottom w:val="nil"/>
                    <w:right w:val="nil"/>
                  </w:tcBorders>
                  <w:vAlign w:val="center"/>
                </w:tcPr>
                <w:p w14:paraId="0AE11BB6"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641F6CBF"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1DD5C807">
                      <v:shape id="_x0000_i1217" type="#_x0000_t75" style="width:13.5pt;height:18.75pt" o:ole="">
                        <v:imagedata r:id="rId32" o:title=""/>
                      </v:shape>
                      <w:control r:id="rId110" w:name="OptionButton25112111121111" w:shapeid="_x0000_i1217"/>
                    </w:object>
                  </w:r>
                </w:p>
              </w:tc>
              <w:tc>
                <w:tcPr>
                  <w:tcW w:w="8072" w:type="dxa"/>
                  <w:vAlign w:val="center"/>
                </w:tcPr>
                <w:p w14:paraId="3DC7FCBB" w14:textId="77777777" w:rsidR="00D309A0" w:rsidRPr="0085682C" w:rsidRDefault="00D309A0" w:rsidP="00580E2B">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5C6F2BDD" w:rsidR="001A4D32" w:rsidRPr="0085682C" w:rsidRDefault="001A4D32" w:rsidP="00580E2B">
                  <w:pPr>
                    <w:framePr w:hSpace="180" w:wrap="around" w:vAnchor="text" w:hAnchor="text" w:xAlign="center" w:y="1"/>
                    <w:ind w:firstLine="0"/>
                    <w:suppressOverlap/>
                    <w:rPr>
                      <w:szCs w:val="20"/>
                    </w:rPr>
                  </w:pPr>
                  <w:r w:rsidRPr="0085682C">
                    <w:rPr>
                      <w:szCs w:val="20"/>
                    </w:rPr>
                    <w:object w:dxaOrig="0" w:dyaOrig="0" w14:anchorId="2D677F06">
                      <v:shape id="_x0000_i1222" type="#_x0000_t75" style="width:13.5pt;height:18.75pt" o:ole="">
                        <v:imagedata r:id="rId34" o:title=""/>
                      </v:shape>
                      <w:control r:id="rId111" w:name="OptionButton251121111211111" w:shapeid="_x0000_i1222"/>
                    </w:object>
                  </w:r>
                </w:p>
              </w:tc>
              <w:tc>
                <w:tcPr>
                  <w:tcW w:w="8072" w:type="dxa"/>
                  <w:vAlign w:val="center"/>
                </w:tcPr>
                <w:p w14:paraId="391BFB19" w14:textId="77777777" w:rsidR="001A4D32" w:rsidRPr="0085682C" w:rsidRDefault="001A4D32" w:rsidP="00580E2B">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580E2B">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580E2B">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580E2B">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580E2B">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580E2B">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580E2B">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09A7162E" w:rsidR="000F49C5" w:rsidRPr="0085682C" w:rsidRDefault="000F49C5" w:rsidP="000F49C5">
                  <w:pPr>
                    <w:ind w:firstLine="0"/>
                  </w:pPr>
                  <w:r w:rsidRPr="0085682C">
                    <w:object w:dxaOrig="0" w:dyaOrig="0" w14:anchorId="7680D1C8">
                      <v:shape id="_x0000_i1223" type="#_x0000_t75" style="width:12.75pt;height:18.75pt" o:ole="">
                        <v:imagedata r:id="rId112" o:title=""/>
                      </v:shape>
                      <w:control r:id="rId113" w:name="CheckBox2126263111" w:shapeid="_x0000_i1223"/>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5657D6AD" w:rsidR="000F49C5" w:rsidRPr="0085682C" w:rsidRDefault="000F49C5" w:rsidP="000F49C5">
                  <w:pPr>
                    <w:ind w:firstLine="0"/>
                  </w:pPr>
                  <w:r w:rsidRPr="0085682C">
                    <w:object w:dxaOrig="0" w:dyaOrig="0" w14:anchorId="46FCE63C">
                      <v:shape id="_x0000_i1224" type="#_x0000_t75" style="width:12.75pt;height:18.75pt" o:ole="">
                        <v:imagedata r:id="rId114" o:title=""/>
                      </v:shape>
                      <w:control r:id="rId115" w:name="CheckBox2126263121" w:shapeid="_x0000_i1224"/>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6C4A41">
        <w:trPr>
          <w:trHeight w:val="6919"/>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580E2B">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580E2B">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2040C08B"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25" type="#_x0000_t75" style="width:12.75pt;height:18.75pt" o:ole="">
                        <v:imagedata r:id="rId116" o:title=""/>
                      </v:shape>
                      <w:control r:id="rId117" w:name="CheckBox212121211115" w:shapeid="_x0000_i1225"/>
                    </w:object>
                  </w:r>
                </w:p>
              </w:tc>
              <w:tc>
                <w:tcPr>
                  <w:tcW w:w="4294" w:type="dxa"/>
                  <w:vAlign w:val="center"/>
                </w:tcPr>
                <w:p w14:paraId="1D15A073" w14:textId="77777777" w:rsidR="009B2E85" w:rsidRPr="00013A3E" w:rsidRDefault="009B2E85" w:rsidP="00580E2B">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1852DF66" w:rsidR="009B2E85" w:rsidRPr="00013A3E" w:rsidRDefault="008853E4" w:rsidP="00580E2B">
                  <w:pPr>
                    <w:pStyle w:val="af2"/>
                    <w:framePr w:hSpace="180" w:wrap="around" w:vAnchor="text" w:hAnchor="text" w:xAlign="center" w:y="1"/>
                    <w:spacing w:before="0" w:after="0"/>
                    <w:ind w:left="0"/>
                    <w:suppressOverlap/>
                    <w:jc w:val="center"/>
                    <w:rPr>
                      <w:sz w:val="20"/>
                      <w:szCs w:val="20"/>
                    </w:rPr>
                  </w:pPr>
                  <w:r>
                    <w:rPr>
                      <w:sz w:val="20"/>
                      <w:szCs w:val="20"/>
                    </w:rPr>
                    <w:t>9</w:t>
                  </w:r>
                  <w:r w:rsidR="007F13C6">
                    <w:rPr>
                      <w:sz w:val="20"/>
                      <w:szCs w:val="20"/>
                    </w:rPr>
                    <w:t>0</w:t>
                  </w:r>
                </w:p>
              </w:tc>
            </w:tr>
            <w:tr w:rsidR="009B2E85" w:rsidRPr="00013A3E" w14:paraId="6A00E4BA" w14:textId="77777777" w:rsidTr="00A65F8A">
              <w:trPr>
                <w:trHeight w:val="1005"/>
              </w:trPr>
              <w:tc>
                <w:tcPr>
                  <w:tcW w:w="462" w:type="dxa"/>
                  <w:vAlign w:val="center"/>
                </w:tcPr>
                <w:p w14:paraId="0DD80D33"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347F03BE" w14:textId="2BED5388"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w14:anchorId="3A9C8410">
                      <v:shape id="_x0000_i1396" type="#_x0000_t75" style="width:12.75pt;height:18.75pt" o:ole="">
                        <v:imagedata r:id="rId118" o:title=""/>
                      </v:shape>
                      <w:control r:id="rId119" w:name="CheckBox212121211117" w:shapeid="_x0000_i1396"/>
                    </w:object>
                  </w:r>
                </w:p>
              </w:tc>
              <w:tc>
                <w:tcPr>
                  <w:tcW w:w="4294" w:type="dxa"/>
                  <w:vAlign w:val="center"/>
                </w:tcPr>
                <w:p w14:paraId="07BF5BEE" w14:textId="77777777" w:rsidR="009B2E85" w:rsidRPr="00013A3E" w:rsidRDefault="009B2E85" w:rsidP="00580E2B">
                  <w:pPr>
                    <w:pStyle w:val="af2"/>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14:paraId="53366D03" w14:textId="77777777" w:rsidR="009B2E85" w:rsidRPr="00013A3E" w:rsidRDefault="001B0EDA" w:rsidP="00580E2B">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86B6BD6" w14:textId="77777777" w:rsidTr="00A65F8A">
              <w:trPr>
                <w:trHeight w:val="1005"/>
              </w:trPr>
              <w:tc>
                <w:tcPr>
                  <w:tcW w:w="462" w:type="dxa"/>
                  <w:vAlign w:val="center"/>
                </w:tcPr>
                <w:p w14:paraId="3F53AF34"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08752C7E" w14:textId="10887730"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1832A10">
                      <v:shape id="_x0000_i1398" type="#_x0000_t75" style="width:12.75pt;height:18.75pt" o:ole="">
                        <v:imagedata r:id="rId120" o:title=""/>
                      </v:shape>
                      <w:control r:id="rId121" w:name="CheckBox2121212111182" w:shapeid="_x0000_i1398"/>
                    </w:object>
                  </w:r>
                </w:p>
              </w:tc>
              <w:tc>
                <w:tcPr>
                  <w:tcW w:w="4294" w:type="dxa"/>
                  <w:vAlign w:val="center"/>
                </w:tcPr>
                <w:p w14:paraId="1238A602" w14:textId="42BE34B4" w:rsidR="009B2E85" w:rsidRPr="00013A3E" w:rsidRDefault="009C5910" w:rsidP="00580E2B">
                  <w:pPr>
                    <w:pStyle w:val="af2"/>
                    <w:framePr w:hSpace="180" w:wrap="around" w:vAnchor="text" w:hAnchor="text" w:xAlign="center" w:y="1"/>
                    <w:spacing w:before="0" w:after="0"/>
                    <w:ind w:left="0"/>
                    <w:suppressOverlap/>
                    <w:jc w:val="both"/>
                    <w:rPr>
                      <w:sz w:val="20"/>
                      <w:szCs w:val="20"/>
                    </w:rPr>
                  </w:pPr>
                  <w:r>
                    <w:rPr>
                      <w:sz w:val="20"/>
                      <w:szCs w:val="20"/>
                    </w:rPr>
                    <w:t>Предоставление отсрочки</w:t>
                  </w:r>
                  <w:r w:rsidR="009B2E85" w:rsidRPr="00013A3E">
                    <w:rPr>
                      <w:sz w:val="20"/>
                      <w:szCs w:val="20"/>
                    </w:rPr>
                    <w:t>.</w:t>
                  </w:r>
                </w:p>
              </w:tc>
              <w:tc>
                <w:tcPr>
                  <w:tcW w:w="4294" w:type="dxa"/>
                  <w:vAlign w:val="center"/>
                </w:tcPr>
                <w:p w14:paraId="2245521A" w14:textId="0CD0B0C6" w:rsidR="009B2E85" w:rsidRPr="00013A3E" w:rsidRDefault="00B0098B" w:rsidP="00580E2B">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655CF35A" w14:textId="77777777" w:rsidTr="00A65F8A">
              <w:trPr>
                <w:trHeight w:val="787"/>
              </w:trPr>
              <w:tc>
                <w:tcPr>
                  <w:tcW w:w="462" w:type="dxa"/>
                  <w:vAlign w:val="center"/>
                </w:tcPr>
                <w:p w14:paraId="2C14DA05"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36FCAD29" w14:textId="599D39B3"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FF16FE5">
                      <v:shape id="_x0000_i1400" type="#_x0000_t75" style="width:12.75pt;height:18.75pt" o:ole="">
                        <v:imagedata r:id="rId122" o:title=""/>
                      </v:shape>
                      <w:control r:id="rId123" w:name="CheckBox2121212111183" w:shapeid="_x0000_i1400"/>
                    </w:object>
                  </w:r>
                </w:p>
              </w:tc>
              <w:tc>
                <w:tcPr>
                  <w:tcW w:w="4294" w:type="dxa"/>
                  <w:vAlign w:val="center"/>
                </w:tcPr>
                <w:p w14:paraId="168BD257" w14:textId="220AD06F" w:rsidR="009B2E85" w:rsidRPr="00013A3E" w:rsidRDefault="009C5910" w:rsidP="00580E2B">
                  <w:pPr>
                    <w:pStyle w:val="af2"/>
                    <w:framePr w:hSpace="180" w:wrap="around" w:vAnchor="text" w:hAnchor="text" w:xAlign="center" w:y="1"/>
                    <w:spacing w:before="0" w:after="0"/>
                    <w:ind w:left="0"/>
                    <w:suppressOverlap/>
                    <w:jc w:val="both"/>
                    <w:rPr>
                      <w:sz w:val="20"/>
                      <w:szCs w:val="20"/>
                    </w:rPr>
                  </w:pPr>
                  <w:r>
                    <w:rPr>
                      <w:sz w:val="20"/>
                      <w:szCs w:val="20"/>
                    </w:rPr>
                    <w:t>Наличие договора с ОАО «РЖД»</w:t>
                  </w:r>
                  <w:r w:rsidR="009B2E85" w:rsidRPr="00013A3E">
                    <w:rPr>
                      <w:sz w:val="20"/>
                      <w:szCs w:val="20"/>
                    </w:rPr>
                    <w:t>.</w:t>
                  </w:r>
                </w:p>
              </w:tc>
              <w:tc>
                <w:tcPr>
                  <w:tcW w:w="4294" w:type="dxa"/>
                  <w:vAlign w:val="center"/>
                </w:tcPr>
                <w:p w14:paraId="0D112249" w14:textId="3D1A58FF" w:rsidR="009B2E85" w:rsidRPr="00013A3E" w:rsidRDefault="001B0EDA" w:rsidP="00580E2B">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38934171" w14:textId="77777777" w:rsidTr="00A65F8A">
              <w:trPr>
                <w:trHeight w:val="787"/>
              </w:trPr>
              <w:tc>
                <w:tcPr>
                  <w:tcW w:w="462" w:type="dxa"/>
                  <w:vAlign w:val="center"/>
                </w:tcPr>
                <w:p w14:paraId="39F0C3AC"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48F809D" w14:textId="176A6AEC"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C5E73FE">
                      <v:shape id="_x0000_i1402" type="#_x0000_t75" style="width:12.75pt;height:18.75pt" o:ole="">
                        <v:imagedata r:id="rId124" o:title=""/>
                      </v:shape>
                      <w:control r:id="rId125" w:name="CheckBox21212121111831" w:shapeid="_x0000_i1402"/>
                    </w:object>
                  </w:r>
                </w:p>
              </w:tc>
              <w:tc>
                <w:tcPr>
                  <w:tcW w:w="4294" w:type="dxa"/>
                  <w:vAlign w:val="center"/>
                </w:tcPr>
                <w:p w14:paraId="7045ECC9" w14:textId="32BC7371" w:rsidR="009B2E85" w:rsidRPr="00013A3E" w:rsidRDefault="008B5D15" w:rsidP="00580E2B">
                  <w:pPr>
                    <w:pStyle w:val="af2"/>
                    <w:framePr w:hSpace="180" w:wrap="around" w:vAnchor="text" w:hAnchor="text" w:xAlign="center" w:y="1"/>
                    <w:spacing w:before="0" w:after="0"/>
                    <w:ind w:left="0"/>
                    <w:suppressOverlap/>
                    <w:jc w:val="both"/>
                    <w:rPr>
                      <w:sz w:val="20"/>
                      <w:szCs w:val="20"/>
                    </w:rPr>
                  </w:pPr>
                  <w:r>
                    <w:rPr>
                      <w:sz w:val="20"/>
                      <w:szCs w:val="20"/>
                    </w:rPr>
                    <w:t xml:space="preserve">Наличие </w:t>
                  </w:r>
                  <w:r w:rsidR="00B0098B">
                    <w:rPr>
                      <w:sz w:val="20"/>
                      <w:szCs w:val="20"/>
                    </w:rPr>
                    <w:t>материально-производственных ресурсов,</w:t>
                  </w:r>
                  <w:r>
                    <w:rPr>
                      <w:sz w:val="20"/>
                      <w:szCs w:val="20"/>
                    </w:rPr>
                    <w:t xml:space="preserve"> необходим</w:t>
                  </w:r>
                  <w:r w:rsidR="00B0098B">
                    <w:rPr>
                      <w:sz w:val="20"/>
                      <w:szCs w:val="20"/>
                    </w:rPr>
                    <w:t>ых</w:t>
                  </w:r>
                  <w:r>
                    <w:rPr>
                      <w:sz w:val="20"/>
                      <w:szCs w:val="20"/>
                    </w:rPr>
                    <w:t xml:space="preserve"> для выполнения работ</w:t>
                  </w:r>
                </w:p>
              </w:tc>
              <w:tc>
                <w:tcPr>
                  <w:tcW w:w="4294" w:type="dxa"/>
                  <w:vAlign w:val="center"/>
                </w:tcPr>
                <w:p w14:paraId="4599CE7C" w14:textId="2F871157" w:rsidR="009B2E85" w:rsidRPr="00013A3E" w:rsidRDefault="009179CE" w:rsidP="00580E2B">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7392933" w14:textId="77777777" w:rsidTr="00A65F8A">
              <w:trPr>
                <w:trHeight w:val="787"/>
              </w:trPr>
              <w:tc>
                <w:tcPr>
                  <w:tcW w:w="462" w:type="dxa"/>
                  <w:vAlign w:val="center"/>
                </w:tcPr>
                <w:p w14:paraId="04425017"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7F073321" w14:textId="36A95D2B"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404" type="#_x0000_t75" style="width:12.75pt;height:18.75pt" o:ole="">
                        <v:imagedata r:id="rId126" o:title=""/>
                      </v:shape>
                      <w:control r:id="rId127" w:name="CheckBox21212121111832" w:shapeid="_x0000_i1404"/>
                    </w:object>
                  </w:r>
                </w:p>
              </w:tc>
              <w:tc>
                <w:tcPr>
                  <w:tcW w:w="4294" w:type="dxa"/>
                  <w:vAlign w:val="center"/>
                </w:tcPr>
                <w:p w14:paraId="524182B5" w14:textId="1EBC68B4" w:rsidR="009B2E85" w:rsidRPr="00013A3E" w:rsidRDefault="00E83A81" w:rsidP="00580E2B">
                  <w:pPr>
                    <w:pStyle w:val="af2"/>
                    <w:framePr w:hSpace="180" w:wrap="around" w:vAnchor="text" w:hAnchor="text" w:xAlign="center" w:y="1"/>
                    <w:spacing w:before="0" w:after="0"/>
                    <w:ind w:left="0"/>
                    <w:suppressOverlap/>
                    <w:jc w:val="both"/>
                    <w:rPr>
                      <w:sz w:val="20"/>
                      <w:szCs w:val="20"/>
                    </w:rPr>
                  </w:pPr>
                  <w:r>
                    <w:rPr>
                      <w:sz w:val="20"/>
                      <w:szCs w:val="20"/>
                    </w:rPr>
                    <w:t xml:space="preserve">Опыт работы </w:t>
                  </w:r>
                </w:p>
              </w:tc>
              <w:tc>
                <w:tcPr>
                  <w:tcW w:w="4294" w:type="dxa"/>
                  <w:vAlign w:val="center"/>
                </w:tcPr>
                <w:p w14:paraId="36402E33" w14:textId="4408FA59" w:rsidR="009B2E85" w:rsidRPr="00013A3E" w:rsidRDefault="008853E4" w:rsidP="00580E2B">
                  <w:pPr>
                    <w:pStyle w:val="af2"/>
                    <w:framePr w:hSpace="180" w:wrap="around" w:vAnchor="text" w:hAnchor="text" w:xAlign="center" w:y="1"/>
                    <w:spacing w:before="0" w:after="0"/>
                    <w:ind w:left="0"/>
                    <w:suppressOverlap/>
                    <w:jc w:val="center"/>
                    <w:rPr>
                      <w:sz w:val="20"/>
                      <w:szCs w:val="20"/>
                    </w:rPr>
                  </w:pPr>
                  <w:r>
                    <w:rPr>
                      <w:sz w:val="20"/>
                      <w:szCs w:val="20"/>
                    </w:rPr>
                    <w:t>1</w:t>
                  </w:r>
                  <w:r w:rsidR="00B0098B">
                    <w:rPr>
                      <w:sz w:val="20"/>
                      <w:szCs w:val="20"/>
                    </w:rPr>
                    <w:t>0</w:t>
                  </w:r>
                </w:p>
              </w:tc>
            </w:tr>
            <w:tr w:rsidR="009B2E85" w:rsidRPr="00013A3E" w14:paraId="722586F7" w14:textId="77777777" w:rsidTr="00A65F8A">
              <w:trPr>
                <w:trHeight w:val="787"/>
              </w:trPr>
              <w:tc>
                <w:tcPr>
                  <w:tcW w:w="462" w:type="dxa"/>
                  <w:vAlign w:val="center"/>
                </w:tcPr>
                <w:p w14:paraId="46EE7F17" w14:textId="77777777"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468E6EF8" w14:textId="43E04B31" w:rsidR="009B2E85" w:rsidRPr="00013A3E" w:rsidRDefault="009B2E85" w:rsidP="00580E2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2DFBCE">
                      <v:shape id="_x0000_i1406" type="#_x0000_t75" style="width:12.75pt;height:18.75pt" o:ole="">
                        <v:imagedata r:id="rId128" o:title=""/>
                      </v:shape>
                      <w:control r:id="rId129" w:name="CheckBox212121211118321" w:shapeid="_x0000_i1406"/>
                    </w:object>
                  </w:r>
                </w:p>
              </w:tc>
              <w:tc>
                <w:tcPr>
                  <w:tcW w:w="4294" w:type="dxa"/>
                  <w:vAlign w:val="center"/>
                </w:tcPr>
                <w:p w14:paraId="61440339" w14:textId="77777777" w:rsidR="009B2E85" w:rsidRPr="00013A3E" w:rsidRDefault="009B2E85" w:rsidP="00580E2B">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14:paraId="093C8777" w14:textId="659CE532" w:rsidR="009B2E85" w:rsidRPr="00013A3E" w:rsidRDefault="009179CE" w:rsidP="00580E2B">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0A679D22"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01D595D" w14:textId="65A62290" w:rsidR="00013A3E" w:rsidRDefault="0016128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E83A81">
              <w:rPr>
                <w:rFonts w:ascii="Times New Roman" w:hAnsi="Times New Roman" w:cs="Times New Roman"/>
                <w:sz w:val="24"/>
                <w:szCs w:val="24"/>
              </w:rPr>
              <w:t>Опыт работы</w:t>
            </w:r>
            <w:r w:rsidRPr="0016128E">
              <w:rPr>
                <w:rFonts w:ascii="Times New Roman" w:hAnsi="Times New Roman" w:cs="Times New Roman"/>
                <w:sz w:val="24"/>
                <w:szCs w:val="24"/>
              </w:rPr>
              <w:t xml:space="preserve">, подтверждающими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Pr>
                <w:rFonts w:ascii="Times New Roman" w:hAnsi="Times New Roman" w:cs="Times New Roman"/>
                <w:sz w:val="24"/>
                <w:szCs w:val="24"/>
              </w:rPr>
              <w:t>опыта</w:t>
            </w:r>
            <w:r w:rsidR="00303066">
              <w:rPr>
                <w:rFonts w:ascii="Times New Roman" w:hAnsi="Times New Roman" w:cs="Times New Roman"/>
                <w:sz w:val="24"/>
                <w:szCs w:val="24"/>
              </w:rPr>
              <w:t xml:space="preserve"> </w:t>
            </w:r>
            <w:r w:rsidR="00660522">
              <w:rPr>
                <w:rFonts w:ascii="Times New Roman" w:hAnsi="Times New Roman" w:cs="Times New Roman"/>
                <w:sz w:val="24"/>
                <w:szCs w:val="24"/>
              </w:rPr>
              <w:t xml:space="preserve">- </w:t>
            </w:r>
            <w:r w:rsidR="008853E4">
              <w:rPr>
                <w:rFonts w:ascii="Times New Roman" w:hAnsi="Times New Roman" w:cs="Times New Roman"/>
                <w:sz w:val="24"/>
                <w:szCs w:val="24"/>
              </w:rPr>
              <w:t>1</w:t>
            </w:r>
            <w:r w:rsidR="00B0098B">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292BFB">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14:paraId="7B675DB6" w14:textId="77777777" w:rsidR="00B0098B"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w:t>
            </w:r>
          </w:p>
          <w:p w14:paraId="56C62E2D" w14:textId="4BD6682D"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2E4BDE1B"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0D21F697">
                      <v:shape id="_x0000_i1408" type="#_x0000_t75" style="width:13.5pt;height:18.75pt" o:ole="">
                        <v:imagedata r:id="rId32" o:title=""/>
                      </v:shape>
                      <w:control r:id="rId130" w:name="OptionButton_25_391_3_31" w:shapeid="_x0000_i1408"/>
                    </w:object>
                  </w:r>
                </w:p>
              </w:tc>
              <w:tc>
                <w:tcPr>
                  <w:tcW w:w="7936" w:type="dxa"/>
                  <w:vAlign w:val="center"/>
                </w:tcPr>
                <w:p w14:paraId="68DD44C0"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0FD552D3"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6AFDAFC8">
                      <v:shape id="_x0000_i1410" type="#_x0000_t75" style="width:13.5pt;height:18.75pt" o:ole="">
                        <v:imagedata r:id="rId32" o:title=""/>
                      </v:shape>
                      <w:control r:id="rId131" w:name="OptionButton_25_391_1_2" w:shapeid="_x0000_i1410"/>
                    </w:object>
                  </w:r>
                </w:p>
              </w:tc>
              <w:tc>
                <w:tcPr>
                  <w:tcW w:w="7936" w:type="dxa"/>
                  <w:vAlign w:val="center"/>
                </w:tcPr>
                <w:p w14:paraId="5BD260E7" w14:textId="77777777" w:rsidR="00D309A0" w:rsidRPr="0085682C" w:rsidRDefault="00D309A0" w:rsidP="00580E2B">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580E2B">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46FAFB0F"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214D7CF3">
                      <v:shape id="_x0000_i1412" type="#_x0000_t75" style="width:13.5pt;height:18.75pt" o:ole="">
                        <v:imagedata r:id="rId32" o:title=""/>
                      </v:shape>
                      <w:control r:id="rId132" w:name="OptionButton25112111121121112111213111" w:shapeid="_x0000_i1412"/>
                    </w:object>
                  </w:r>
                </w:p>
              </w:tc>
              <w:tc>
                <w:tcPr>
                  <w:tcW w:w="8236" w:type="dxa"/>
                  <w:vAlign w:val="center"/>
                </w:tcPr>
                <w:p w14:paraId="7303A634" w14:textId="2EACC578" w:rsidR="00D309A0" w:rsidRPr="0086721D" w:rsidRDefault="00E56749" w:rsidP="00580E2B">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1E916E5E"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34BF4255">
                      <v:shape id="_x0000_i1414" type="#_x0000_t75" style="width:13.5pt;height:18.75pt" o:ole="">
                        <v:imagedata r:id="rId34" o:title=""/>
                      </v:shape>
                      <w:control r:id="rId133" w:name="OptionButton25112111121121112112213111" w:shapeid="_x0000_i1414"/>
                    </w:object>
                  </w:r>
                </w:p>
              </w:tc>
              <w:tc>
                <w:tcPr>
                  <w:tcW w:w="8236" w:type="dxa"/>
                  <w:vAlign w:val="center"/>
                </w:tcPr>
                <w:p w14:paraId="1436D661"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47DDF913"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2860785E">
                      <v:shape id="_x0000_i1416" type="#_x0000_t75" style="width:13.5pt;height:18.75pt" o:ole="">
                        <v:imagedata r:id="rId32" o:title=""/>
                      </v:shape>
                      <w:control r:id="rId134" w:name="OptionButton2511211112112111211121311" w:shapeid="_x0000_i1416"/>
                    </w:object>
                  </w:r>
                </w:p>
              </w:tc>
              <w:tc>
                <w:tcPr>
                  <w:tcW w:w="8236" w:type="dxa"/>
                  <w:vAlign w:val="center"/>
                </w:tcPr>
                <w:p w14:paraId="0B01CF51" w14:textId="77777777" w:rsidR="00D309A0" w:rsidRPr="0085682C" w:rsidRDefault="00D309A0" w:rsidP="00580E2B">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0E31EDC5" w:rsidR="00D309A0" w:rsidRPr="0085682C" w:rsidRDefault="00D309A0" w:rsidP="00580E2B">
                  <w:pPr>
                    <w:framePr w:hSpace="180" w:wrap="around" w:vAnchor="text" w:hAnchor="text" w:xAlign="center" w:y="1"/>
                    <w:ind w:firstLine="0"/>
                    <w:suppressOverlap/>
                    <w:rPr>
                      <w:szCs w:val="20"/>
                    </w:rPr>
                  </w:pPr>
                  <w:r w:rsidRPr="0085682C">
                    <w:rPr>
                      <w:szCs w:val="20"/>
                    </w:rPr>
                    <w:object w:dxaOrig="0" w:dyaOrig="0" w14:anchorId="17F67E8D">
                      <v:shape id="_x0000_i1418" type="#_x0000_t75" style="width:13.5pt;height:18.75pt" o:ole="">
                        <v:imagedata r:id="rId34" o:title=""/>
                      </v:shape>
                      <w:control r:id="rId135" w:name="OptionButton2511211112112111211221311" w:shapeid="_x0000_i1418"/>
                    </w:object>
                  </w:r>
                </w:p>
              </w:tc>
              <w:tc>
                <w:tcPr>
                  <w:tcW w:w="8236" w:type="dxa"/>
                  <w:vAlign w:val="center"/>
                </w:tcPr>
                <w:p w14:paraId="6E9D999A" w14:textId="77777777" w:rsidR="00D309A0" w:rsidRPr="0085682C" w:rsidRDefault="00D309A0" w:rsidP="00580E2B">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36"/>
          <w:headerReference w:type="default" r:id="rId137"/>
          <w:footerReference w:type="default" r:id="rId138"/>
          <w:headerReference w:type="first" r:id="rId139"/>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Start w:id="386" w:name="ФОРМЫ"/>
      <w:bookmarkStart w:id="387" w:name="_Ref390520959"/>
      <w:bookmarkStart w:id="388" w:name="_Ref391415766"/>
      <w:bookmarkStart w:id="389" w:name="_Toc392487724"/>
      <w:bookmarkStart w:id="390" w:name="_Toc392489428"/>
      <w:bookmarkStart w:id="391" w:name="_Ref392507258"/>
      <w:bookmarkStart w:id="392" w:name="_Ref3925073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E83A81">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E83A81">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E83A81">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3" w:name="_Ref460337232"/>
      <w:bookmarkStart w:id="394" w:name="_Toc392487666"/>
      <w:bookmarkStart w:id="395" w:name="_Toc392489370"/>
      <w:r w:rsidRPr="0085682C">
        <w:t>Инструкция по подготовке заявки Участником закупки</w:t>
      </w:r>
      <w:bookmarkEnd w:id="393"/>
    </w:p>
    <w:p w14:paraId="1BCB1878" w14:textId="77777777" w:rsidR="00E83A81" w:rsidRPr="0085682C" w:rsidRDefault="00E83A81" w:rsidP="00E83A81">
      <w:pPr>
        <w:pStyle w:val="-3"/>
        <w:ind w:left="851" w:hanging="851"/>
      </w:pPr>
      <w:bookmarkStart w:id="396" w:name="_Ref392505507"/>
      <w:bookmarkStart w:id="397" w:name="_Ref392054162"/>
      <w:bookmarkStart w:id="398" w:name="_Ref392054139"/>
      <w:bookmarkEnd w:id="394"/>
      <w:bookmarkEnd w:id="39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E83A81">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E83A81">
      <w:pPr>
        <w:pStyle w:val="-0"/>
        <w:numPr>
          <w:ilvl w:val="2"/>
          <w:numId w:val="87"/>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6"/>
      <w:bookmarkEnd w:id="397"/>
      <w:bookmarkEnd w:id="398"/>
    </w:p>
    <w:p w14:paraId="30516EAA" w14:textId="77777777" w:rsidR="00E83A81" w:rsidRPr="0085682C" w:rsidRDefault="00E83A81" w:rsidP="00E83A81">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E83A81">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E83A81">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E83A81">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E83A81">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404BC527" w14:textId="77777777" w:rsidR="00E83A81" w:rsidRDefault="00E83A81" w:rsidP="00E83A81">
      <w:pPr>
        <w:pStyle w:val="11111"/>
      </w:pPr>
      <w:r>
        <w:t>1.3.2.</w:t>
      </w:r>
      <w:r>
        <w:tab/>
        <w:t>Рассмотрение первых частей заявок</w:t>
      </w:r>
    </w:p>
    <w:p w14:paraId="35D72F3A" w14:textId="77777777" w:rsidR="00E83A81" w:rsidRDefault="00E83A81" w:rsidP="00E83A81">
      <w:pPr>
        <w:pStyle w:val="11111"/>
      </w:pPr>
      <w:r>
        <w:t>1.3.2.1.</w:t>
      </w:r>
      <w:r>
        <w:tab/>
        <w:t>Рассмотрение первых частей заявок проводится на основании представленных в таких частях документов и сведений.</w:t>
      </w:r>
    </w:p>
    <w:p w14:paraId="1B3B978B" w14:textId="42ECCB41" w:rsidR="00E83A81" w:rsidRDefault="00E83A81" w:rsidP="00E83A81">
      <w:pPr>
        <w:pStyle w:val="11111"/>
      </w:pPr>
      <w:r>
        <w:t>1.3.2.2.</w:t>
      </w:r>
      <w:r>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ценовом предложении</w:t>
      </w:r>
      <w:r w:rsidR="00DC7D16">
        <w:t xml:space="preserve"> Участника</w:t>
      </w:r>
      <w:r>
        <w:t>.</w:t>
      </w:r>
    </w:p>
    <w:p w14:paraId="5831704F" w14:textId="77777777" w:rsidR="00E83A81" w:rsidRDefault="00E83A81" w:rsidP="00E83A81">
      <w:pPr>
        <w:pStyle w:val="11111"/>
      </w:pPr>
      <w:r>
        <w:t>1.3.2.3.</w:t>
      </w:r>
      <w:r>
        <w:tab/>
        <w:t>По результатам рассмотрения первых частей заявок Закупочная комиссия отклоняет несоответствующие заявки по следующим основаниям:</w:t>
      </w:r>
    </w:p>
    <w:p w14:paraId="7BAE651B" w14:textId="77777777" w:rsidR="00E83A81" w:rsidRDefault="00E83A81" w:rsidP="00E83A81">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6C69B7EA" w14:textId="77777777" w:rsidR="00E83A81" w:rsidRDefault="00E83A81" w:rsidP="00E83A81">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2EC176A2" w14:textId="77777777" w:rsidR="00E83A81" w:rsidRDefault="00E83A81" w:rsidP="00E83A81">
      <w:pPr>
        <w:pStyle w:val="11111"/>
      </w:pPr>
      <w:r>
        <w:t>в)</w:t>
      </w:r>
      <w:r>
        <w:tab/>
        <w:t>несоответствие предлагаемых договорных условий требованиям Документации о закупке;</w:t>
      </w:r>
    </w:p>
    <w:p w14:paraId="4EF0EA9C" w14:textId="10133D71" w:rsidR="00E83A81" w:rsidRDefault="00E83A81" w:rsidP="00E83A81">
      <w:pPr>
        <w:pStyle w:val="11111"/>
      </w:pPr>
      <w:r>
        <w:t>г)</w:t>
      </w:r>
      <w:r>
        <w:tab/>
        <w:t>наличие в документах первой части заявки сведений о ценовом предложении</w:t>
      </w:r>
      <w:r w:rsidR="00DC7D16">
        <w:t xml:space="preserve"> Участника</w:t>
      </w:r>
      <w:r>
        <w:t>.</w:t>
      </w:r>
    </w:p>
    <w:p w14:paraId="0B6540A3" w14:textId="77777777" w:rsidR="00E83A81" w:rsidRDefault="00E83A81" w:rsidP="00E83A81">
      <w:pPr>
        <w:pStyle w:val="11111"/>
      </w:pPr>
      <w:r>
        <w:t>1.3.2.3</w:t>
      </w:r>
      <w:r>
        <w:tab/>
        <w:t>Решение Закупочной комиссии по рассмотрению первых частей заявок оформляется протоколом.</w:t>
      </w:r>
    </w:p>
    <w:p w14:paraId="466D5826" w14:textId="77777777" w:rsidR="00E83A81" w:rsidRDefault="00E83A81" w:rsidP="00E83A81">
      <w:pPr>
        <w:pStyle w:val="11111"/>
      </w:pPr>
      <w:r>
        <w:t>1.3.3.</w:t>
      </w:r>
      <w:r>
        <w:tab/>
        <w:t>Рассмотрение вторых частей заявок</w:t>
      </w:r>
    </w:p>
    <w:p w14:paraId="6BDB86B7" w14:textId="77777777" w:rsidR="00E83A81" w:rsidRDefault="00E83A81" w:rsidP="00E83A81">
      <w:pPr>
        <w:pStyle w:val="11111"/>
      </w:pPr>
      <w:r>
        <w:t>1.3.3.1.</w:t>
      </w:r>
      <w:r>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5FCBFD4F" w14:textId="77777777" w:rsidR="00E83A81" w:rsidRDefault="00E83A81" w:rsidP="00E83A81">
      <w:pPr>
        <w:pStyle w:val="11111"/>
      </w:pPr>
      <w:r>
        <w:t>1.3.3.2.</w:t>
      </w:r>
      <w:r>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2FC1B005" w14:textId="77777777" w:rsidR="00E83A81" w:rsidRDefault="00E83A81" w:rsidP="00E83A81">
      <w:pPr>
        <w:pStyle w:val="11111"/>
      </w:pPr>
      <w:r>
        <w:t>1.3.3.3.</w:t>
      </w:r>
      <w:r>
        <w:tab/>
        <w:t>По результатам рассмотрения вторых частей заявок Закупочная комиссия отклоняет несоответствующие заявки по следующим основаниям:</w:t>
      </w:r>
    </w:p>
    <w:p w14:paraId="348A6E02" w14:textId="77777777" w:rsidR="00E83A81" w:rsidRDefault="00E83A81" w:rsidP="00E83A81">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3DAB136D" w14:textId="77777777" w:rsidR="00E83A81" w:rsidRDefault="00E83A81" w:rsidP="00E83A81">
      <w:pPr>
        <w:pStyle w:val="11111"/>
      </w:pPr>
      <w:r>
        <w:t>б)</w:t>
      </w:r>
      <w:r>
        <w:tab/>
        <w:t>несоответствие Участника требованиям Документации о закупке;</w:t>
      </w:r>
    </w:p>
    <w:p w14:paraId="67150820" w14:textId="77777777" w:rsidR="00E83A81" w:rsidRDefault="00E83A81" w:rsidP="00E83A81">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2CE59110" w14:textId="77777777" w:rsidR="00E83A81" w:rsidRDefault="00E83A81" w:rsidP="00E83A81">
      <w:pPr>
        <w:pStyle w:val="11111"/>
      </w:pPr>
      <w:r>
        <w:t>г)</w:t>
      </w:r>
      <w:r>
        <w:tab/>
        <w:t>наличие в документах второй части заявки сведений о ценовом предложении Участника.</w:t>
      </w:r>
    </w:p>
    <w:p w14:paraId="7DFAD9B1" w14:textId="77777777" w:rsidR="00E83A81" w:rsidRDefault="00E83A81" w:rsidP="00E83A81">
      <w:pPr>
        <w:pStyle w:val="11111"/>
      </w:pPr>
      <w:r>
        <w:t>1.3.3.4.</w:t>
      </w:r>
      <w:r>
        <w:tab/>
        <w:t>Решение Закупочной комиссии по рассмотрению вторых частей заявок оформляется протоколом.</w:t>
      </w:r>
    </w:p>
    <w:p w14:paraId="1B7E5510" w14:textId="77777777" w:rsidR="00E83A81" w:rsidRDefault="00E83A81" w:rsidP="00E83A81">
      <w:pPr>
        <w:pStyle w:val="11111"/>
      </w:pPr>
      <w:r>
        <w:t>1.3.4.</w:t>
      </w:r>
      <w:r>
        <w:tab/>
        <w:t>Итоговое рассмотрение Заявок.</w:t>
      </w:r>
    </w:p>
    <w:p w14:paraId="589200BB" w14:textId="77777777" w:rsidR="00E83A81" w:rsidRDefault="00E83A81" w:rsidP="00E83A81">
      <w:pPr>
        <w:pStyle w:val="11111"/>
      </w:pPr>
      <w:r>
        <w:t>1.3.4.1.</w:t>
      </w:r>
      <w:r>
        <w:tab/>
        <w:t xml:space="preserve">На основании результатов рассмотрения Заявок на участие в Запросе, </w:t>
      </w:r>
      <w:r>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77777777" w:rsidR="00E83A81" w:rsidRDefault="00E83A81" w:rsidP="00E83A81">
      <w:pPr>
        <w:pStyle w:val="11111"/>
      </w:pPr>
      <w:r>
        <w:t>1.3.4.2.</w:t>
      </w:r>
      <w:r>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61184592" w14:textId="77777777" w:rsidR="00E83A81" w:rsidRDefault="00E83A81" w:rsidP="00E83A81">
      <w:pPr>
        <w:pStyle w:val="11111"/>
      </w:pPr>
      <w:r>
        <w:t>1.3.5. Ценовое предложение.</w:t>
      </w:r>
    </w:p>
    <w:p w14:paraId="7B31E08E" w14:textId="77777777" w:rsidR="00E83A81" w:rsidRPr="00E3648D" w:rsidRDefault="00E83A81" w:rsidP="00E83A81">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4380A4B7" w14:textId="77777777" w:rsidR="00E83A81" w:rsidRDefault="00E83A81" w:rsidP="00E83A81">
      <w:pPr>
        <w:pStyle w:val="11111"/>
      </w:pPr>
      <w:r>
        <w:t>1.3.5.</w:t>
      </w:r>
      <w:r>
        <w:tab/>
        <w:t>Итоговая оценка Заявок.</w:t>
      </w:r>
    </w:p>
    <w:p w14:paraId="393BE782" w14:textId="77777777" w:rsidR="00E83A81" w:rsidRDefault="00E83A81" w:rsidP="00E83A81">
      <w:pPr>
        <w:pStyle w:val="11111"/>
      </w:pPr>
      <w:r>
        <w:t>1.3.5.1.</w:t>
      </w:r>
      <w:r>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77777777" w:rsidR="00E83A81" w:rsidRPr="0085682C" w:rsidRDefault="00E83A81" w:rsidP="00E83A81">
      <w:pPr>
        <w:pStyle w:val="11111"/>
      </w:pPr>
      <w:r>
        <w:t>1.3.5.2.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9"/>
    <w:bookmarkEnd w:id="400"/>
    <w:p w14:paraId="43984E03" w14:textId="77777777" w:rsidR="00E83A81" w:rsidRPr="0085682C" w:rsidRDefault="00E83A81" w:rsidP="00E83A81">
      <w:pPr>
        <w:pStyle w:val="-3"/>
        <w:numPr>
          <w:ilvl w:val="0"/>
          <w:numId w:val="0"/>
        </w:numPr>
        <w:ind w:left="851"/>
      </w:pPr>
      <w:r>
        <w:t>1.3.6.</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14:paraId="01443E6B" w14:textId="77777777" w:rsidR="00E83A81" w:rsidRPr="0085682C" w:rsidRDefault="00E83A81" w:rsidP="00E83A81">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lastRenderedPageBreak/>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77777777"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CD8F482" w14:textId="77777777" w:rsidR="00E83A81" w:rsidRDefault="00E83A81" w:rsidP="00E83A81">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77777777" w:rsidR="00E83A81" w:rsidRDefault="00E83A81" w:rsidP="00E83A81">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77777777" w:rsidR="00E83A81" w:rsidRDefault="00E83A81" w:rsidP="00E83A81">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77777777" w:rsidR="00E83A81" w:rsidRDefault="00E83A81" w:rsidP="00E83A81">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77777777" w:rsidR="00E83A81" w:rsidRDefault="00E83A81" w:rsidP="00E83A81">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77777777" w:rsidR="00E83A81" w:rsidRDefault="00E83A81" w:rsidP="00E83A81">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77777777" w:rsidR="00E83A81" w:rsidRDefault="00E83A81" w:rsidP="00E83A81">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77777777" w:rsidR="00E83A81" w:rsidRDefault="00E83A81" w:rsidP="00E83A81">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77777777" w:rsidR="00E83A81" w:rsidRDefault="00E83A81" w:rsidP="00E83A81">
      <w:pPr>
        <w:pStyle w:val="-3"/>
        <w:numPr>
          <w:ilvl w:val="0"/>
          <w:numId w:val="0"/>
        </w:numPr>
        <w:ind w:left="851"/>
      </w:pPr>
      <w:r>
        <w:t>1.5.2.9. Наличие признаков фиктивности исполнительного органа;</w:t>
      </w:r>
    </w:p>
    <w:p w14:paraId="331B70AB" w14:textId="77777777" w:rsidR="00E83A81" w:rsidRDefault="00E83A81" w:rsidP="00E83A81">
      <w:pPr>
        <w:pStyle w:val="-3"/>
        <w:numPr>
          <w:ilvl w:val="0"/>
          <w:numId w:val="0"/>
        </w:numPr>
        <w:ind w:left="851"/>
      </w:pPr>
      <w:r>
        <w:t>1.5.2.10. Зарегистрированными по адресам массовой регистрации;</w:t>
      </w:r>
    </w:p>
    <w:p w14:paraId="3EBE1548" w14:textId="77777777" w:rsidR="00E83A81" w:rsidRDefault="00E83A81" w:rsidP="00E83A81">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1D4337BC" w14:textId="77777777" w:rsidR="00E83A81" w:rsidRDefault="00E83A81" w:rsidP="00E83A81">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E83A81">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В случае уклонения Победителя закупки от заключения договора Организатор закупки вправе:</w:t>
      </w:r>
    </w:p>
    <w:p w14:paraId="2B4DADA8" w14:textId="77777777" w:rsidR="00E83A81" w:rsidRPr="0085682C" w:rsidRDefault="00E83A81" w:rsidP="00E83A81">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E83A81">
      <w:pPr>
        <w:pStyle w:val="-3"/>
        <w:keepNext/>
        <w:numPr>
          <w:ilvl w:val="0"/>
          <w:numId w:val="111"/>
        </w:numPr>
        <w:ind w:left="1276"/>
      </w:pPr>
      <w:r w:rsidRPr="0085682C">
        <w:t xml:space="preserve">провести повторную конкурентную процедуру закупки; </w:t>
      </w:r>
    </w:p>
    <w:p w14:paraId="057643C5" w14:textId="77777777" w:rsidR="00E83A81" w:rsidRPr="0085682C" w:rsidRDefault="00E83A81" w:rsidP="00E83A81">
      <w:pPr>
        <w:pStyle w:val="-3"/>
        <w:keepNext/>
        <w:numPr>
          <w:ilvl w:val="0"/>
          <w:numId w:val="111"/>
        </w:numPr>
        <w:ind w:left="1276"/>
      </w:pPr>
      <w:r w:rsidRPr="0085682C">
        <w:t>отказаться от заключения договора;</w:t>
      </w:r>
    </w:p>
    <w:p w14:paraId="25128E78" w14:textId="77777777" w:rsidR="00E83A81" w:rsidRPr="0085682C" w:rsidRDefault="00E83A81" w:rsidP="00E83A81">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40"/>
          <w:headerReference w:type="default" r:id="rId141"/>
          <w:footerReference w:type="default" r:id="rId142"/>
          <w:headerReference w:type="first" r:id="rId143"/>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403"/>
      <w:bookmarkEnd w:id="404"/>
      <w:bookmarkEnd w:id="405"/>
      <w:bookmarkEnd w:id="406"/>
      <w:bookmarkEnd w:id="407"/>
    </w:p>
    <w:p w14:paraId="07E10F90" w14:textId="77777777" w:rsidR="00E83A81" w:rsidRPr="0085682C" w:rsidRDefault="00E83A81" w:rsidP="00E83A81">
      <w:pPr>
        <w:pStyle w:val="afffc"/>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End w:id="384"/>
      <w:bookmarkEnd w:id="385"/>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6" w:name="_Ref391415671"/>
      <w:bookmarkStart w:id="427" w:name="_Toc392487690"/>
      <w:bookmarkStart w:id="428" w:name="_Toc392489394"/>
      <w:r w:rsidRPr="0085682C">
        <w:rPr>
          <w:rFonts w:ascii="Times New Roman" w:hAnsi="Times New Roman"/>
        </w:rPr>
        <w:lastRenderedPageBreak/>
        <w:t>Образцы форм</w:t>
      </w:r>
      <w:bookmarkEnd w:id="426"/>
      <w:bookmarkEnd w:id="427"/>
      <w:bookmarkEnd w:id="428"/>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174C996" w14:textId="6E35EF54" w:rsidR="00E83A81" w:rsidRPr="004822B8" w:rsidRDefault="004822B8" w:rsidP="004822B8">
      <w:pPr>
        <w:jc w:val="center"/>
        <w:rPr>
          <w:b/>
          <w:bCs/>
          <w:i/>
          <w:iCs/>
        </w:rPr>
      </w:pPr>
      <w:r w:rsidRPr="004822B8">
        <w:rPr>
          <w:b/>
          <w:bCs/>
          <w:i/>
          <w:iCs/>
        </w:rPr>
        <w:t>Фирменный бланк участника</w:t>
      </w:r>
    </w:p>
    <w:p w14:paraId="08666C11" w14:textId="77777777" w:rsidR="00E83A81" w:rsidRPr="0049429C" w:rsidRDefault="00E83A81" w:rsidP="00E83A8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5C4C8338" w14:textId="77777777" w:rsidR="00E83A81" w:rsidRPr="0085682C" w:rsidRDefault="00E83A81" w:rsidP="00E83A81">
      <w:pPr>
        <w:pStyle w:val="afff1"/>
      </w:pPr>
      <w:bookmarkStart w:id="429" w:name="_Toc532226446"/>
      <w:r w:rsidRPr="0085682C">
        <w:t>Техническое предложение</w:t>
      </w:r>
    </w:p>
    <w:p w14:paraId="7E52DA46" w14:textId="77777777" w:rsidR="00E83A81" w:rsidRPr="0085682C" w:rsidRDefault="00E83A81" w:rsidP="00E83A81"/>
    <w:p w14:paraId="4B8CB4F4" w14:textId="77777777" w:rsidR="00E83A81" w:rsidRPr="0085682C" w:rsidRDefault="00E83A81" w:rsidP="00E83A81">
      <w:pPr>
        <w:tabs>
          <w:tab w:val="right" w:pos="9639"/>
        </w:tabs>
      </w:pPr>
      <w:r w:rsidRPr="0085682C">
        <w:t>«_____»_______________ года</w:t>
      </w:r>
    </w:p>
    <w:p w14:paraId="7006C27D" w14:textId="77777777" w:rsidR="00E83A81" w:rsidRPr="0085682C" w:rsidRDefault="00E83A81" w:rsidP="00E83A81"/>
    <w:p w14:paraId="4E602B0C" w14:textId="45A82AE6" w:rsidR="00E83A81" w:rsidRDefault="00E83A81" w:rsidP="00E83A81">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E568BF">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5A604C17" w14:textId="77777777" w:rsidR="00E83A81" w:rsidRDefault="00E83A81" w:rsidP="00E83A81"/>
    <w:tbl>
      <w:tblPr>
        <w:tblStyle w:val="aff7"/>
        <w:tblW w:w="0" w:type="auto"/>
        <w:tblInd w:w="-5" w:type="dxa"/>
        <w:tblLook w:val="04A0" w:firstRow="1" w:lastRow="0" w:firstColumn="1" w:lastColumn="0" w:noHBand="0" w:noVBand="1"/>
      </w:tblPr>
      <w:tblGrid>
        <w:gridCol w:w="1316"/>
        <w:gridCol w:w="2279"/>
        <w:gridCol w:w="5052"/>
        <w:gridCol w:w="986"/>
      </w:tblGrid>
      <w:tr w:rsidR="00E83A81" w14:paraId="3BB784B0" w14:textId="77777777" w:rsidTr="00AF37E6">
        <w:tc>
          <w:tcPr>
            <w:tcW w:w="1316" w:type="dxa"/>
          </w:tcPr>
          <w:p w14:paraId="3B53FB4D" w14:textId="77777777" w:rsidR="00E83A81" w:rsidRPr="00A96EC5" w:rsidRDefault="00E83A81" w:rsidP="00AF37E6">
            <w:pPr>
              <w:ind w:firstLine="0"/>
              <w:jc w:val="center"/>
              <w:rPr>
                <w:i/>
                <w:iCs/>
                <w:color w:val="333399"/>
                <w:szCs w:val="22"/>
              </w:rPr>
            </w:pPr>
            <w:r w:rsidRPr="00A96EC5">
              <w:rPr>
                <w:i/>
                <w:iCs/>
                <w:color w:val="333399"/>
                <w:szCs w:val="22"/>
              </w:rPr>
              <w:t>№п/п</w:t>
            </w:r>
          </w:p>
        </w:tc>
        <w:tc>
          <w:tcPr>
            <w:tcW w:w="2279" w:type="dxa"/>
          </w:tcPr>
          <w:p w14:paraId="1FDC96DC" w14:textId="77777777" w:rsidR="00E83A81" w:rsidRPr="00A96EC5" w:rsidRDefault="00E83A81" w:rsidP="00AF37E6">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52" w:type="dxa"/>
          </w:tcPr>
          <w:p w14:paraId="6C944040" w14:textId="77777777" w:rsidR="00E83A81" w:rsidRPr="00A96EC5" w:rsidRDefault="00E83A81" w:rsidP="00E83A81">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986" w:type="dxa"/>
          </w:tcPr>
          <w:p w14:paraId="0E71B849" w14:textId="082B012B" w:rsidR="00E83A81" w:rsidRPr="00A96EC5" w:rsidRDefault="00AF37E6" w:rsidP="00AF37E6">
            <w:pPr>
              <w:ind w:firstLine="0"/>
              <w:rPr>
                <w:i/>
                <w:iCs/>
                <w:color w:val="333399"/>
                <w:szCs w:val="22"/>
              </w:rPr>
            </w:pPr>
            <w:r>
              <w:rPr>
                <w:i/>
                <w:iCs/>
                <w:color w:val="333399"/>
                <w:szCs w:val="22"/>
              </w:rPr>
              <w:t>Кол-во</w:t>
            </w:r>
          </w:p>
        </w:tc>
      </w:tr>
      <w:tr w:rsidR="00E83A81" w14:paraId="39F1554D" w14:textId="77777777" w:rsidTr="00AF37E6">
        <w:tc>
          <w:tcPr>
            <w:tcW w:w="1316" w:type="dxa"/>
          </w:tcPr>
          <w:p w14:paraId="0A6A284F" w14:textId="45F037FB" w:rsidR="00E83A81" w:rsidRPr="00AF37E6" w:rsidRDefault="00DC7D16" w:rsidP="00E83A81">
            <w:pPr>
              <w:rPr>
                <w:szCs w:val="24"/>
              </w:rPr>
            </w:pPr>
            <w:r w:rsidRPr="00AF37E6">
              <w:rPr>
                <w:szCs w:val="24"/>
              </w:rPr>
              <w:t>1</w:t>
            </w:r>
          </w:p>
        </w:tc>
        <w:tc>
          <w:tcPr>
            <w:tcW w:w="2279" w:type="dxa"/>
          </w:tcPr>
          <w:p w14:paraId="25992668" w14:textId="77777777" w:rsidR="00E83A81" w:rsidRPr="00AF37E6" w:rsidRDefault="00E83A81" w:rsidP="00DC7D16">
            <w:pPr>
              <w:ind w:left="360"/>
              <w:rPr>
                <w:szCs w:val="24"/>
              </w:rPr>
            </w:pPr>
          </w:p>
        </w:tc>
        <w:tc>
          <w:tcPr>
            <w:tcW w:w="5052" w:type="dxa"/>
          </w:tcPr>
          <w:p w14:paraId="7F633719" w14:textId="7BDBB06C" w:rsidR="00E83A81" w:rsidRPr="00E568BF" w:rsidRDefault="00E83A81" w:rsidP="00E568BF">
            <w:pPr>
              <w:tabs>
                <w:tab w:val="clear" w:pos="1134"/>
              </w:tabs>
              <w:suppressAutoHyphens/>
              <w:textAlignment w:val="baseline"/>
              <w:rPr>
                <w:color w:val="0F0F0F"/>
                <w:szCs w:val="24"/>
                <w:shd w:val="clear" w:color="auto" w:fill="FFFFFF"/>
              </w:rPr>
            </w:pPr>
          </w:p>
        </w:tc>
        <w:tc>
          <w:tcPr>
            <w:tcW w:w="986" w:type="dxa"/>
          </w:tcPr>
          <w:p w14:paraId="1C45B9B0" w14:textId="031C9DBB" w:rsidR="00E83A81" w:rsidRPr="00AF37E6" w:rsidRDefault="00E83A81" w:rsidP="00AF37E6">
            <w:pPr>
              <w:ind w:firstLine="0"/>
              <w:rPr>
                <w:szCs w:val="24"/>
              </w:rPr>
            </w:pPr>
          </w:p>
        </w:tc>
      </w:tr>
      <w:tr w:rsidR="00DC7D16" w14:paraId="348B8DF2" w14:textId="77777777" w:rsidTr="00AF37E6">
        <w:tc>
          <w:tcPr>
            <w:tcW w:w="1316" w:type="dxa"/>
          </w:tcPr>
          <w:p w14:paraId="0A66EFD0" w14:textId="6F49EE38" w:rsidR="00DC7D16" w:rsidRPr="00AF37E6" w:rsidRDefault="00DC7D16" w:rsidP="00E83A81">
            <w:pPr>
              <w:rPr>
                <w:szCs w:val="24"/>
              </w:rPr>
            </w:pPr>
            <w:r w:rsidRPr="00AF37E6">
              <w:rPr>
                <w:szCs w:val="24"/>
              </w:rPr>
              <w:t>2</w:t>
            </w:r>
          </w:p>
        </w:tc>
        <w:tc>
          <w:tcPr>
            <w:tcW w:w="2279" w:type="dxa"/>
          </w:tcPr>
          <w:p w14:paraId="2A0AA933" w14:textId="05CF3729" w:rsidR="00AF37E6" w:rsidRPr="00AF37E6" w:rsidRDefault="00AF37E6" w:rsidP="00DC7D16">
            <w:pPr>
              <w:rPr>
                <w:szCs w:val="24"/>
              </w:rPr>
            </w:pPr>
          </w:p>
        </w:tc>
        <w:tc>
          <w:tcPr>
            <w:tcW w:w="5052" w:type="dxa"/>
          </w:tcPr>
          <w:p w14:paraId="7609CA90" w14:textId="0B3B87A3" w:rsidR="00DC7D16" w:rsidRPr="00AF37E6" w:rsidRDefault="00DC7D16" w:rsidP="00DC7D16">
            <w:pPr>
              <w:ind w:left="360"/>
              <w:rPr>
                <w:szCs w:val="24"/>
              </w:rPr>
            </w:pPr>
          </w:p>
        </w:tc>
        <w:tc>
          <w:tcPr>
            <w:tcW w:w="986" w:type="dxa"/>
          </w:tcPr>
          <w:p w14:paraId="70ACE9A0" w14:textId="360C26DC" w:rsidR="00DC7D16" w:rsidRPr="00AF37E6" w:rsidRDefault="00DC7D16" w:rsidP="00AF37E6">
            <w:pPr>
              <w:ind w:firstLine="0"/>
              <w:rPr>
                <w:szCs w:val="24"/>
              </w:rPr>
            </w:pPr>
          </w:p>
        </w:tc>
      </w:tr>
    </w:tbl>
    <w:p w14:paraId="7A6245EF" w14:textId="4CDD736D" w:rsidR="00E83A81" w:rsidRDefault="00E83A81" w:rsidP="00E568BF">
      <w:pPr>
        <w:rPr>
          <w:b/>
          <w:bCs/>
          <w:sz w:val="20"/>
          <w:szCs w:val="20"/>
        </w:rPr>
      </w:pPr>
      <w:r>
        <w:rPr>
          <w:b/>
          <w:bCs/>
          <w:sz w:val="20"/>
          <w:szCs w:val="20"/>
        </w:rPr>
        <w:t xml:space="preserve">СРОК ОКАЗАНИЯ </w:t>
      </w:r>
      <w:r w:rsidR="00E568BF">
        <w:rPr>
          <w:b/>
          <w:bCs/>
          <w:sz w:val="20"/>
          <w:szCs w:val="20"/>
        </w:rPr>
        <w:t>УСЛУГ</w:t>
      </w:r>
      <w:r>
        <w:rPr>
          <w:b/>
          <w:bCs/>
          <w:sz w:val="20"/>
          <w:szCs w:val="20"/>
        </w:rPr>
        <w:t>:</w:t>
      </w:r>
      <w:r w:rsidR="00AF37E6">
        <w:rPr>
          <w:b/>
          <w:bCs/>
          <w:sz w:val="20"/>
          <w:szCs w:val="20"/>
        </w:rPr>
        <w:t xml:space="preserve"> </w:t>
      </w:r>
    </w:p>
    <w:p w14:paraId="4D889E12" w14:textId="49092343" w:rsidR="00AF37E6" w:rsidRPr="004822B8" w:rsidRDefault="00E568BF" w:rsidP="00E568BF">
      <w:pPr>
        <w:pStyle w:val="western"/>
        <w:spacing w:before="0" w:beforeAutospacing="0"/>
        <w:rPr>
          <w:b/>
          <w:bCs/>
          <w:lang w:val="de-DE"/>
        </w:rPr>
      </w:pPr>
      <w:r>
        <w:rPr>
          <w:rFonts w:ascii="Times New Roman" w:hAnsi="Times New Roman" w:cs="Times New Roman"/>
          <w:b/>
          <w:bCs/>
          <w:sz w:val="20"/>
          <w:szCs w:val="20"/>
        </w:rPr>
        <w:t xml:space="preserve">          </w:t>
      </w:r>
      <w:r w:rsidR="00E83A81" w:rsidRPr="00AF37E6">
        <w:rPr>
          <w:rFonts w:ascii="Times New Roman" w:hAnsi="Times New Roman" w:cs="Times New Roman"/>
          <w:b/>
          <w:bCs/>
          <w:sz w:val="20"/>
          <w:szCs w:val="20"/>
        </w:rPr>
        <w:t>УСЛОВИЯ ОПЛАТЫ:</w:t>
      </w:r>
      <w:r w:rsidR="00AF37E6" w:rsidRPr="00AF37E6">
        <w:rPr>
          <w:rFonts w:ascii="Times New Roman" w:hAnsi="Times New Roman" w:cs="Times New Roman"/>
        </w:rPr>
        <w:t xml:space="preserve"> </w:t>
      </w:r>
    </w:p>
    <w:p w14:paraId="571A589F" w14:textId="77777777" w:rsidR="00E83A81" w:rsidRDefault="00E83A81" w:rsidP="00E83A81"/>
    <w:p w14:paraId="28C6A694" w14:textId="33167CD2" w:rsidR="00E83A81" w:rsidRDefault="00E83A81" w:rsidP="00E83A8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E568BF">
        <w:rPr>
          <w:i/>
          <w:iCs/>
          <w:color w:val="333399"/>
          <w:szCs w:val="22"/>
        </w:rPr>
        <w:t>___________________</w:t>
      </w:r>
      <w:r w:rsidRPr="0085682C">
        <w:t>.</w:t>
      </w:r>
    </w:p>
    <w:p w14:paraId="67926B79" w14:textId="7731E6DB" w:rsidR="004822B8" w:rsidRDefault="004822B8" w:rsidP="00E83A81"/>
    <w:p w14:paraId="507260F6" w14:textId="4EFE8B84" w:rsidR="004822B8" w:rsidRDefault="004822B8" w:rsidP="00E83A81"/>
    <w:p w14:paraId="163B321A" w14:textId="4AD06D27" w:rsidR="004822B8" w:rsidRPr="0085682C" w:rsidRDefault="004822B8" w:rsidP="00E83A81">
      <w:r>
        <w:t>Руководитель организации__________________________________</w:t>
      </w:r>
    </w:p>
    <w:p w14:paraId="67F134EF"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5720396C" w14:textId="0A47BCCE" w:rsidR="004822B8" w:rsidRDefault="004822B8" w:rsidP="00E83A81">
      <w:pPr>
        <w:widowControl w:val="0"/>
        <w:jc w:val="center"/>
        <w:rPr>
          <w:b/>
          <w:bCs/>
          <w:color w:val="FF0000"/>
          <w:sz w:val="22"/>
          <w:szCs w:val="22"/>
        </w:rPr>
      </w:pPr>
    </w:p>
    <w:p w14:paraId="7D22D2C5" w14:textId="3BFCC8A7" w:rsidR="004822B8" w:rsidRDefault="004822B8" w:rsidP="00E83A81">
      <w:pPr>
        <w:widowControl w:val="0"/>
        <w:jc w:val="center"/>
        <w:rPr>
          <w:b/>
          <w:bCs/>
          <w:color w:val="FF0000"/>
          <w:sz w:val="22"/>
          <w:szCs w:val="22"/>
        </w:rPr>
      </w:pPr>
    </w:p>
    <w:p w14:paraId="6BAA7686" w14:textId="0591D3F1" w:rsidR="004822B8" w:rsidRDefault="004822B8" w:rsidP="00E83A81">
      <w:pPr>
        <w:widowControl w:val="0"/>
        <w:jc w:val="center"/>
        <w:rPr>
          <w:b/>
          <w:bCs/>
          <w:color w:val="FF0000"/>
          <w:sz w:val="22"/>
          <w:szCs w:val="22"/>
        </w:rPr>
      </w:pPr>
    </w:p>
    <w:p w14:paraId="467C6F56" w14:textId="2EC80538" w:rsidR="004822B8" w:rsidRDefault="004822B8" w:rsidP="00E83A81">
      <w:pPr>
        <w:widowControl w:val="0"/>
        <w:jc w:val="center"/>
        <w:rPr>
          <w:b/>
          <w:bCs/>
          <w:color w:val="FF0000"/>
          <w:sz w:val="22"/>
          <w:szCs w:val="22"/>
        </w:rPr>
      </w:pPr>
    </w:p>
    <w:p w14:paraId="4A7CFA0D" w14:textId="3791B437" w:rsidR="004822B8" w:rsidRDefault="004822B8" w:rsidP="00E83A81">
      <w:pPr>
        <w:widowControl w:val="0"/>
        <w:jc w:val="center"/>
        <w:rPr>
          <w:b/>
          <w:bCs/>
          <w:color w:val="FF0000"/>
          <w:sz w:val="22"/>
          <w:szCs w:val="22"/>
        </w:rPr>
      </w:pPr>
    </w:p>
    <w:p w14:paraId="6BBB869B" w14:textId="1427E657" w:rsidR="004822B8" w:rsidRDefault="004822B8" w:rsidP="00E83A81">
      <w:pPr>
        <w:widowControl w:val="0"/>
        <w:jc w:val="center"/>
        <w:rPr>
          <w:b/>
          <w:bCs/>
          <w:color w:val="FF0000"/>
          <w:sz w:val="22"/>
          <w:szCs w:val="22"/>
        </w:rPr>
      </w:pPr>
    </w:p>
    <w:p w14:paraId="59BC5F29" w14:textId="2A9B93A5" w:rsidR="004822B8" w:rsidRDefault="004822B8" w:rsidP="00E83A81">
      <w:pPr>
        <w:widowControl w:val="0"/>
        <w:jc w:val="center"/>
        <w:rPr>
          <w:b/>
          <w:bCs/>
          <w:color w:val="FF0000"/>
          <w:sz w:val="22"/>
          <w:szCs w:val="22"/>
        </w:rPr>
      </w:pPr>
    </w:p>
    <w:p w14:paraId="3D081EDB" w14:textId="77777777" w:rsidR="00E83A81" w:rsidRPr="00BA04C6" w:rsidRDefault="00E83A81" w:rsidP="00E83A81">
      <w:pPr>
        <w:pStyle w:val="24"/>
        <w:numPr>
          <w:ilvl w:val="0"/>
          <w:numId w:val="0"/>
        </w:numPr>
        <w:ind w:left="1134"/>
      </w:pPr>
      <w:bookmarkStart w:id="430" w:name="_Toc532226439"/>
      <w:bookmarkEnd w:id="429"/>
      <w:r w:rsidRPr="00BA04C6">
        <w:lastRenderedPageBreak/>
        <w:t>Форма письма о подаче оферты</w:t>
      </w:r>
      <w:bookmarkEnd w:id="430"/>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5"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 xml:space="preserve">в соответствии с </w:t>
      </w:r>
      <w:r w:rsidRPr="002B0F41">
        <w:rPr>
          <w:lang w:eastAsia="ar-SA"/>
        </w:rPr>
        <w:lastRenderedPageBreak/>
        <w:t>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77B93958" w14:textId="77777777" w:rsidR="00E83A81" w:rsidRDefault="00E83A81" w:rsidP="00E83A81"/>
    <w:p w14:paraId="17D9CC4C" w14:textId="77777777" w:rsidR="00E83A81" w:rsidRDefault="00E83A81" w:rsidP="00E83A81"/>
    <w:p w14:paraId="197F45AC" w14:textId="77777777" w:rsidR="00E83A81" w:rsidRDefault="00E83A81" w:rsidP="00E83A81"/>
    <w:p w14:paraId="42A08497" w14:textId="77777777" w:rsidR="00E83A81" w:rsidRDefault="00E83A81" w:rsidP="00E83A81"/>
    <w:p w14:paraId="230B7C09" w14:textId="77777777" w:rsidR="00E83A81" w:rsidRDefault="00E83A81" w:rsidP="00E83A81"/>
    <w:p w14:paraId="0AA21D52" w14:textId="77777777" w:rsidR="00E83A81" w:rsidRDefault="00E83A81" w:rsidP="00E83A81"/>
    <w:p w14:paraId="084B812C" w14:textId="76CD70D2" w:rsidR="00E83A81" w:rsidRDefault="00E83A81" w:rsidP="00E83A81"/>
    <w:p w14:paraId="426E2605" w14:textId="16B55FDE" w:rsidR="00E568BF" w:rsidRDefault="00E568BF" w:rsidP="00E83A81"/>
    <w:p w14:paraId="472B7727" w14:textId="6986F326" w:rsidR="00E568BF" w:rsidRDefault="00E568BF" w:rsidP="00E83A81"/>
    <w:p w14:paraId="792AECCA" w14:textId="7ECB087A" w:rsidR="00E568BF" w:rsidRDefault="00E568BF" w:rsidP="00E83A81"/>
    <w:p w14:paraId="4E111D57" w14:textId="019F778A" w:rsidR="00E568BF" w:rsidRDefault="00E568BF" w:rsidP="00E83A81"/>
    <w:p w14:paraId="5DB98FF2" w14:textId="77777777" w:rsidR="00E568BF" w:rsidRDefault="00E568BF" w:rsidP="00E83A81"/>
    <w:p w14:paraId="53A7392B" w14:textId="77777777" w:rsidR="00E83A81" w:rsidRDefault="00E83A81" w:rsidP="00E83A81"/>
    <w:p w14:paraId="51490BB3" w14:textId="77777777" w:rsidR="00E83A81" w:rsidRDefault="00E83A81" w:rsidP="00E83A81"/>
    <w:p w14:paraId="7A52AD23" w14:textId="77777777" w:rsidR="00E83A81" w:rsidRPr="00260C7B"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0D17D34E"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6"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E83A81">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E83A81">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E83A81">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E83A81">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E83A81">
      <w:pPr>
        <w:pStyle w:val="afc"/>
        <w:keepNext/>
        <w:numPr>
          <w:ilvl w:val="0"/>
          <w:numId w:val="28"/>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E83A81">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E83A81">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E83A81">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E83A81">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E83A81">
      <w:pPr>
        <w:pStyle w:val="afc"/>
        <w:numPr>
          <w:ilvl w:val="0"/>
          <w:numId w:val="20"/>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5C4709F8"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47"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E83A81">
      <w:pPr>
        <w:pStyle w:val="afc"/>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E83A81">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E83A81">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E83A81">
      <w:pPr>
        <w:pStyle w:val="afc"/>
        <w:keepNext/>
        <w:numPr>
          <w:ilvl w:val="0"/>
          <w:numId w:val="100"/>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E83A81">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E83A81">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E83A81">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E83A81">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48"/>
          <w:headerReference w:type="default" r:id="rId149"/>
          <w:headerReference w:type="first" r:id="rId150"/>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51"/>
          <w:headerReference w:type="default" r:id="rId152"/>
          <w:footerReference w:type="default" r:id="rId153"/>
          <w:headerReference w:type="first" r:id="rId154"/>
          <w:footerReference w:type="first" r:id="rId155"/>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E83A81">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E83A81">
      <w:pPr>
        <w:pStyle w:val="afc"/>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E83A81">
      <w:pPr>
        <w:pStyle w:val="afc"/>
        <w:numPr>
          <w:ilvl w:val="0"/>
          <w:numId w:val="2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E83A81">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E83A81">
            <w:pPr>
              <w:pStyle w:val="af2"/>
              <w:keepNext/>
              <w:keepLines/>
              <w:numPr>
                <w:ilvl w:val="0"/>
                <w:numId w:val="10"/>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E83A81">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E83A81">
      <w:pPr>
        <w:pStyle w:val="afc"/>
        <w:numPr>
          <w:ilvl w:val="0"/>
          <w:numId w:val="13"/>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E83A81">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56"/>
          <w:headerReference w:type="default" r:id="rId157"/>
          <w:footerReference w:type="default" r:id="rId158"/>
          <w:headerReference w:type="first" r:id="rId159"/>
          <w:footerReference w:type="first" r:id="rId160"/>
          <w:pgSz w:w="11906" w:h="16838" w:code="9"/>
          <w:pgMar w:top="510" w:right="1021" w:bottom="567" w:left="1247" w:header="737" w:footer="680" w:gutter="0"/>
          <w:cols w:space="708"/>
          <w:docGrid w:linePitch="360"/>
        </w:sectPr>
      </w:pPr>
      <w:bookmarkStart w:id="431" w:name="_Toc390239258"/>
      <w:bookmarkStart w:id="432"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E83A81">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E83A81">
      <w:pPr>
        <w:pStyle w:val="afc"/>
        <w:numPr>
          <w:ilvl w:val="0"/>
          <w:numId w:val="49"/>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61"/>
          <w:headerReference w:type="default" r:id="rId162"/>
          <w:headerReference w:type="first" r:id="rId163"/>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E83A81">
      <w:pPr>
        <w:pStyle w:val="afc"/>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E83A81">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64"/>
          <w:headerReference w:type="default" r:id="rId165"/>
          <w:headerReference w:type="first" r:id="rId166"/>
          <w:footerReference w:type="first" r:id="rId167"/>
          <w:pgSz w:w="11906" w:h="16838" w:code="9"/>
          <w:pgMar w:top="510" w:right="1021" w:bottom="567" w:left="1247" w:header="737" w:footer="680" w:gutter="0"/>
          <w:cols w:space="708"/>
          <w:docGrid w:linePitch="360"/>
        </w:sectPr>
      </w:pPr>
    </w:p>
    <w:bookmarkEnd w:id="433"/>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79BEAB41" w:rsidR="00E83A81" w:rsidRDefault="00E83A81" w:rsidP="00E83A81">
      <w:pPr>
        <w:rPr>
          <w:b/>
          <w:bCs/>
          <w:sz w:val="22"/>
          <w:szCs w:val="22"/>
        </w:rPr>
      </w:pPr>
      <w:r w:rsidRPr="00EC42B3">
        <w:rPr>
          <w:b/>
          <w:bCs/>
          <w:sz w:val="22"/>
          <w:szCs w:val="22"/>
        </w:rPr>
        <w:t xml:space="preserve">на </w:t>
      </w:r>
      <w:r w:rsidR="006E0CDC">
        <w:rPr>
          <w:b/>
          <w:bCs/>
          <w:sz w:val="22"/>
          <w:szCs w:val="22"/>
        </w:rPr>
        <w:t>поставку</w:t>
      </w:r>
      <w:r w:rsidRPr="00EC42B3">
        <w:rPr>
          <w:b/>
          <w:bCs/>
          <w:sz w:val="22"/>
          <w:szCs w:val="22"/>
        </w:rPr>
        <w:t xml:space="preserve"> </w:t>
      </w:r>
      <w:r>
        <w:rPr>
          <w:b/>
          <w:bCs/>
          <w:sz w:val="22"/>
          <w:szCs w:val="22"/>
        </w:rPr>
        <w:t>_________________________________________________________________</w:t>
      </w:r>
    </w:p>
    <w:p w14:paraId="086C7D8D" w14:textId="77777777" w:rsidR="00E83A81" w:rsidRPr="0085682C" w:rsidRDefault="00E83A81" w:rsidP="00E83A81"/>
    <w:tbl>
      <w:tblPr>
        <w:tblW w:w="9889" w:type="dxa"/>
        <w:jc w:val="center"/>
        <w:tblLayout w:type="fixed"/>
        <w:tblCellMar>
          <w:left w:w="10" w:type="dxa"/>
          <w:right w:w="10" w:type="dxa"/>
        </w:tblCellMar>
        <w:tblLook w:val="0000" w:firstRow="0" w:lastRow="0" w:firstColumn="0" w:lastColumn="0" w:noHBand="0" w:noVBand="0"/>
      </w:tblPr>
      <w:tblGrid>
        <w:gridCol w:w="690"/>
        <w:gridCol w:w="2112"/>
        <w:gridCol w:w="1417"/>
        <w:gridCol w:w="856"/>
        <w:gridCol w:w="700"/>
        <w:gridCol w:w="860"/>
        <w:gridCol w:w="860"/>
        <w:gridCol w:w="1147"/>
        <w:gridCol w:w="1247"/>
      </w:tblGrid>
      <w:tr w:rsidR="00762370" w:rsidRPr="00925DA4" w14:paraId="2C8C6078" w14:textId="77777777" w:rsidTr="006E0CDC">
        <w:trPr>
          <w:trHeight w:val="6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42B6C940" w14:textId="77777777" w:rsidR="00762370" w:rsidRPr="00925DA4" w:rsidRDefault="00762370" w:rsidP="00A520A9">
            <w:pPr>
              <w:jc w:val="center"/>
              <w:rPr>
                <w:b/>
                <w:bCs/>
                <w:color w:val="000000"/>
                <w:sz w:val="20"/>
                <w:szCs w:val="20"/>
              </w:rPr>
            </w:pPr>
            <w:r w:rsidRPr="00925DA4">
              <w:rPr>
                <w:b/>
                <w:bCs/>
                <w:color w:val="000000"/>
                <w:sz w:val="20"/>
                <w:szCs w:val="20"/>
              </w:rPr>
              <w:t>№</w:t>
            </w:r>
            <w:r>
              <w:rPr>
                <w:b/>
                <w:bCs/>
                <w:color w:val="000000"/>
                <w:sz w:val="20"/>
                <w:szCs w:val="20"/>
              </w:rPr>
              <w:t xml:space="preserve"> п/п</w:t>
            </w:r>
          </w:p>
        </w:tc>
        <w:tc>
          <w:tcPr>
            <w:tcW w:w="2112"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79536D2B" w14:textId="77777777" w:rsidR="00762370" w:rsidRPr="00925DA4" w:rsidRDefault="00762370" w:rsidP="00762370">
            <w:pPr>
              <w:spacing w:line="100" w:lineRule="atLeast"/>
              <w:ind w:firstLine="0"/>
              <w:jc w:val="center"/>
              <w:rPr>
                <w:b/>
                <w:sz w:val="20"/>
                <w:szCs w:val="20"/>
              </w:rPr>
            </w:pPr>
            <w:r w:rsidRPr="00925DA4">
              <w:rPr>
                <w:b/>
                <w:sz w:val="20"/>
                <w:szCs w:val="20"/>
              </w:rPr>
              <w:t>Наименование,</w:t>
            </w:r>
          </w:p>
          <w:p w14:paraId="1090116C" w14:textId="77777777" w:rsidR="00762370" w:rsidRPr="00925DA4" w:rsidRDefault="00762370" w:rsidP="00762370">
            <w:pPr>
              <w:ind w:firstLine="0"/>
              <w:jc w:val="center"/>
              <w:rPr>
                <w:b/>
                <w:bCs/>
                <w:color w:val="000000"/>
                <w:sz w:val="20"/>
                <w:szCs w:val="20"/>
              </w:rPr>
            </w:pPr>
            <w:r w:rsidRPr="00925DA4">
              <w:rPr>
                <w:b/>
                <w:sz w:val="20"/>
                <w:szCs w:val="20"/>
              </w:rPr>
              <w:t>описание и технические характеристики</w:t>
            </w:r>
          </w:p>
        </w:tc>
        <w:tc>
          <w:tcPr>
            <w:tcW w:w="1417" w:type="dxa"/>
            <w:tcBorders>
              <w:top w:val="single" w:sz="4" w:space="0" w:color="000000"/>
              <w:right w:val="single" w:sz="4" w:space="0" w:color="auto"/>
            </w:tcBorders>
            <w:shd w:val="clear" w:color="auto" w:fill="auto"/>
            <w:tcMar>
              <w:top w:w="0" w:type="dxa"/>
              <w:left w:w="108" w:type="dxa"/>
              <w:bottom w:w="0" w:type="dxa"/>
              <w:right w:w="108" w:type="dxa"/>
            </w:tcMar>
            <w:vAlign w:val="center"/>
          </w:tcPr>
          <w:p w14:paraId="01F90706" w14:textId="77777777" w:rsidR="00762370" w:rsidRPr="00925DA4" w:rsidRDefault="00762370" w:rsidP="00762370">
            <w:pPr>
              <w:ind w:firstLine="0"/>
              <w:jc w:val="center"/>
              <w:rPr>
                <w:b/>
                <w:bCs/>
                <w:color w:val="000000"/>
                <w:sz w:val="20"/>
                <w:szCs w:val="20"/>
              </w:rPr>
            </w:pPr>
            <w:r w:rsidRPr="00925DA4">
              <w:rPr>
                <w:b/>
                <w:bCs/>
                <w:color w:val="000000"/>
                <w:sz w:val="20"/>
                <w:szCs w:val="20"/>
              </w:rPr>
              <w:t>ГОСТ, тип, марка, модель</w:t>
            </w:r>
          </w:p>
        </w:tc>
        <w:tc>
          <w:tcPr>
            <w:tcW w:w="856" w:type="dxa"/>
            <w:tcBorders>
              <w:top w:val="single" w:sz="4" w:space="0" w:color="auto"/>
              <w:left w:val="single" w:sz="4" w:space="0" w:color="auto"/>
              <w:bottom w:val="single" w:sz="4" w:space="0" w:color="auto"/>
              <w:right w:val="single" w:sz="4" w:space="0" w:color="auto"/>
            </w:tcBorders>
            <w:vAlign w:val="center"/>
          </w:tcPr>
          <w:p w14:paraId="498F19CA" w14:textId="77777777" w:rsidR="00762370" w:rsidRPr="00925DA4" w:rsidRDefault="00762370" w:rsidP="00762370">
            <w:pPr>
              <w:ind w:firstLine="0"/>
              <w:jc w:val="center"/>
              <w:rPr>
                <w:b/>
                <w:bCs/>
                <w:color w:val="000000"/>
                <w:sz w:val="20"/>
                <w:szCs w:val="20"/>
              </w:rPr>
            </w:pPr>
            <w:r w:rsidRPr="00925DA4">
              <w:rPr>
                <w:b/>
                <w:bCs/>
                <w:color w:val="000000"/>
                <w:sz w:val="20"/>
                <w:szCs w:val="20"/>
              </w:rPr>
              <w:t>Страна происхождения</w:t>
            </w:r>
          </w:p>
        </w:tc>
        <w:tc>
          <w:tcPr>
            <w:tcW w:w="700" w:type="dxa"/>
            <w:tcBorders>
              <w:top w:val="single" w:sz="4" w:space="0" w:color="000000"/>
              <w:left w:val="single" w:sz="4" w:space="0" w:color="auto"/>
            </w:tcBorders>
            <w:shd w:val="clear" w:color="auto" w:fill="auto"/>
            <w:tcMar>
              <w:top w:w="0" w:type="dxa"/>
              <w:left w:w="108" w:type="dxa"/>
              <w:bottom w:w="0" w:type="dxa"/>
              <w:right w:w="108" w:type="dxa"/>
            </w:tcMar>
            <w:vAlign w:val="center"/>
          </w:tcPr>
          <w:p w14:paraId="11DD4576" w14:textId="2E3781A5" w:rsidR="00762370" w:rsidRPr="00925DA4" w:rsidRDefault="00762370" w:rsidP="00A520A9">
            <w:pPr>
              <w:jc w:val="center"/>
              <w:rPr>
                <w:b/>
                <w:bCs/>
                <w:color w:val="000000"/>
                <w:sz w:val="20"/>
                <w:szCs w:val="20"/>
              </w:rPr>
            </w:pPr>
            <w:r w:rsidRPr="00925DA4">
              <w:rPr>
                <w:b/>
                <w:bCs/>
                <w:color w:val="000000"/>
                <w:sz w:val="20"/>
                <w:szCs w:val="20"/>
              </w:rPr>
              <w:t>Е</w:t>
            </w:r>
            <w:r>
              <w:rPr>
                <w:b/>
                <w:bCs/>
                <w:color w:val="000000"/>
                <w:sz w:val="20"/>
                <w:szCs w:val="20"/>
              </w:rPr>
              <w:t>Е</w:t>
            </w:r>
            <w:r w:rsidRPr="00925DA4">
              <w:rPr>
                <w:b/>
                <w:bCs/>
                <w:color w:val="000000"/>
                <w:sz w:val="20"/>
                <w:szCs w:val="20"/>
              </w:rPr>
              <w:t>д. изм</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79A2" w14:textId="77777777" w:rsidR="00762370" w:rsidRPr="00925DA4" w:rsidRDefault="00762370" w:rsidP="00762370">
            <w:pPr>
              <w:ind w:firstLine="0"/>
              <w:rPr>
                <w:b/>
                <w:bCs/>
                <w:color w:val="000000"/>
                <w:sz w:val="20"/>
                <w:szCs w:val="20"/>
              </w:rPr>
            </w:pPr>
            <w:r w:rsidRPr="00925DA4">
              <w:rPr>
                <w:b/>
                <w:bCs/>
                <w:color w:val="000000"/>
                <w:sz w:val="20"/>
                <w:szCs w:val="20"/>
              </w:rPr>
              <w:t>Кол-во</w:t>
            </w:r>
          </w:p>
        </w:tc>
        <w:tc>
          <w:tcPr>
            <w:tcW w:w="860" w:type="dxa"/>
            <w:tcBorders>
              <w:top w:val="single" w:sz="4" w:space="0" w:color="000000"/>
              <w:left w:val="single" w:sz="4" w:space="0" w:color="000000"/>
              <w:bottom w:val="single" w:sz="4" w:space="0" w:color="000000"/>
              <w:right w:val="single" w:sz="4" w:space="0" w:color="000000"/>
            </w:tcBorders>
            <w:vAlign w:val="center"/>
          </w:tcPr>
          <w:p w14:paraId="564D3DC7" w14:textId="77777777" w:rsidR="00762370" w:rsidRPr="00925DA4" w:rsidRDefault="00762370" w:rsidP="00762370">
            <w:pPr>
              <w:ind w:firstLine="0"/>
              <w:jc w:val="center"/>
              <w:rPr>
                <w:b/>
                <w:bCs/>
                <w:color w:val="000000"/>
                <w:sz w:val="20"/>
                <w:szCs w:val="20"/>
              </w:rPr>
            </w:pPr>
            <w:r w:rsidRPr="00925DA4">
              <w:rPr>
                <w:b/>
                <w:bCs/>
                <w:color w:val="000000"/>
                <w:sz w:val="20"/>
                <w:szCs w:val="20"/>
                <w:lang w:eastAsia="ar-SA"/>
              </w:rPr>
              <w:t>Период поставки</w:t>
            </w:r>
          </w:p>
        </w:tc>
        <w:tc>
          <w:tcPr>
            <w:tcW w:w="1147" w:type="dxa"/>
            <w:tcBorders>
              <w:top w:val="single" w:sz="4" w:space="0" w:color="000000"/>
              <w:left w:val="single" w:sz="4" w:space="0" w:color="000000"/>
              <w:bottom w:val="single" w:sz="4" w:space="0" w:color="auto"/>
              <w:right w:val="single" w:sz="4" w:space="0" w:color="000000"/>
            </w:tcBorders>
            <w:vAlign w:val="center"/>
          </w:tcPr>
          <w:p w14:paraId="6C47D3EE" w14:textId="77777777" w:rsidR="00762370" w:rsidRPr="00925DA4" w:rsidRDefault="00762370" w:rsidP="00762370">
            <w:pPr>
              <w:ind w:firstLine="0"/>
              <w:jc w:val="center"/>
              <w:rPr>
                <w:b/>
                <w:bCs/>
                <w:color w:val="000000"/>
                <w:sz w:val="20"/>
                <w:szCs w:val="20"/>
              </w:rPr>
            </w:pPr>
            <w:r w:rsidRPr="00925DA4">
              <w:rPr>
                <w:b/>
                <w:sz w:val="20"/>
                <w:szCs w:val="20"/>
              </w:rPr>
              <w:t>Цена за ед, руб. с НДС 20%</w:t>
            </w:r>
          </w:p>
        </w:tc>
        <w:tc>
          <w:tcPr>
            <w:tcW w:w="1247" w:type="dxa"/>
            <w:tcBorders>
              <w:top w:val="single" w:sz="4" w:space="0" w:color="000000"/>
              <w:left w:val="single" w:sz="4" w:space="0" w:color="000000"/>
              <w:bottom w:val="single" w:sz="4" w:space="0" w:color="auto"/>
              <w:right w:val="single" w:sz="4" w:space="0" w:color="000000"/>
            </w:tcBorders>
            <w:vAlign w:val="center"/>
          </w:tcPr>
          <w:p w14:paraId="1A9A4D18" w14:textId="77777777" w:rsidR="00762370" w:rsidRPr="00925DA4" w:rsidRDefault="00762370" w:rsidP="00762370">
            <w:pPr>
              <w:ind w:firstLine="0"/>
              <w:jc w:val="center"/>
              <w:rPr>
                <w:b/>
                <w:bCs/>
                <w:color w:val="000000"/>
                <w:sz w:val="20"/>
                <w:szCs w:val="20"/>
              </w:rPr>
            </w:pPr>
            <w:r w:rsidRPr="00925DA4">
              <w:rPr>
                <w:b/>
                <w:sz w:val="20"/>
                <w:szCs w:val="20"/>
              </w:rPr>
              <w:t>Итого, руб. с НДС 20%</w:t>
            </w:r>
          </w:p>
        </w:tc>
      </w:tr>
      <w:tr w:rsidR="00762370" w:rsidRPr="00925DA4" w14:paraId="7DA966BB" w14:textId="77777777" w:rsidTr="006E0CDC">
        <w:trPr>
          <w:trHeight w:val="3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05DB1C3" w14:textId="0A4CEA2F" w:rsidR="00762370" w:rsidRPr="00925DA4" w:rsidRDefault="00762370" w:rsidP="00A520A9">
            <w:pPr>
              <w:jc w:val="center"/>
              <w:rPr>
                <w:color w:val="000000"/>
                <w:sz w:val="20"/>
                <w:szCs w:val="20"/>
              </w:rPr>
            </w:pPr>
            <w:r w:rsidRPr="00925DA4">
              <w:rPr>
                <w:color w:val="000000"/>
                <w:sz w:val="20"/>
                <w:szCs w:val="20"/>
              </w:rPr>
              <w:t>1</w:t>
            </w:r>
            <w:r>
              <w:rPr>
                <w:color w:val="000000"/>
                <w:sz w:val="20"/>
                <w:szCs w:val="20"/>
              </w:rPr>
              <w:t>1</w:t>
            </w:r>
          </w:p>
        </w:tc>
        <w:tc>
          <w:tcPr>
            <w:tcW w:w="21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5B55" w14:textId="77777777" w:rsidR="00762370" w:rsidRDefault="00762370" w:rsidP="00762370">
            <w:pPr>
              <w:ind w:firstLine="0"/>
              <w:rPr>
                <w:color w:val="000000"/>
                <w:sz w:val="20"/>
                <w:szCs w:val="20"/>
              </w:rPr>
            </w:pPr>
            <w:r w:rsidRPr="00925DA4">
              <w:rPr>
                <w:color w:val="000000"/>
                <w:sz w:val="20"/>
                <w:szCs w:val="20"/>
              </w:rPr>
              <w:t>Кислород</w:t>
            </w:r>
            <w:r>
              <w:rPr>
                <w:color w:val="000000"/>
                <w:sz w:val="20"/>
                <w:szCs w:val="20"/>
              </w:rPr>
              <w:t>:</w:t>
            </w:r>
            <w:r w:rsidRPr="00925DA4">
              <w:rPr>
                <w:color w:val="000000"/>
                <w:sz w:val="20"/>
                <w:szCs w:val="20"/>
              </w:rPr>
              <w:t xml:space="preserve"> </w:t>
            </w:r>
          </w:p>
          <w:p w14:paraId="5BB1AF62" w14:textId="77777777" w:rsidR="00762370" w:rsidRPr="00925DA4" w:rsidRDefault="00762370" w:rsidP="00762370">
            <w:pPr>
              <w:ind w:firstLine="0"/>
              <w:rPr>
                <w:color w:val="000000"/>
                <w:sz w:val="20"/>
                <w:szCs w:val="20"/>
              </w:rPr>
            </w:pPr>
            <w:r>
              <w:rPr>
                <w:color w:val="000000"/>
                <w:sz w:val="20"/>
                <w:szCs w:val="20"/>
              </w:rPr>
              <w:t>1.</w:t>
            </w:r>
            <w:r w:rsidRPr="00925DA4">
              <w:rPr>
                <w:color w:val="000000"/>
                <w:sz w:val="20"/>
                <w:szCs w:val="20"/>
              </w:rPr>
              <w:t>Объемная доля кислорода, %, не менее 99,5</w:t>
            </w:r>
          </w:p>
          <w:p w14:paraId="4AA224D5" w14:textId="77777777" w:rsidR="00762370" w:rsidRPr="00925DA4" w:rsidRDefault="00762370" w:rsidP="00762370">
            <w:pPr>
              <w:ind w:firstLine="0"/>
              <w:rPr>
                <w:color w:val="000000"/>
                <w:sz w:val="20"/>
                <w:szCs w:val="20"/>
              </w:rPr>
            </w:pPr>
            <w:r>
              <w:rPr>
                <w:color w:val="000000"/>
                <w:sz w:val="20"/>
                <w:szCs w:val="20"/>
              </w:rPr>
              <w:t>2.</w:t>
            </w:r>
            <w:r w:rsidRPr="00925DA4">
              <w:rPr>
                <w:color w:val="000000"/>
                <w:sz w:val="20"/>
                <w:szCs w:val="20"/>
              </w:rPr>
              <w:t>Объемная доля водяных паров, %, не более 0,009</w:t>
            </w:r>
          </w:p>
          <w:p w14:paraId="496BDE3D" w14:textId="77777777" w:rsidR="00762370" w:rsidRPr="00925DA4" w:rsidRDefault="00762370" w:rsidP="00762370">
            <w:pPr>
              <w:ind w:firstLine="0"/>
              <w:rPr>
                <w:color w:val="000000"/>
                <w:sz w:val="20"/>
                <w:szCs w:val="20"/>
              </w:rPr>
            </w:pPr>
            <w:r>
              <w:rPr>
                <w:color w:val="000000"/>
                <w:sz w:val="20"/>
                <w:szCs w:val="20"/>
              </w:rPr>
              <w:t>3.</w:t>
            </w:r>
            <w:r w:rsidRPr="00925DA4">
              <w:rPr>
                <w:color w:val="000000"/>
                <w:sz w:val="20"/>
                <w:szCs w:val="20"/>
              </w:rPr>
              <w:t>Объемная доля водорода, %, не более 0,5</w:t>
            </w:r>
          </w:p>
        </w:tc>
        <w:tc>
          <w:tcPr>
            <w:tcW w:w="1417"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39A25A" w14:textId="77777777" w:rsidR="00762370" w:rsidRPr="00925DA4" w:rsidRDefault="00762370" w:rsidP="00762370">
            <w:pPr>
              <w:ind w:firstLine="0"/>
              <w:rPr>
                <w:rFonts w:eastAsia="SimSun"/>
                <w:kern w:val="3"/>
                <w:sz w:val="20"/>
                <w:szCs w:val="20"/>
                <w:lang w:eastAsia="en-US"/>
              </w:rPr>
            </w:pPr>
            <w:r w:rsidRPr="00925DA4">
              <w:rPr>
                <w:rFonts w:eastAsia="SimSun"/>
                <w:kern w:val="3"/>
                <w:sz w:val="20"/>
                <w:szCs w:val="20"/>
                <w:lang w:eastAsia="en-US"/>
              </w:rPr>
              <w:t>ГОСТ 5583-78</w:t>
            </w:r>
          </w:p>
        </w:tc>
        <w:tc>
          <w:tcPr>
            <w:tcW w:w="856" w:type="dxa"/>
            <w:tcBorders>
              <w:top w:val="single" w:sz="4" w:space="0" w:color="auto"/>
              <w:left w:val="single" w:sz="4" w:space="0" w:color="auto"/>
              <w:bottom w:val="single" w:sz="4" w:space="0" w:color="auto"/>
              <w:right w:val="single" w:sz="4" w:space="0" w:color="auto"/>
            </w:tcBorders>
          </w:tcPr>
          <w:p w14:paraId="20162885" w14:textId="77777777" w:rsidR="00762370" w:rsidRPr="00925DA4" w:rsidRDefault="00762370" w:rsidP="00A520A9">
            <w:pPr>
              <w:jc w:val="center"/>
              <w:rPr>
                <w:color w:val="000000"/>
                <w:sz w:val="20"/>
                <w:szCs w:val="20"/>
              </w:rPr>
            </w:pP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1D3748" w14:textId="4EC02F15" w:rsidR="00762370" w:rsidRPr="00925DA4" w:rsidRDefault="00762370" w:rsidP="00A520A9">
            <w:pPr>
              <w:jc w:val="center"/>
              <w:rPr>
                <w:color w:val="000000"/>
                <w:sz w:val="20"/>
                <w:szCs w:val="20"/>
              </w:rPr>
            </w:pPr>
            <w:r w:rsidRPr="00925DA4">
              <w:rPr>
                <w:color w:val="000000"/>
                <w:sz w:val="20"/>
                <w:szCs w:val="20"/>
              </w:rPr>
              <w:t>м</w:t>
            </w:r>
            <w:r w:rsidR="006E0CDC">
              <w:rPr>
                <w:color w:val="000000"/>
                <w:sz w:val="20"/>
                <w:szCs w:val="20"/>
              </w:rPr>
              <w:t>м</w:t>
            </w:r>
            <w:r w:rsidRPr="00925DA4">
              <w:rPr>
                <w:color w:val="000000"/>
                <w:sz w:val="20"/>
                <w:szCs w:val="20"/>
              </w:rPr>
              <w:t>3</w:t>
            </w:r>
          </w:p>
        </w:tc>
        <w:tc>
          <w:tcPr>
            <w:tcW w:w="8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8B24" w14:textId="77777777" w:rsidR="00762370" w:rsidRPr="00925DA4" w:rsidRDefault="00762370" w:rsidP="006E0CDC">
            <w:pPr>
              <w:ind w:firstLine="0"/>
              <w:rPr>
                <w:color w:val="000000"/>
                <w:sz w:val="20"/>
                <w:szCs w:val="20"/>
              </w:rPr>
            </w:pPr>
            <w:r w:rsidRPr="00925DA4">
              <w:rPr>
                <w:color w:val="000000"/>
                <w:sz w:val="20"/>
                <w:szCs w:val="20"/>
              </w:rPr>
              <w:t>42602</w:t>
            </w:r>
          </w:p>
        </w:tc>
        <w:tc>
          <w:tcPr>
            <w:tcW w:w="860" w:type="dxa"/>
            <w:vMerge w:val="restart"/>
            <w:tcBorders>
              <w:top w:val="single" w:sz="4" w:space="0" w:color="000000"/>
              <w:right w:val="single" w:sz="4" w:space="0" w:color="auto"/>
            </w:tcBorders>
          </w:tcPr>
          <w:p w14:paraId="588CB094" w14:textId="77777777" w:rsidR="00762370" w:rsidRDefault="00762370" w:rsidP="00A520A9">
            <w:pPr>
              <w:jc w:val="center"/>
              <w:rPr>
                <w:color w:val="000000"/>
                <w:sz w:val="20"/>
                <w:szCs w:val="20"/>
              </w:rPr>
            </w:pPr>
          </w:p>
          <w:p w14:paraId="285F0911" w14:textId="77777777" w:rsidR="00762370" w:rsidRDefault="00762370" w:rsidP="00A520A9">
            <w:pPr>
              <w:jc w:val="center"/>
              <w:rPr>
                <w:color w:val="000000"/>
                <w:sz w:val="20"/>
                <w:szCs w:val="20"/>
              </w:rPr>
            </w:pPr>
          </w:p>
          <w:p w14:paraId="60EB88D9" w14:textId="77777777" w:rsidR="00762370" w:rsidRDefault="00762370" w:rsidP="00A520A9">
            <w:pPr>
              <w:jc w:val="center"/>
              <w:rPr>
                <w:color w:val="000000"/>
                <w:sz w:val="20"/>
                <w:szCs w:val="20"/>
              </w:rPr>
            </w:pPr>
          </w:p>
          <w:p w14:paraId="46EDC519" w14:textId="77777777" w:rsidR="00762370" w:rsidRDefault="00762370" w:rsidP="00A520A9">
            <w:pPr>
              <w:jc w:val="center"/>
              <w:rPr>
                <w:color w:val="000000"/>
                <w:sz w:val="20"/>
                <w:szCs w:val="20"/>
              </w:rPr>
            </w:pPr>
          </w:p>
          <w:p w14:paraId="2AAF28E0" w14:textId="77777777" w:rsidR="00762370" w:rsidRDefault="00762370" w:rsidP="00A520A9">
            <w:pPr>
              <w:jc w:val="center"/>
              <w:rPr>
                <w:color w:val="000000"/>
                <w:sz w:val="20"/>
                <w:szCs w:val="20"/>
              </w:rPr>
            </w:pPr>
          </w:p>
          <w:p w14:paraId="1CBFD638" w14:textId="77777777" w:rsidR="00762370" w:rsidRDefault="00762370" w:rsidP="00A520A9">
            <w:pPr>
              <w:jc w:val="center"/>
              <w:rPr>
                <w:color w:val="000000"/>
                <w:sz w:val="20"/>
                <w:szCs w:val="20"/>
              </w:rPr>
            </w:pPr>
          </w:p>
          <w:p w14:paraId="0689E8B5" w14:textId="77777777" w:rsidR="00762370" w:rsidRDefault="00762370" w:rsidP="00A520A9">
            <w:pPr>
              <w:jc w:val="center"/>
              <w:rPr>
                <w:color w:val="000000"/>
                <w:sz w:val="20"/>
                <w:szCs w:val="20"/>
              </w:rPr>
            </w:pPr>
          </w:p>
          <w:p w14:paraId="73B10A5E" w14:textId="77777777" w:rsidR="00762370" w:rsidRDefault="00762370" w:rsidP="00A520A9">
            <w:pPr>
              <w:jc w:val="center"/>
              <w:rPr>
                <w:color w:val="000000"/>
                <w:sz w:val="20"/>
                <w:szCs w:val="20"/>
              </w:rPr>
            </w:pPr>
          </w:p>
          <w:p w14:paraId="69E7B534" w14:textId="77777777" w:rsidR="00762370" w:rsidRPr="00925DA4" w:rsidRDefault="00762370" w:rsidP="006E0CDC">
            <w:pPr>
              <w:ind w:firstLine="0"/>
              <w:rPr>
                <w:color w:val="000000"/>
                <w:sz w:val="20"/>
                <w:szCs w:val="20"/>
              </w:rPr>
            </w:pPr>
            <w:r>
              <w:rPr>
                <w:color w:val="000000"/>
                <w:sz w:val="20"/>
                <w:szCs w:val="20"/>
              </w:rPr>
              <w:t>Февраль – декабрь 2021г.</w:t>
            </w:r>
          </w:p>
        </w:tc>
        <w:tc>
          <w:tcPr>
            <w:tcW w:w="1147" w:type="dxa"/>
            <w:tcBorders>
              <w:top w:val="single" w:sz="4" w:space="0" w:color="auto"/>
              <w:left w:val="single" w:sz="4" w:space="0" w:color="auto"/>
              <w:bottom w:val="single" w:sz="4" w:space="0" w:color="auto"/>
              <w:right w:val="single" w:sz="4" w:space="0" w:color="auto"/>
            </w:tcBorders>
          </w:tcPr>
          <w:p w14:paraId="791F6BDF"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57A3E00" w14:textId="77777777" w:rsidR="00762370" w:rsidRPr="00925DA4" w:rsidRDefault="00762370" w:rsidP="00A520A9">
            <w:pPr>
              <w:jc w:val="center"/>
              <w:rPr>
                <w:color w:val="000000"/>
                <w:sz w:val="20"/>
                <w:szCs w:val="20"/>
              </w:rPr>
            </w:pPr>
          </w:p>
        </w:tc>
      </w:tr>
      <w:tr w:rsidR="00762370" w:rsidRPr="00925DA4" w14:paraId="3CEF5EF1" w14:textId="77777777" w:rsidTr="006E0CDC">
        <w:trPr>
          <w:trHeight w:val="3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700E1" w14:textId="5320C47B" w:rsidR="00762370" w:rsidRPr="00925DA4" w:rsidRDefault="00762370" w:rsidP="00A520A9">
            <w:pPr>
              <w:jc w:val="center"/>
              <w:rPr>
                <w:color w:val="000000"/>
                <w:sz w:val="20"/>
                <w:szCs w:val="20"/>
              </w:rPr>
            </w:pPr>
            <w:r w:rsidRPr="00925DA4">
              <w:rPr>
                <w:color w:val="000000"/>
                <w:sz w:val="20"/>
                <w:szCs w:val="20"/>
              </w:rPr>
              <w:t>2</w:t>
            </w:r>
            <w:r>
              <w:rPr>
                <w:color w:val="000000"/>
                <w:sz w:val="20"/>
                <w:szCs w:val="20"/>
              </w:rPr>
              <w:t>2</w:t>
            </w:r>
          </w:p>
        </w:tc>
        <w:tc>
          <w:tcPr>
            <w:tcW w:w="2112" w:type="dxa"/>
            <w:tcBorders>
              <w:bottom w:val="single" w:sz="4" w:space="0" w:color="auto"/>
              <w:right w:val="single" w:sz="4" w:space="0" w:color="000000"/>
            </w:tcBorders>
            <w:shd w:val="clear" w:color="auto" w:fill="auto"/>
            <w:tcMar>
              <w:top w:w="0" w:type="dxa"/>
              <w:left w:w="108" w:type="dxa"/>
              <w:bottom w:w="0" w:type="dxa"/>
              <w:right w:w="108" w:type="dxa"/>
            </w:tcMar>
          </w:tcPr>
          <w:p w14:paraId="614995C6" w14:textId="77777777" w:rsidR="00762370" w:rsidRDefault="00762370" w:rsidP="00762370">
            <w:pPr>
              <w:ind w:firstLine="0"/>
              <w:rPr>
                <w:color w:val="000000"/>
                <w:sz w:val="20"/>
                <w:szCs w:val="20"/>
              </w:rPr>
            </w:pPr>
            <w:r w:rsidRPr="00925DA4">
              <w:rPr>
                <w:color w:val="000000"/>
                <w:sz w:val="20"/>
                <w:szCs w:val="20"/>
              </w:rPr>
              <w:t>Пропан</w:t>
            </w:r>
            <w:r>
              <w:rPr>
                <w:color w:val="000000"/>
                <w:sz w:val="20"/>
                <w:szCs w:val="20"/>
              </w:rPr>
              <w:t>:</w:t>
            </w:r>
            <w:r w:rsidRPr="00925DA4">
              <w:rPr>
                <w:color w:val="000000"/>
                <w:sz w:val="20"/>
                <w:szCs w:val="20"/>
              </w:rPr>
              <w:t xml:space="preserve"> </w:t>
            </w:r>
          </w:p>
          <w:p w14:paraId="5F03A532" w14:textId="77777777" w:rsidR="00762370" w:rsidRPr="00925DA4" w:rsidRDefault="00762370" w:rsidP="00762370">
            <w:pPr>
              <w:ind w:firstLine="0"/>
              <w:rPr>
                <w:color w:val="000000"/>
                <w:sz w:val="20"/>
                <w:szCs w:val="20"/>
              </w:rPr>
            </w:pPr>
            <w:r w:rsidRPr="00925DA4">
              <w:rPr>
                <w:color w:val="000000"/>
                <w:sz w:val="20"/>
                <w:szCs w:val="20"/>
              </w:rPr>
              <w:t>Газ пропан</w:t>
            </w:r>
          </w:p>
          <w:p w14:paraId="29E547F5" w14:textId="77777777" w:rsidR="00762370" w:rsidRPr="00925DA4" w:rsidRDefault="00762370" w:rsidP="00762370">
            <w:pPr>
              <w:ind w:firstLine="0"/>
              <w:rPr>
                <w:color w:val="000000"/>
                <w:sz w:val="20"/>
                <w:szCs w:val="20"/>
              </w:rPr>
            </w:pPr>
            <w:r w:rsidRPr="00925DA4">
              <w:rPr>
                <w:color w:val="000000"/>
                <w:sz w:val="20"/>
                <w:szCs w:val="20"/>
              </w:rPr>
              <w:t>1. Доля пропана составляет не менее 75 % от общего объема.</w:t>
            </w:r>
          </w:p>
          <w:p w14:paraId="5C063ED8" w14:textId="77777777" w:rsidR="00762370" w:rsidRPr="00925DA4" w:rsidRDefault="00762370" w:rsidP="00762370">
            <w:pPr>
              <w:ind w:firstLine="0"/>
              <w:rPr>
                <w:color w:val="000000"/>
                <w:sz w:val="20"/>
                <w:szCs w:val="20"/>
              </w:rPr>
            </w:pPr>
            <w:r w:rsidRPr="00925DA4">
              <w:rPr>
                <w:color w:val="000000"/>
                <w:sz w:val="20"/>
                <w:szCs w:val="20"/>
              </w:rPr>
              <w:t>2. Жидкий остаток не превышает показателя в 0,7 %</w:t>
            </w:r>
          </w:p>
          <w:p w14:paraId="76A5D130" w14:textId="77777777" w:rsidR="00762370" w:rsidRPr="00925DA4" w:rsidRDefault="00762370" w:rsidP="00762370">
            <w:pPr>
              <w:ind w:firstLine="0"/>
              <w:rPr>
                <w:color w:val="000000"/>
                <w:sz w:val="20"/>
                <w:szCs w:val="20"/>
              </w:rPr>
            </w:pPr>
            <w:r w:rsidRPr="00925DA4">
              <w:rPr>
                <w:color w:val="000000"/>
                <w:sz w:val="20"/>
                <w:szCs w:val="20"/>
              </w:rPr>
              <w:t>3.  Меркаптановая сера и сероводород не превышают показателя в 0,013 %;</w:t>
            </w:r>
          </w:p>
          <w:p w14:paraId="52570DC8" w14:textId="77777777" w:rsidR="00762370" w:rsidRPr="00925DA4" w:rsidRDefault="00762370" w:rsidP="00762370">
            <w:pPr>
              <w:ind w:firstLine="0"/>
              <w:rPr>
                <w:color w:val="000000"/>
                <w:sz w:val="20"/>
                <w:szCs w:val="20"/>
              </w:rPr>
            </w:pPr>
            <w:r w:rsidRPr="00925DA4">
              <w:rPr>
                <w:color w:val="000000"/>
                <w:sz w:val="20"/>
                <w:szCs w:val="20"/>
              </w:rPr>
              <w:t>4. При температурной отметке, равной -20 °С, насыщенный пар пропана создает давление не менее 0,16 МПа;</w:t>
            </w:r>
          </w:p>
          <w:p w14:paraId="70B8887F" w14:textId="77777777" w:rsidR="00762370" w:rsidRPr="00925DA4" w:rsidRDefault="00762370" w:rsidP="00762370">
            <w:pPr>
              <w:ind w:firstLine="0"/>
              <w:rPr>
                <w:color w:val="000000"/>
                <w:sz w:val="20"/>
                <w:szCs w:val="20"/>
              </w:rPr>
            </w:pPr>
            <w:r w:rsidRPr="00925DA4">
              <w:rPr>
                <w:color w:val="000000"/>
                <w:sz w:val="20"/>
                <w:szCs w:val="20"/>
              </w:rPr>
              <w:t>5. Минимально возможная температура горения равна -35 °С;</w:t>
            </w:r>
          </w:p>
          <w:p w14:paraId="72595DFB" w14:textId="77777777" w:rsidR="00762370" w:rsidRPr="00925DA4" w:rsidRDefault="00762370" w:rsidP="00762370">
            <w:pPr>
              <w:ind w:firstLine="0"/>
              <w:rPr>
                <w:color w:val="000000"/>
                <w:sz w:val="20"/>
                <w:szCs w:val="20"/>
              </w:rPr>
            </w:pPr>
            <w:r w:rsidRPr="00925DA4">
              <w:rPr>
                <w:color w:val="000000"/>
                <w:sz w:val="20"/>
                <w:szCs w:val="20"/>
              </w:rPr>
              <w:t>6. Температура пламени при горении чистого пропана возрастает до 2526 °С;</w:t>
            </w:r>
          </w:p>
          <w:p w14:paraId="69774B1C" w14:textId="77777777" w:rsidR="00762370" w:rsidRPr="00925DA4" w:rsidRDefault="00762370" w:rsidP="00762370">
            <w:pPr>
              <w:ind w:firstLine="0"/>
              <w:rPr>
                <w:color w:val="000000"/>
                <w:sz w:val="20"/>
                <w:szCs w:val="20"/>
              </w:rPr>
            </w:pPr>
            <w:r w:rsidRPr="00925DA4">
              <w:rPr>
                <w:color w:val="000000"/>
                <w:sz w:val="20"/>
                <w:szCs w:val="20"/>
              </w:rPr>
              <w:t>7. Удельная теплота сгорания 48 МДж/кг.</w:t>
            </w: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tcPr>
          <w:p w14:paraId="208964CA" w14:textId="77777777" w:rsidR="00762370" w:rsidRPr="00925DA4" w:rsidRDefault="00762370" w:rsidP="00762370">
            <w:pPr>
              <w:ind w:firstLine="0"/>
              <w:rPr>
                <w:color w:val="000000"/>
                <w:sz w:val="20"/>
                <w:szCs w:val="20"/>
              </w:rPr>
            </w:pPr>
            <w:r w:rsidRPr="00925DA4">
              <w:rPr>
                <w:color w:val="000000"/>
                <w:sz w:val="20"/>
                <w:szCs w:val="20"/>
              </w:rPr>
              <w:t>ГОСТ 5583-78</w:t>
            </w:r>
          </w:p>
        </w:tc>
        <w:tc>
          <w:tcPr>
            <w:tcW w:w="856" w:type="dxa"/>
            <w:tcBorders>
              <w:top w:val="single" w:sz="4" w:space="0" w:color="auto"/>
              <w:left w:val="single" w:sz="4" w:space="0" w:color="auto"/>
              <w:bottom w:val="single" w:sz="4" w:space="0" w:color="auto"/>
              <w:right w:val="single" w:sz="4" w:space="0" w:color="auto"/>
            </w:tcBorders>
          </w:tcPr>
          <w:p w14:paraId="51EC5746" w14:textId="77777777" w:rsidR="00762370" w:rsidRPr="00925DA4" w:rsidRDefault="00762370" w:rsidP="00A520A9">
            <w:pPr>
              <w:jc w:val="center"/>
              <w:rPr>
                <w:color w:val="000000"/>
                <w:sz w:val="20"/>
                <w:szCs w:val="20"/>
              </w:rPr>
            </w:pPr>
          </w:p>
        </w:tc>
        <w:tc>
          <w:tcPr>
            <w:tcW w:w="700"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2DCF39D" w14:textId="3DDB1EE8" w:rsidR="00762370" w:rsidRPr="00925DA4" w:rsidRDefault="00762370" w:rsidP="00A520A9">
            <w:pPr>
              <w:jc w:val="center"/>
              <w:rPr>
                <w:color w:val="000000"/>
                <w:sz w:val="20"/>
                <w:szCs w:val="20"/>
              </w:rPr>
            </w:pPr>
            <w:r w:rsidRPr="00925DA4">
              <w:rPr>
                <w:color w:val="000000"/>
                <w:sz w:val="20"/>
                <w:szCs w:val="20"/>
              </w:rPr>
              <w:t>к</w:t>
            </w:r>
            <w:r w:rsidR="006E0CDC">
              <w:rPr>
                <w:color w:val="000000"/>
                <w:sz w:val="20"/>
                <w:szCs w:val="20"/>
              </w:rPr>
              <w:t>к</w:t>
            </w:r>
            <w:r w:rsidRPr="00925DA4">
              <w:rPr>
                <w:color w:val="000000"/>
                <w:sz w:val="20"/>
                <w:szCs w:val="20"/>
              </w:rPr>
              <w:t>г</w:t>
            </w:r>
          </w:p>
        </w:tc>
        <w:tc>
          <w:tcPr>
            <w:tcW w:w="860" w:type="dxa"/>
            <w:tcBorders>
              <w:bottom w:val="single" w:sz="4" w:space="0" w:color="auto"/>
              <w:right w:val="single" w:sz="4" w:space="0" w:color="000000"/>
            </w:tcBorders>
            <w:shd w:val="clear" w:color="auto" w:fill="auto"/>
            <w:tcMar>
              <w:top w:w="0" w:type="dxa"/>
              <w:left w:w="108" w:type="dxa"/>
              <w:bottom w:w="0" w:type="dxa"/>
              <w:right w:w="108" w:type="dxa"/>
            </w:tcMar>
          </w:tcPr>
          <w:p w14:paraId="217AD06A" w14:textId="77777777" w:rsidR="00762370" w:rsidRPr="00925DA4" w:rsidRDefault="00762370" w:rsidP="006E0CDC">
            <w:pPr>
              <w:ind w:firstLine="0"/>
              <w:rPr>
                <w:color w:val="000000"/>
                <w:sz w:val="20"/>
                <w:szCs w:val="20"/>
              </w:rPr>
            </w:pPr>
            <w:r w:rsidRPr="00925DA4">
              <w:rPr>
                <w:color w:val="000000"/>
                <w:sz w:val="20"/>
                <w:szCs w:val="20"/>
              </w:rPr>
              <w:t>3400</w:t>
            </w:r>
          </w:p>
        </w:tc>
        <w:tc>
          <w:tcPr>
            <w:tcW w:w="860" w:type="dxa"/>
            <w:vMerge/>
            <w:tcBorders>
              <w:bottom w:val="single" w:sz="4" w:space="0" w:color="auto"/>
              <w:right w:val="single" w:sz="4" w:space="0" w:color="auto"/>
            </w:tcBorders>
          </w:tcPr>
          <w:p w14:paraId="7F9A2814" w14:textId="77777777" w:rsidR="00762370" w:rsidRPr="00925DA4" w:rsidRDefault="00762370" w:rsidP="00A520A9">
            <w:pPr>
              <w:jc w:val="center"/>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58008299"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69F00D3" w14:textId="77777777" w:rsidR="00762370" w:rsidRPr="00925DA4" w:rsidRDefault="00762370" w:rsidP="00A520A9">
            <w:pPr>
              <w:jc w:val="center"/>
              <w:rPr>
                <w:color w:val="000000"/>
                <w:sz w:val="20"/>
                <w:szCs w:val="20"/>
              </w:rPr>
            </w:pPr>
          </w:p>
        </w:tc>
      </w:tr>
      <w:tr w:rsidR="00762370" w:rsidRPr="00925DA4" w14:paraId="703030EA" w14:textId="77777777" w:rsidTr="006E0CDC">
        <w:trPr>
          <w:trHeight w:val="300"/>
          <w:jc w:val="center"/>
        </w:trPr>
        <w:tc>
          <w:tcPr>
            <w:tcW w:w="8642" w:type="dxa"/>
            <w:gridSpan w:val="8"/>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bottom"/>
          </w:tcPr>
          <w:p w14:paraId="461A178C" w14:textId="77777777" w:rsidR="00762370" w:rsidRPr="00925DA4" w:rsidRDefault="00762370" w:rsidP="00A520A9">
            <w:pPr>
              <w:jc w:val="center"/>
              <w:rPr>
                <w:color w:val="000000"/>
                <w:sz w:val="20"/>
                <w:szCs w:val="20"/>
              </w:rPr>
            </w:pPr>
            <w:r w:rsidRPr="00925DA4">
              <w:rPr>
                <w:rFonts w:eastAsia="Arial"/>
                <w:b/>
                <w:color w:val="000000"/>
                <w:sz w:val="20"/>
                <w:szCs w:val="20"/>
              </w:rPr>
              <w:lastRenderedPageBreak/>
              <w:t>Итого, руб</w:t>
            </w:r>
            <w:r>
              <w:rPr>
                <w:rFonts w:eastAsia="Arial"/>
                <w:b/>
                <w:color w:val="000000"/>
                <w:sz w:val="20"/>
                <w:szCs w:val="20"/>
              </w:rPr>
              <w:t>.</w:t>
            </w:r>
            <w:r w:rsidRPr="00925DA4">
              <w:rPr>
                <w:rFonts w:eastAsia="Arial"/>
                <w:b/>
                <w:color w:val="000000"/>
                <w:sz w:val="20"/>
                <w:szCs w:val="20"/>
              </w:rPr>
              <w:t>, в т.ч. НДС 20%:</w:t>
            </w:r>
          </w:p>
        </w:tc>
        <w:tc>
          <w:tcPr>
            <w:tcW w:w="1247" w:type="dxa"/>
            <w:tcBorders>
              <w:top w:val="single" w:sz="4" w:space="0" w:color="auto"/>
              <w:left w:val="single" w:sz="4" w:space="0" w:color="auto"/>
              <w:bottom w:val="single" w:sz="4" w:space="0" w:color="auto"/>
              <w:right w:val="single" w:sz="4" w:space="0" w:color="auto"/>
            </w:tcBorders>
          </w:tcPr>
          <w:p w14:paraId="72062116" w14:textId="77777777" w:rsidR="00762370" w:rsidRPr="00925DA4" w:rsidRDefault="00762370" w:rsidP="00A520A9">
            <w:pPr>
              <w:jc w:val="center"/>
              <w:rPr>
                <w:color w:val="000000"/>
                <w:sz w:val="20"/>
                <w:szCs w:val="20"/>
              </w:rPr>
            </w:pPr>
          </w:p>
        </w:tc>
      </w:tr>
    </w:tbl>
    <w:p w14:paraId="7924766D" w14:textId="1A3D81CD" w:rsidR="00E83A81" w:rsidRDefault="00E83A81" w:rsidP="00E83A81">
      <w:pPr>
        <w:ind w:firstLine="0"/>
      </w:pPr>
    </w:p>
    <w:p w14:paraId="7D48F6B6" w14:textId="77777777" w:rsidR="006E0CDC" w:rsidRPr="006E0CDC" w:rsidRDefault="006E0CDC" w:rsidP="006E0CDC">
      <w:pPr>
        <w:ind w:firstLine="0"/>
      </w:pPr>
      <w:r w:rsidRPr="006E0CDC">
        <w:rPr>
          <w:b/>
          <w:bCs/>
          <w:lang w:val="de-DE"/>
        </w:rPr>
        <w:t>1.</w:t>
      </w:r>
      <w:r w:rsidRPr="006E0CDC">
        <w:rPr>
          <w:b/>
          <w:bCs/>
        </w:rPr>
        <w:t xml:space="preserve"> </w:t>
      </w:r>
      <w:r w:rsidRPr="006E0CDC">
        <w:rPr>
          <w:b/>
          <w:bCs/>
          <w:lang w:val="de-DE"/>
        </w:rPr>
        <w:t xml:space="preserve">Условия поставки Товара: </w:t>
      </w:r>
      <w:r w:rsidRPr="006E0CDC">
        <w:t xml:space="preserve">доставка Товара до склада Покупателя производится специально оборудованным автомобилем Поставщика и за его счет. Товар поставляется в кассетах по 8 баллонов, партиями от 8 до 32 баллонов в течении 1 (одного) рабочего дня с момента получения заявки от Покупателя, в будние дни </w:t>
      </w:r>
      <w:r w:rsidRPr="006E0CDC">
        <w:rPr>
          <w:lang w:val="de-DE"/>
        </w:rPr>
        <w:t>с 08-00 до 16-00 часов.</w:t>
      </w:r>
      <w:r w:rsidRPr="006E0CDC">
        <w:t xml:space="preserve"> </w:t>
      </w:r>
    </w:p>
    <w:p w14:paraId="732D9C86" w14:textId="77777777" w:rsidR="006E0CDC" w:rsidRPr="006E0CDC" w:rsidRDefault="006E0CDC" w:rsidP="006E0CDC">
      <w:pPr>
        <w:ind w:firstLine="0"/>
      </w:pPr>
      <w:r w:rsidRPr="006E0CDC">
        <w:t>Период поставки указан в настоящей Спецификации и Техническом задании (приложение к закупочной документации).</w:t>
      </w:r>
    </w:p>
    <w:p w14:paraId="37DABCFD" w14:textId="77777777" w:rsidR="006E0CDC" w:rsidRPr="006E0CDC" w:rsidRDefault="006E0CDC" w:rsidP="006E0CDC">
      <w:pPr>
        <w:ind w:firstLine="0"/>
      </w:pPr>
      <w:r w:rsidRPr="006E0CDC">
        <w:rPr>
          <w:lang w:val="de-DE"/>
        </w:rPr>
        <w:t xml:space="preserve">Товар </w:t>
      </w:r>
      <w:r w:rsidRPr="006E0CDC">
        <w:t xml:space="preserve">должен быть </w:t>
      </w:r>
      <w:r w:rsidRPr="006E0CDC">
        <w:rPr>
          <w:lang w:val="de-DE"/>
        </w:rPr>
        <w:t>новы</w:t>
      </w:r>
      <w:r w:rsidRPr="006E0CDC">
        <w:t xml:space="preserve">м </w:t>
      </w:r>
      <w:r w:rsidRPr="006E0CDC">
        <w:rPr>
          <w:lang w:val="de-DE"/>
        </w:rPr>
        <w:t>(не бывшим в употреблении) и соответств</w:t>
      </w:r>
      <w:r w:rsidRPr="006E0CDC">
        <w:t xml:space="preserve">овать ГОСТ, Техническому заданию на закупку (приложение к закупочной документации). </w:t>
      </w:r>
    </w:p>
    <w:p w14:paraId="5D90F692" w14:textId="77777777" w:rsidR="006E0CDC" w:rsidRPr="006E0CDC" w:rsidRDefault="006E0CDC" w:rsidP="006E0CDC">
      <w:pPr>
        <w:ind w:firstLine="0"/>
        <w:rPr>
          <w:lang w:val="de-DE"/>
        </w:rPr>
      </w:pPr>
      <w:r w:rsidRPr="006E0CDC">
        <w:rPr>
          <w:lang w:val="de-DE"/>
        </w:rPr>
        <w:t xml:space="preserve">Обязательно наличие на </w:t>
      </w:r>
      <w:r w:rsidRPr="006E0CDC">
        <w:t>Товар ори</w:t>
      </w:r>
      <w:r w:rsidRPr="006E0CDC">
        <w:rPr>
          <w:lang w:val="de-DE"/>
        </w:rPr>
        <w:t>гинала паспорта качества</w:t>
      </w:r>
      <w:r w:rsidRPr="006E0CDC">
        <w:t xml:space="preserve"> и сертификата соответствия </w:t>
      </w:r>
      <w:r w:rsidRPr="006E0CDC">
        <w:rPr>
          <w:lang w:val="de-DE"/>
        </w:rPr>
        <w:t>производителя</w:t>
      </w:r>
      <w:r w:rsidRPr="006E0CDC">
        <w:t>,</w:t>
      </w:r>
      <w:r w:rsidRPr="006E0CDC">
        <w:rPr>
          <w:lang w:val="de-DE"/>
        </w:rPr>
        <w:t xml:space="preserve"> либо заверенной установленным образом копии</w:t>
      </w:r>
      <w:r w:rsidRPr="006E0CDC">
        <w:t>,</w:t>
      </w:r>
      <w:r w:rsidRPr="006E0CDC">
        <w:rPr>
          <w:lang w:val="de-DE"/>
        </w:rPr>
        <w:t xml:space="preserve"> </w:t>
      </w:r>
      <w:r w:rsidRPr="006E0CDC">
        <w:t>техническая документация, протокол испытаний.</w:t>
      </w:r>
    </w:p>
    <w:p w14:paraId="1D5035E1" w14:textId="77777777" w:rsidR="006E0CDC" w:rsidRPr="006E0CDC" w:rsidRDefault="006E0CDC" w:rsidP="006E0CDC">
      <w:pPr>
        <w:ind w:firstLine="0"/>
        <w:rPr>
          <w:lang w:val="de-DE"/>
        </w:rPr>
      </w:pPr>
      <w:r w:rsidRPr="006E0CDC">
        <w:rPr>
          <w:b/>
          <w:bCs/>
          <w:lang w:val="de-DE"/>
        </w:rPr>
        <w:t>2.</w:t>
      </w:r>
      <w:r w:rsidRPr="006E0CDC">
        <w:rPr>
          <w:b/>
          <w:bCs/>
        </w:rPr>
        <w:t xml:space="preserve"> </w:t>
      </w:r>
      <w:r w:rsidRPr="006E0CDC">
        <w:rPr>
          <w:b/>
          <w:bCs/>
          <w:lang w:val="de-DE"/>
        </w:rPr>
        <w:t xml:space="preserve">Место приёмки (доставки) Товара: </w:t>
      </w:r>
      <w:r w:rsidRPr="006E0CDC">
        <w:rPr>
          <w:b/>
          <w:bCs/>
        </w:rPr>
        <w:t xml:space="preserve"> </w:t>
      </w:r>
      <w:r w:rsidRPr="006E0CDC">
        <w:rPr>
          <w:lang w:val="de-DE"/>
        </w:rPr>
        <w:t xml:space="preserve">г. </w:t>
      </w:r>
      <w:r w:rsidRPr="006E0CDC">
        <w:t>Краснодар, ул. Селезнева, 199.</w:t>
      </w:r>
      <w:r w:rsidRPr="006E0CDC">
        <w:rPr>
          <w:lang w:val="de-DE"/>
        </w:rPr>
        <w:t xml:space="preserve"> </w:t>
      </w:r>
    </w:p>
    <w:p w14:paraId="292FAF5D" w14:textId="77777777" w:rsidR="006E0CDC" w:rsidRPr="006E0CDC" w:rsidRDefault="006E0CDC" w:rsidP="006E0CDC">
      <w:pPr>
        <w:ind w:firstLine="0"/>
      </w:pPr>
      <w:r w:rsidRPr="006E0CDC">
        <w:rPr>
          <w:b/>
          <w:bCs/>
          <w:lang w:val="de-DE"/>
        </w:rPr>
        <w:t xml:space="preserve">3. Гарантийный срок: </w:t>
      </w:r>
      <w:r w:rsidRPr="006E0CDC">
        <w:t>гарантийный срок на Товар начинает исчисляться с момента подписания уполномоченными представителями обеих Сторон товарной (товарно-транспортной) накладной. Гарантийный срок на Товар</w:t>
      </w:r>
      <w:r w:rsidRPr="006E0CDC">
        <w:rPr>
          <w:b/>
          <w:bCs/>
        </w:rPr>
        <w:t xml:space="preserve"> </w:t>
      </w:r>
      <w:r w:rsidRPr="006E0CDC">
        <w:t xml:space="preserve">указывается в </w:t>
      </w:r>
      <w:r w:rsidRPr="006E0CDC">
        <w:rPr>
          <w:lang w:val="de-DE"/>
        </w:rPr>
        <w:t>паспорт</w:t>
      </w:r>
      <w:r w:rsidRPr="006E0CDC">
        <w:t>е</w:t>
      </w:r>
      <w:r w:rsidRPr="006E0CDC">
        <w:rPr>
          <w:lang w:val="de-DE"/>
        </w:rPr>
        <w:t xml:space="preserve"> качества</w:t>
      </w:r>
      <w:r w:rsidRPr="006E0CDC">
        <w:t xml:space="preserve"> и сертификате соответствия производителя на Товар.</w:t>
      </w:r>
      <w:r w:rsidRPr="006E0CDC">
        <w:rPr>
          <w:b/>
          <w:bCs/>
        </w:rPr>
        <w:t xml:space="preserve"> </w:t>
      </w:r>
    </w:p>
    <w:p w14:paraId="25674639" w14:textId="77777777" w:rsidR="006E0CDC" w:rsidRPr="006E0CDC" w:rsidRDefault="006E0CDC" w:rsidP="006E0CDC">
      <w:pPr>
        <w:ind w:firstLine="0"/>
        <w:rPr>
          <w:b/>
          <w:bCs/>
        </w:rPr>
      </w:pPr>
      <w:r w:rsidRPr="006E0CDC">
        <w:rPr>
          <w:b/>
          <w:bCs/>
        </w:rPr>
        <w:t xml:space="preserve">4. </w:t>
      </w:r>
      <w:r w:rsidRPr="006E0CDC">
        <w:rPr>
          <w:b/>
          <w:bCs/>
          <w:lang w:val="de-DE"/>
        </w:rPr>
        <w:t xml:space="preserve">Грузополучатель: </w:t>
      </w:r>
      <w:r w:rsidRPr="006E0CDC">
        <w:rPr>
          <w:b/>
          <w:bCs/>
        </w:rPr>
        <w:t>Филиал АО «АТЭК» «Краснодартеплоэнерго».</w:t>
      </w:r>
    </w:p>
    <w:p w14:paraId="05FDBE78" w14:textId="77777777" w:rsidR="006E0CDC" w:rsidRPr="006E0CDC" w:rsidRDefault="006E0CDC" w:rsidP="006E0CDC">
      <w:pPr>
        <w:ind w:firstLine="0"/>
        <w:rPr>
          <w:lang w:val="de-DE"/>
        </w:rPr>
      </w:pPr>
      <w:r w:rsidRPr="006E0CDC">
        <w:rPr>
          <w:b/>
          <w:bCs/>
        </w:rPr>
        <w:t>5</w:t>
      </w:r>
      <w:r w:rsidRPr="006E0CDC">
        <w:rPr>
          <w:b/>
          <w:bCs/>
          <w:lang w:val="de-DE"/>
        </w:rPr>
        <w:t>.</w:t>
      </w:r>
      <w:r w:rsidRPr="006E0CDC">
        <w:rPr>
          <w:b/>
          <w:bCs/>
        </w:rPr>
        <w:t xml:space="preserve"> </w:t>
      </w:r>
      <w:r w:rsidRPr="006E0CDC">
        <w:rPr>
          <w:b/>
          <w:bCs/>
          <w:lang w:val="de-DE"/>
        </w:rPr>
        <w:t>Порядок расчёта:</w:t>
      </w:r>
      <w:r w:rsidRPr="006E0CDC">
        <w:t xml:space="preserve"> </w:t>
      </w:r>
      <w:r w:rsidRPr="006E0CDC">
        <w:rPr>
          <w:lang w:val="de-DE"/>
        </w:rPr>
        <w:t>оплата Товар</w:t>
      </w:r>
      <w:r w:rsidRPr="006E0CDC">
        <w:t xml:space="preserve">а (партии Товара) </w:t>
      </w:r>
      <w:r w:rsidRPr="006E0CDC">
        <w:rPr>
          <w:lang w:val="de-DE"/>
        </w:rPr>
        <w:t xml:space="preserve">осуществляется </w:t>
      </w:r>
      <w:r w:rsidRPr="006E0CDC">
        <w:t>в порядке авансового платежа в размере 100% стоимости партии Товара, на основании счёта на оплату</w:t>
      </w:r>
      <w:r w:rsidRPr="006E0CDC">
        <w:rPr>
          <w:lang w:val="de-DE"/>
        </w:rPr>
        <w:t>.</w:t>
      </w:r>
    </w:p>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E83A81">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E83A81">
      <w:pPr>
        <w:pStyle w:val="afc"/>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E83A81">
      <w:pPr>
        <w:pStyle w:val="afc"/>
        <w:numPr>
          <w:ilvl w:val="0"/>
          <w:numId w:val="26"/>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E83A81">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68"/>
          <w:headerReference w:type="default" r:id="rId169"/>
          <w:headerReference w:type="first" r:id="rId170"/>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71"/>
          <w:headerReference w:type="first" r:id="rId172"/>
          <w:footerReference w:type="first" r:id="rId173"/>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386"/>
      <w:bookmarkEnd w:id="387"/>
      <w:bookmarkEnd w:id="388"/>
      <w:bookmarkEnd w:id="389"/>
      <w:bookmarkEnd w:id="390"/>
      <w:bookmarkEnd w:id="391"/>
      <w:bookmarkEnd w:id="39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74"/>
          <w:headerReference w:type="default" r:id="rId175"/>
          <w:headerReference w:type="first" r:id="rId17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77"/>
      <w:headerReference w:type="default" r:id="rId178"/>
      <w:headerReference w:type="first" r:id="rId17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580E2B" w:rsidRDefault="00580E2B">
      <w:r>
        <w:separator/>
      </w:r>
    </w:p>
    <w:p w14:paraId="7572D61B" w14:textId="77777777" w:rsidR="00580E2B" w:rsidRDefault="00580E2B"/>
  </w:endnote>
  <w:endnote w:type="continuationSeparator" w:id="0">
    <w:p w14:paraId="1F5CFBCA" w14:textId="77777777" w:rsidR="00580E2B" w:rsidRDefault="00580E2B">
      <w:r>
        <w:continuationSeparator/>
      </w:r>
    </w:p>
    <w:p w14:paraId="4D343DD0" w14:textId="77777777" w:rsidR="00580E2B" w:rsidRDefault="00580E2B"/>
  </w:endnote>
  <w:endnote w:type="continuationNotice" w:id="1">
    <w:p w14:paraId="34F07693" w14:textId="77777777" w:rsidR="00580E2B" w:rsidRDefault="00580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580E2B" w:rsidRPr="00B454DB" w:rsidRDefault="00580E2B"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580E2B" w:rsidRPr="004511AD" w:rsidRDefault="00580E2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580E2B" w:rsidRPr="004511AD" w:rsidRDefault="00580E2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580E2B" w:rsidRPr="00B454DB" w:rsidRDefault="00580E2B"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580E2B" w:rsidRPr="004511AD" w:rsidRDefault="00580E2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580E2B" w:rsidRPr="004511AD" w:rsidRDefault="00580E2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580E2B" w:rsidRPr="002310D9" w:rsidRDefault="00580E2B"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580E2B" w:rsidRPr="00B454DB" w:rsidRDefault="00580E2B"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580E2B" w:rsidRPr="001A7210" w:rsidRDefault="00580E2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580E2B" w:rsidRPr="00BC586A" w:rsidRDefault="00580E2B"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580E2B" w:rsidRPr="004511AD" w:rsidRDefault="00580E2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580E2B" w:rsidRPr="001A7210" w:rsidRDefault="00580E2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580E2B" w:rsidRPr="001A7210" w:rsidRDefault="00580E2B"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580E2B" w:rsidRDefault="00580E2B">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580E2B" w:rsidRPr="002F5350" w:rsidRDefault="00580E2B"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580E2B" w:rsidRDefault="00580E2B">
      <w:r>
        <w:separator/>
      </w:r>
    </w:p>
    <w:p w14:paraId="3A3311FE" w14:textId="77777777" w:rsidR="00580E2B" w:rsidRDefault="00580E2B"/>
  </w:footnote>
  <w:footnote w:type="continuationSeparator" w:id="0">
    <w:p w14:paraId="2116B805" w14:textId="77777777" w:rsidR="00580E2B" w:rsidRDefault="00580E2B">
      <w:r>
        <w:continuationSeparator/>
      </w:r>
    </w:p>
    <w:p w14:paraId="7F9E4C7D" w14:textId="77777777" w:rsidR="00580E2B" w:rsidRDefault="00580E2B"/>
  </w:footnote>
  <w:footnote w:type="continuationNotice" w:id="1">
    <w:p w14:paraId="6F0FA829" w14:textId="77777777" w:rsidR="00580E2B" w:rsidRDefault="00580E2B"/>
  </w:footnote>
  <w:footnote w:id="2">
    <w:p w14:paraId="7832108C" w14:textId="77777777" w:rsidR="00580E2B" w:rsidRDefault="00580E2B">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580E2B" w:rsidRPr="00BA504D" w:rsidRDefault="00580E2B">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580E2B" w:rsidRPr="00D71EA3" w:rsidRDefault="00580E2B"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580E2B" w:rsidRDefault="00580E2B">
      <w:pPr>
        <w:pStyle w:val="afff4"/>
      </w:pPr>
    </w:p>
  </w:footnote>
  <w:footnote w:id="5">
    <w:p w14:paraId="57D8BBBE" w14:textId="77777777" w:rsidR="00580E2B" w:rsidRPr="00D71EA3" w:rsidRDefault="00580E2B" w:rsidP="00D71EA3">
      <w:pPr>
        <w:pStyle w:val="afff4"/>
        <w:spacing w:before="0"/>
        <w:rPr>
          <w:rFonts w:ascii="Arial" w:hAnsi="Arial" w:cs="Arial"/>
          <w:sz w:val="16"/>
          <w:szCs w:val="16"/>
        </w:rPr>
      </w:pPr>
    </w:p>
  </w:footnote>
  <w:footnote w:id="6">
    <w:p w14:paraId="30A73C3E" w14:textId="77777777" w:rsidR="00580E2B" w:rsidRPr="00D71EA3" w:rsidRDefault="00580E2B" w:rsidP="00D71EA3">
      <w:pPr>
        <w:pStyle w:val="afff4"/>
        <w:spacing w:before="0"/>
        <w:rPr>
          <w:rFonts w:ascii="Arial" w:hAnsi="Arial" w:cs="Arial"/>
          <w:sz w:val="16"/>
          <w:szCs w:val="16"/>
        </w:rPr>
      </w:pPr>
    </w:p>
  </w:footnote>
  <w:footnote w:id="7">
    <w:p w14:paraId="1ABEF6A9" w14:textId="77777777" w:rsidR="00580E2B" w:rsidRPr="00D71EA3" w:rsidRDefault="00580E2B" w:rsidP="00D71EA3">
      <w:pPr>
        <w:pStyle w:val="afff4"/>
        <w:spacing w:before="0"/>
        <w:rPr>
          <w:rFonts w:ascii="Arial" w:hAnsi="Arial" w:cs="Arial"/>
          <w:sz w:val="16"/>
          <w:szCs w:val="16"/>
        </w:rPr>
      </w:pPr>
    </w:p>
  </w:footnote>
  <w:footnote w:id="8">
    <w:p w14:paraId="2B096698" w14:textId="77777777" w:rsidR="00580E2B" w:rsidRPr="00AE6712" w:rsidRDefault="00580E2B" w:rsidP="00AE6712">
      <w:pPr>
        <w:pStyle w:val="afff4"/>
        <w:spacing w:before="0"/>
        <w:rPr>
          <w:rFonts w:ascii="Arial" w:hAnsi="Arial" w:cs="Arial"/>
          <w:sz w:val="16"/>
          <w:szCs w:val="16"/>
        </w:rPr>
      </w:pPr>
      <w:r>
        <w:rPr>
          <w:rStyle w:val="afe"/>
        </w:rPr>
        <w:footnoteRef/>
      </w:r>
    </w:p>
  </w:footnote>
  <w:footnote w:id="9">
    <w:p w14:paraId="22B1ADB6" w14:textId="77777777" w:rsidR="00580E2B" w:rsidRPr="007F2A93" w:rsidRDefault="00580E2B">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580E2B" w:rsidRDefault="00580E2B"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580E2B" w:rsidRPr="0083585D" w:rsidRDefault="00580E2B"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580E2B" w:rsidRDefault="00580E2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80E2B" w:rsidRPr="001B5DAB" w14:paraId="18053B25" w14:textId="77777777" w:rsidTr="009043EA">
      <w:trPr>
        <w:trHeight w:val="253"/>
      </w:trPr>
      <w:tc>
        <w:tcPr>
          <w:tcW w:w="5000" w:type="pct"/>
          <w:tcBorders>
            <w:bottom w:val="single" w:sz="12" w:space="0" w:color="FFC000"/>
          </w:tcBorders>
          <w:vAlign w:val="center"/>
        </w:tcPr>
        <w:p w14:paraId="0954DF3F" w14:textId="77777777" w:rsidR="00580E2B" w:rsidRPr="001B5DAB" w:rsidRDefault="00580E2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580E2B" w:rsidRDefault="00580E2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580E2B" w:rsidRDefault="00580E2B">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580E2B" w:rsidRPr="002310D9" w:rsidRDefault="00580E2B"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80E2B" w:rsidRPr="001B5DAB" w14:paraId="512DCC52" w14:textId="77777777" w:rsidTr="00864AB2">
      <w:trPr>
        <w:trHeight w:val="253"/>
      </w:trPr>
      <w:tc>
        <w:tcPr>
          <w:tcW w:w="5000" w:type="pct"/>
          <w:tcBorders>
            <w:bottom w:val="single" w:sz="12" w:space="0" w:color="FFC000"/>
          </w:tcBorders>
          <w:vAlign w:val="center"/>
        </w:tcPr>
        <w:p w14:paraId="65322E79" w14:textId="77777777" w:rsidR="00580E2B" w:rsidRPr="001B5DAB" w:rsidRDefault="00580E2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580E2B" w:rsidRDefault="00580E2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580E2B" w:rsidRDefault="00580E2B">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580E2B" w:rsidRPr="00564407" w:rsidRDefault="00580E2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580E2B" w:rsidRDefault="00580E2B">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580E2B" w:rsidRDefault="00580E2B">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580E2B" w:rsidRPr="00D75296" w:rsidRDefault="00580E2B"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80E2B" w:rsidRPr="001B5DAB" w14:paraId="3184E59D" w14:textId="77777777" w:rsidTr="00864AB2">
      <w:trPr>
        <w:trHeight w:val="253"/>
      </w:trPr>
      <w:tc>
        <w:tcPr>
          <w:tcW w:w="5000" w:type="pct"/>
          <w:tcBorders>
            <w:bottom w:val="single" w:sz="12" w:space="0" w:color="FFC000"/>
          </w:tcBorders>
          <w:vAlign w:val="center"/>
        </w:tcPr>
        <w:p w14:paraId="2B748E54" w14:textId="77777777" w:rsidR="00580E2B" w:rsidRPr="001B5DAB" w:rsidRDefault="00580E2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580E2B" w:rsidRPr="00A85687" w:rsidRDefault="00580E2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580E2B" w:rsidRDefault="00580E2B">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580E2B" w:rsidRDefault="00580E2B">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580E2B" w:rsidRPr="00564407" w:rsidRDefault="00580E2B"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80E2B" w:rsidRPr="001B5DAB" w14:paraId="167FC722" w14:textId="77777777" w:rsidTr="009043EA">
      <w:trPr>
        <w:trHeight w:val="253"/>
      </w:trPr>
      <w:tc>
        <w:tcPr>
          <w:tcW w:w="5000" w:type="pct"/>
          <w:tcBorders>
            <w:bottom w:val="single" w:sz="12" w:space="0" w:color="FFC000"/>
          </w:tcBorders>
          <w:vAlign w:val="center"/>
        </w:tcPr>
        <w:p w14:paraId="0D9133E0" w14:textId="77777777" w:rsidR="00580E2B" w:rsidRPr="001B5DAB" w:rsidRDefault="00580E2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580E2B" w:rsidRDefault="00580E2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580E2B" w:rsidRDefault="00580E2B">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580E2B" w:rsidRPr="00564407" w:rsidRDefault="00580E2B"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580E2B" w:rsidRDefault="00580E2B">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580E2B" w:rsidRDefault="00580E2B">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580E2B" w:rsidRPr="00564407" w:rsidRDefault="00580E2B"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580E2B" w:rsidRDefault="00580E2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580E2B" w:rsidRDefault="00580E2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580E2B" w:rsidRPr="0085682C" w:rsidRDefault="00580E2B"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580E2B" w:rsidRPr="00564407" w:rsidRDefault="00580E2B"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580E2B" w:rsidRDefault="00580E2B">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580E2B" w:rsidRDefault="00580E2B">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580E2B" w:rsidRPr="00564407" w:rsidRDefault="00580E2B"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580E2B" w:rsidRDefault="00580E2B">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580E2B" w:rsidRDefault="00580E2B">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580E2B" w:rsidRPr="00564407" w:rsidRDefault="00580E2B"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580E2B" w:rsidRDefault="00580E2B">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580E2B" w:rsidRDefault="00580E2B">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580E2B" w:rsidRDefault="00580E2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580E2B" w:rsidRDefault="00580E2B">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580E2B" w:rsidRPr="001B5DAB" w14:paraId="30E5F5D7" w14:textId="77777777" w:rsidTr="009043EA">
      <w:trPr>
        <w:trHeight w:val="253"/>
      </w:trPr>
      <w:tc>
        <w:tcPr>
          <w:tcW w:w="5000" w:type="pct"/>
          <w:tcBorders>
            <w:bottom w:val="single" w:sz="12" w:space="0" w:color="FFC000"/>
          </w:tcBorders>
          <w:vAlign w:val="center"/>
        </w:tcPr>
        <w:p w14:paraId="2BCEA03C" w14:textId="77777777" w:rsidR="00580E2B" w:rsidRPr="001B5DAB" w:rsidRDefault="00580E2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580E2B" w:rsidRPr="009043EA" w:rsidRDefault="00580E2B"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580E2B" w:rsidRDefault="00580E2B">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580E2B" w:rsidRDefault="00580E2B">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580E2B" w:rsidRDefault="00580E2B">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580E2B" w:rsidRPr="00564407" w:rsidRDefault="00580E2B"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580E2B" w:rsidRDefault="00580E2B"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580E2B" w:rsidRDefault="00580E2B">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580E2B" w:rsidRPr="0011106F" w:rsidRDefault="00580E2B"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580E2B" w:rsidRDefault="00580E2B"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580E2B" w:rsidRDefault="00580E2B">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580E2B" w:rsidRPr="00564407" w:rsidRDefault="00580E2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580E2B" w:rsidRDefault="00580E2B">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580E2B" w:rsidRDefault="00580E2B">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580E2B" w:rsidRPr="00564407" w:rsidRDefault="00580E2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1601AB"/>
    <w:multiLevelType w:val="hybridMultilevel"/>
    <w:tmpl w:val="727A1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D75778D"/>
    <w:multiLevelType w:val="multilevel"/>
    <w:tmpl w:val="3B627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2"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3"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4"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8"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2"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3"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4"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6"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8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8"/>
  </w:num>
  <w:num w:numId="2">
    <w:abstractNumId w:val="87"/>
  </w:num>
  <w:num w:numId="3">
    <w:abstractNumId w:val="12"/>
  </w:num>
  <w:num w:numId="4">
    <w:abstractNumId w:val="9"/>
  </w:num>
  <w:num w:numId="5">
    <w:abstractNumId w:val="21"/>
  </w:num>
  <w:num w:numId="6">
    <w:abstractNumId w:val="18"/>
  </w:num>
  <w:num w:numId="7">
    <w:abstractNumId w:val="80"/>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2"/>
  </w:num>
  <w:num w:numId="13">
    <w:abstractNumId w:val="55"/>
  </w:num>
  <w:num w:numId="14">
    <w:abstractNumId w:val="47"/>
  </w:num>
  <w:num w:numId="15">
    <w:abstractNumId w:val="100"/>
  </w:num>
  <w:num w:numId="16">
    <w:abstractNumId w:val="107"/>
  </w:num>
  <w:num w:numId="17">
    <w:abstractNumId w:val="63"/>
  </w:num>
  <w:num w:numId="18">
    <w:abstractNumId w:val="57"/>
  </w:num>
  <w:num w:numId="19">
    <w:abstractNumId w:val="31"/>
  </w:num>
  <w:num w:numId="20">
    <w:abstractNumId w:val="118"/>
  </w:num>
  <w:num w:numId="21">
    <w:abstractNumId w:val="67"/>
  </w:num>
  <w:num w:numId="22">
    <w:abstractNumId w:val="51"/>
  </w:num>
  <w:num w:numId="23">
    <w:abstractNumId w:val="35"/>
  </w:num>
  <w:num w:numId="24">
    <w:abstractNumId w:val="34"/>
  </w:num>
  <w:num w:numId="25">
    <w:abstractNumId w:val="110"/>
  </w:num>
  <w:num w:numId="26">
    <w:abstractNumId w:val="96"/>
  </w:num>
  <w:num w:numId="27">
    <w:abstractNumId w:val="124"/>
  </w:num>
  <w:num w:numId="28">
    <w:abstractNumId w:val="39"/>
  </w:num>
  <w:num w:numId="29">
    <w:abstractNumId w:val="17"/>
  </w:num>
  <w:num w:numId="30">
    <w:abstractNumId w:val="72"/>
  </w:num>
  <w:num w:numId="31">
    <w:abstractNumId w:val="116"/>
  </w:num>
  <w:num w:numId="32">
    <w:abstractNumId w:val="119"/>
  </w:num>
  <w:num w:numId="33">
    <w:abstractNumId w:val="95"/>
  </w:num>
  <w:num w:numId="34">
    <w:abstractNumId w:val="48"/>
  </w:num>
  <w:num w:numId="35">
    <w:abstractNumId w:val="37"/>
  </w:num>
  <w:num w:numId="36">
    <w:abstractNumId w:val="120"/>
  </w:num>
  <w:num w:numId="37">
    <w:abstractNumId w:val="32"/>
  </w:num>
  <w:num w:numId="38">
    <w:abstractNumId w:val="99"/>
  </w:num>
  <w:num w:numId="39">
    <w:abstractNumId w:val="26"/>
  </w:num>
  <w:num w:numId="40">
    <w:abstractNumId w:val="59"/>
  </w:num>
  <w:num w:numId="41">
    <w:abstractNumId w:val="24"/>
  </w:num>
  <w:num w:numId="42">
    <w:abstractNumId w:val="64"/>
  </w:num>
  <w:num w:numId="43">
    <w:abstractNumId w:val="61"/>
  </w:num>
  <w:num w:numId="44">
    <w:abstractNumId w:val="71"/>
  </w:num>
  <w:num w:numId="45">
    <w:abstractNumId w:val="38"/>
  </w:num>
  <w:num w:numId="46">
    <w:abstractNumId w:val="102"/>
  </w:num>
  <w:num w:numId="47">
    <w:abstractNumId w:val="30"/>
  </w:num>
  <w:num w:numId="48">
    <w:abstractNumId w:val="46"/>
  </w:num>
  <w:num w:numId="49">
    <w:abstractNumId w:val="29"/>
  </w:num>
  <w:num w:numId="50">
    <w:abstractNumId w:val="19"/>
  </w:num>
  <w:num w:numId="51">
    <w:abstractNumId w:val="111"/>
  </w:num>
  <w:num w:numId="52">
    <w:abstractNumId w:val="98"/>
  </w:num>
  <w:num w:numId="53">
    <w:abstractNumId w:val="108"/>
  </w:num>
  <w:num w:numId="54">
    <w:abstractNumId w:val="33"/>
  </w:num>
  <w:num w:numId="55">
    <w:abstractNumId w:val="103"/>
  </w:num>
  <w:num w:numId="56">
    <w:abstractNumId w:val="122"/>
  </w:num>
  <w:num w:numId="57">
    <w:abstractNumId w:val="90"/>
  </w:num>
  <w:num w:numId="58">
    <w:abstractNumId w:val="121"/>
  </w:num>
  <w:num w:numId="59">
    <w:abstractNumId w:val="85"/>
  </w:num>
  <w:num w:numId="60">
    <w:abstractNumId w:val="7"/>
  </w:num>
  <w:num w:numId="61">
    <w:abstractNumId w:val="43"/>
  </w:num>
  <w:num w:numId="62">
    <w:abstractNumId w:val="97"/>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8"/>
  </w:num>
  <w:num w:numId="68">
    <w:abstractNumId w:val="76"/>
  </w:num>
  <w:num w:numId="69">
    <w:abstractNumId w:val="93"/>
  </w:num>
  <w:num w:numId="70">
    <w:abstractNumId w:val="86"/>
  </w:num>
  <w:num w:numId="71">
    <w:abstractNumId w:val="44"/>
  </w:num>
  <w:num w:numId="72">
    <w:abstractNumId w:val="40"/>
  </w:num>
  <w:num w:numId="73">
    <w:abstractNumId w:val="104"/>
  </w:num>
  <w:num w:numId="74">
    <w:abstractNumId w:val="84"/>
  </w:num>
  <w:num w:numId="75">
    <w:abstractNumId w:val="27"/>
  </w:num>
  <w:num w:numId="76">
    <w:abstractNumId w:val="115"/>
  </w:num>
  <w:num w:numId="77">
    <w:abstractNumId w:val="91"/>
  </w:num>
  <w:num w:numId="78">
    <w:abstractNumId w:val="92"/>
  </w:num>
  <w:num w:numId="79">
    <w:abstractNumId w:val="20"/>
  </w:num>
  <w:num w:numId="80">
    <w:abstractNumId w:val="89"/>
  </w:num>
  <w:num w:numId="81">
    <w:abstractNumId w:val="69"/>
  </w:num>
  <w:num w:numId="82">
    <w:abstractNumId w:val="13"/>
  </w:num>
  <w:num w:numId="83">
    <w:abstractNumId w:val="50"/>
  </w:num>
  <w:num w:numId="84">
    <w:abstractNumId w:val="82"/>
  </w:num>
  <w:num w:numId="85">
    <w:abstractNumId w:val="75"/>
  </w:num>
  <w:num w:numId="86">
    <w:abstractNumId w:val="79"/>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6"/>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8"/>
  </w:num>
  <w:num w:numId="112">
    <w:abstractNumId w:val="74"/>
  </w:num>
  <w:num w:numId="113">
    <w:abstractNumId w:val="65"/>
  </w:num>
  <w:num w:numId="114">
    <w:abstractNumId w:val="25"/>
  </w:num>
  <w:num w:numId="115">
    <w:abstractNumId w:val="10"/>
  </w:num>
  <w:num w:numId="116">
    <w:abstractNumId w:val="77"/>
  </w:num>
  <w:num w:numId="117">
    <w:abstractNumId w:val="109"/>
  </w:num>
  <w:num w:numId="118">
    <w:abstractNumId w:val="106"/>
  </w:num>
  <w:num w:numId="119">
    <w:abstractNumId w:val="117"/>
  </w:num>
  <w:num w:numId="120">
    <w:abstractNumId w:val="3"/>
  </w:num>
  <w:num w:numId="121">
    <w:abstractNumId w:val="60"/>
  </w:num>
  <w:num w:numId="122">
    <w:abstractNumId w:val="53"/>
  </w:num>
  <w:num w:numId="123">
    <w:abstractNumId w:val="62"/>
  </w:num>
  <w:num w:numId="124">
    <w:abstractNumId w:val="66"/>
  </w:num>
  <w:num w:numId="125">
    <w:abstractNumId w:val="52"/>
  </w:num>
  <w:num w:numId="126">
    <w:abstractNumId w:val="1"/>
  </w:num>
  <w:num w:numId="127">
    <w:abstractNumId w:val="94"/>
  </w:num>
  <w:num w:numId="128">
    <w:abstractNumId w:val="81"/>
  </w:num>
  <w:num w:numId="129">
    <w:abstractNumId w:val="112"/>
  </w:num>
  <w:num w:numId="130">
    <w:abstractNumId w:val="73"/>
  </w:num>
  <w:num w:numId="131">
    <w:abstractNumId w:val="113"/>
  </w:num>
  <w:num w:numId="132">
    <w:abstractNumId w:val="23"/>
  </w:num>
  <w:num w:numId="133">
    <w:abstractNumId w:val="54"/>
  </w:num>
  <w:num w:numId="134">
    <w:abstractNumId w:val="2"/>
  </w:num>
  <w:num w:numId="135">
    <w:abstractNumId w:val="83"/>
  </w:num>
  <w:num w:numId="136">
    <w:abstractNumId w:val="15"/>
  </w:num>
  <w:num w:numId="1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num>
  <w:num w:numId="139">
    <w:abstractNumId w:val="105"/>
  </w:num>
  <w:num w:numId="140">
    <w:abstractNumId w:val="11"/>
  </w:num>
  <w:num w:numId="141">
    <w:abstractNumId w:val="70"/>
  </w:num>
  <w:num w:numId="142">
    <w:abstractNumId w:val="58"/>
  </w:num>
  <w:num w:numId="143">
    <w:abstractNumId w:val="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3CF"/>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4DE4"/>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238"/>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232"/>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B6"/>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D9D"/>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2D"/>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831"/>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2B"/>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3E4"/>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C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CF2"/>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0A9"/>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744"/>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8BF"/>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2E5"/>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2.wmf"/><Relationship Id="rId84" Type="http://schemas.openxmlformats.org/officeDocument/2006/relationships/header" Target="header14.xml"/><Relationship Id="rId138" Type="http://schemas.openxmlformats.org/officeDocument/2006/relationships/footer" Target="footer2.xml"/><Relationship Id="rId159" Type="http://schemas.openxmlformats.org/officeDocument/2006/relationships/header" Target="header31.xml"/><Relationship Id="rId170" Type="http://schemas.openxmlformats.org/officeDocument/2006/relationships/header" Target="header40.xml"/><Relationship Id="rId107" Type="http://schemas.openxmlformats.org/officeDocument/2006/relationships/control" Target="activeX/activeX51.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5.xml"/><Relationship Id="rId128" Type="http://schemas.openxmlformats.org/officeDocument/2006/relationships/image" Target="media/image36.wmf"/><Relationship Id="rId149" Type="http://schemas.openxmlformats.org/officeDocument/2006/relationships/header" Target="header24.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footer" Target="footer7.xml"/><Relationship Id="rId181"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control" Target="activeX/activeX31.xml"/><Relationship Id="rId118" Type="http://schemas.openxmlformats.org/officeDocument/2006/relationships/image" Target="media/image31.wmf"/><Relationship Id="rId139" Type="http://schemas.openxmlformats.org/officeDocument/2006/relationships/header" Target="header19.xml"/><Relationship Id="rId85" Type="http://schemas.openxmlformats.org/officeDocument/2006/relationships/header" Target="header15.xml"/><Relationship Id="rId150" Type="http://schemas.openxmlformats.org/officeDocument/2006/relationships/header" Target="header25.xml"/><Relationship Id="rId171" Type="http://schemas.openxmlformats.org/officeDocument/2006/relationships/header" Target="header4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7.wmf"/><Relationship Id="rId129" Type="http://schemas.openxmlformats.org/officeDocument/2006/relationships/control" Target="activeX/activeX63.xml"/><Relationship Id="rId54" Type="http://schemas.openxmlformats.org/officeDocument/2006/relationships/control" Target="activeX/activeX24.xml"/><Relationship Id="rId75" Type="http://schemas.openxmlformats.org/officeDocument/2006/relationships/image" Target="media/image17.wmf"/><Relationship Id="rId96" Type="http://schemas.openxmlformats.org/officeDocument/2006/relationships/control" Target="activeX/activeX45.xml"/><Relationship Id="rId140" Type="http://schemas.openxmlformats.org/officeDocument/2006/relationships/header" Target="header20.xml"/><Relationship Id="rId161" Type="http://schemas.openxmlformats.org/officeDocument/2006/relationships/header" Target="header32.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8.xml"/><Relationship Id="rId44" Type="http://schemas.openxmlformats.org/officeDocument/2006/relationships/control" Target="activeX/activeX16.xml"/><Relationship Id="rId60" Type="http://schemas.openxmlformats.org/officeDocument/2006/relationships/control" Target="activeX/activeX29.xml"/><Relationship Id="rId65" Type="http://schemas.openxmlformats.org/officeDocument/2006/relationships/hyperlink" Target="http://www.zakupki.gov.ru" TargetMode="External"/><Relationship Id="rId81" Type="http://schemas.openxmlformats.org/officeDocument/2006/relationships/header" Target="header11.xml"/><Relationship Id="rId86" Type="http://schemas.openxmlformats.org/officeDocument/2006/relationships/footer" Target="footer1.xml"/><Relationship Id="rId130" Type="http://schemas.openxmlformats.org/officeDocument/2006/relationships/control" Target="activeX/activeX64.xml"/><Relationship Id="rId135" Type="http://schemas.openxmlformats.org/officeDocument/2006/relationships/control" Target="activeX/activeX69.xml"/><Relationship Id="rId151" Type="http://schemas.openxmlformats.org/officeDocument/2006/relationships/header" Target="header26.xml"/><Relationship Id="rId156" Type="http://schemas.openxmlformats.org/officeDocument/2006/relationships/header" Target="header29.xml"/><Relationship Id="rId177" Type="http://schemas.openxmlformats.org/officeDocument/2006/relationships/header" Target="header46.xml"/><Relationship Id="rId172" Type="http://schemas.openxmlformats.org/officeDocument/2006/relationships/header" Target="header42.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control" Target="activeX/activeX36.xml"/><Relationship Id="rId97" Type="http://schemas.openxmlformats.org/officeDocument/2006/relationships/image" Target="media/image22.wmf"/><Relationship Id="rId104" Type="http://schemas.openxmlformats.org/officeDocument/2006/relationships/image" Target="media/image25.wmf"/><Relationship Id="rId120" Type="http://schemas.openxmlformats.org/officeDocument/2006/relationships/image" Target="media/image32.wmf"/><Relationship Id="rId125" Type="http://schemas.openxmlformats.org/officeDocument/2006/relationships/control" Target="activeX/activeX61.xml"/><Relationship Id="rId141" Type="http://schemas.openxmlformats.org/officeDocument/2006/relationships/header" Target="header21.xml"/><Relationship Id="rId146" Type="http://schemas.openxmlformats.org/officeDocument/2006/relationships/hyperlink" Target="http://www.zakupki.gov.ru" TargetMode="External"/><Relationship Id="rId167"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image" Target="media/image15.wmf"/><Relationship Id="rId92" Type="http://schemas.openxmlformats.org/officeDocument/2006/relationships/image" Target="media/image21.wmf"/><Relationship Id="rId162" Type="http://schemas.openxmlformats.org/officeDocument/2006/relationships/header" Target="header33.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3.wmf"/><Relationship Id="rId87" Type="http://schemas.openxmlformats.org/officeDocument/2006/relationships/header" Target="header16.xml"/><Relationship Id="rId110" Type="http://schemas.openxmlformats.org/officeDocument/2006/relationships/control" Target="activeX/activeX53.xml"/><Relationship Id="rId115" Type="http://schemas.openxmlformats.org/officeDocument/2006/relationships/control" Target="activeX/activeX56.xml"/><Relationship Id="rId131" Type="http://schemas.openxmlformats.org/officeDocument/2006/relationships/control" Target="activeX/activeX65.xml"/><Relationship Id="rId136" Type="http://schemas.openxmlformats.org/officeDocument/2006/relationships/header" Target="header17.xml"/><Relationship Id="rId157" Type="http://schemas.openxmlformats.org/officeDocument/2006/relationships/header" Target="header30.xml"/><Relationship Id="rId178" Type="http://schemas.openxmlformats.org/officeDocument/2006/relationships/header" Target="header47.xml"/><Relationship Id="rId61" Type="http://schemas.openxmlformats.org/officeDocument/2006/relationships/image" Target="media/image11.wmf"/><Relationship Id="rId82" Type="http://schemas.openxmlformats.org/officeDocument/2006/relationships/header" Target="header12.xml"/><Relationship Id="rId152" Type="http://schemas.openxmlformats.org/officeDocument/2006/relationships/header" Target="header27.xml"/><Relationship Id="rId173" Type="http://schemas.openxmlformats.org/officeDocument/2006/relationships/footer" Target="footer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image" Target="media/image18.wmf"/><Relationship Id="rId100" Type="http://schemas.openxmlformats.org/officeDocument/2006/relationships/control" Target="activeX/activeX47.xml"/><Relationship Id="rId105" Type="http://schemas.openxmlformats.org/officeDocument/2006/relationships/control" Target="activeX/activeX50.xml"/><Relationship Id="rId126" Type="http://schemas.openxmlformats.org/officeDocument/2006/relationships/image" Target="media/image35.wmf"/><Relationship Id="rId147" Type="http://schemas.openxmlformats.org/officeDocument/2006/relationships/hyperlink" Target="http://www.zakupki.gov.ru" TargetMode="External"/><Relationship Id="rId168"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4.xm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control" Target="activeX/activeX59.xml"/><Relationship Id="rId142" Type="http://schemas.openxmlformats.org/officeDocument/2006/relationships/footer" Target="footer3.xml"/><Relationship Id="rId163" Type="http://schemas.openxmlformats.org/officeDocument/2006/relationships/header" Target="header3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2.xml"/><Relationship Id="rId116" Type="http://schemas.openxmlformats.org/officeDocument/2006/relationships/image" Target="media/image30.wmf"/><Relationship Id="rId137" Type="http://schemas.openxmlformats.org/officeDocument/2006/relationships/header" Target="header18.xml"/><Relationship Id="rId158" Type="http://schemas.openxmlformats.org/officeDocument/2006/relationships/footer" Target="footer6.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0.xml"/><Relationship Id="rId83" Type="http://schemas.openxmlformats.org/officeDocument/2006/relationships/header" Target="header13.xml"/><Relationship Id="rId88" Type="http://schemas.openxmlformats.org/officeDocument/2006/relationships/control" Target="activeX/activeX39.xml"/><Relationship Id="rId111" Type="http://schemas.openxmlformats.org/officeDocument/2006/relationships/control" Target="activeX/activeX54.xml"/><Relationship Id="rId132" Type="http://schemas.openxmlformats.org/officeDocument/2006/relationships/control" Target="activeX/activeX66.xml"/><Relationship Id="rId153" Type="http://schemas.openxmlformats.org/officeDocument/2006/relationships/footer" Target="footer4.xml"/><Relationship Id="rId174" Type="http://schemas.openxmlformats.org/officeDocument/2006/relationships/header" Target="header43.xml"/><Relationship Id="rId179"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image" Target="media/image26.wmf"/><Relationship Id="rId127" Type="http://schemas.openxmlformats.org/officeDocument/2006/relationships/control" Target="activeX/activeX6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6.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image" Target="media/image33.wmf"/><Relationship Id="rId143" Type="http://schemas.openxmlformats.org/officeDocument/2006/relationships/header" Target="header22.xml"/><Relationship Id="rId148" Type="http://schemas.openxmlformats.org/officeDocument/2006/relationships/header" Target="header23.xml"/><Relationship Id="rId164" Type="http://schemas.openxmlformats.org/officeDocument/2006/relationships/header" Target="header35.xml"/><Relationship Id="rId169" Type="http://schemas.openxmlformats.org/officeDocument/2006/relationships/header" Target="header39.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hyperlink" Target="https://www.roseltorg.ru/" TargetMode="External"/><Relationship Id="rId89" Type="http://schemas.openxmlformats.org/officeDocument/2006/relationships/control" Target="activeX/activeX40.xml"/><Relationship Id="rId112" Type="http://schemas.openxmlformats.org/officeDocument/2006/relationships/image" Target="media/image28.wmf"/><Relationship Id="rId133" Type="http://schemas.openxmlformats.org/officeDocument/2006/relationships/control" Target="activeX/activeX67.xml"/><Relationship Id="rId154" Type="http://schemas.openxmlformats.org/officeDocument/2006/relationships/header" Target="header28.xml"/><Relationship Id="rId175" Type="http://schemas.openxmlformats.org/officeDocument/2006/relationships/header" Target="header44.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image" Target="media/image19.wmf"/><Relationship Id="rId102" Type="http://schemas.openxmlformats.org/officeDocument/2006/relationships/control" Target="activeX/activeX48.xml"/><Relationship Id="rId123" Type="http://schemas.openxmlformats.org/officeDocument/2006/relationships/control" Target="activeX/activeX60.xml"/><Relationship Id="rId144" Type="http://schemas.openxmlformats.org/officeDocument/2006/relationships/hyperlink" Target="http://www.zakupki.gov.ru" TargetMode="External"/><Relationship Id="rId90" Type="http://schemas.openxmlformats.org/officeDocument/2006/relationships/image" Target="media/image20.wmf"/><Relationship Id="rId165" Type="http://schemas.openxmlformats.org/officeDocument/2006/relationships/header" Target="header36.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image" Target="media/image14.wmf"/><Relationship Id="rId113" Type="http://schemas.openxmlformats.org/officeDocument/2006/relationships/control" Target="activeX/activeX55.xml"/><Relationship Id="rId134" Type="http://schemas.openxmlformats.org/officeDocument/2006/relationships/control" Target="activeX/activeX68.xml"/><Relationship Id="rId80" Type="http://schemas.openxmlformats.org/officeDocument/2006/relationships/control" Target="activeX/activeX38.xml"/><Relationship Id="rId155" Type="http://schemas.openxmlformats.org/officeDocument/2006/relationships/footer" Target="footer5.xml"/><Relationship Id="rId176" Type="http://schemas.openxmlformats.org/officeDocument/2006/relationships/header" Target="header45.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9.xml"/><Relationship Id="rId124" Type="http://schemas.openxmlformats.org/officeDocument/2006/relationships/image" Target="media/image34.wmf"/><Relationship Id="rId70" Type="http://schemas.openxmlformats.org/officeDocument/2006/relationships/control" Target="activeX/activeX33.xml"/><Relationship Id="rId91" Type="http://schemas.openxmlformats.org/officeDocument/2006/relationships/control" Target="activeX/activeX41.xml"/><Relationship Id="rId145" Type="http://schemas.openxmlformats.org/officeDocument/2006/relationships/hyperlink" Target="https://com.roseltorg.ru" TargetMode="External"/><Relationship Id="rId166" Type="http://schemas.openxmlformats.org/officeDocument/2006/relationships/header" Target="header37.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44</Pages>
  <Words>8517</Words>
  <Characters>63558</Characters>
  <Application>Microsoft Office Word</Application>
  <DocSecurity>0</DocSecurity>
  <Lines>2191</Lines>
  <Paragraphs>1015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343</cp:revision>
  <cp:lastPrinted>2018-10-30T06:50:00Z</cp:lastPrinted>
  <dcterms:created xsi:type="dcterms:W3CDTF">2018-10-15T10:50:00Z</dcterms:created>
  <dcterms:modified xsi:type="dcterms:W3CDTF">2021-03-03T11:40:00Z</dcterms:modified>
</cp:coreProperties>
</file>