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F4487" w:rsidRDefault="00D024AB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</w:t>
      </w:r>
      <w:r w:rsidR="00643A32" w:rsidRPr="00643A32">
        <w:rPr>
          <w:b/>
          <w:sz w:val="24"/>
        </w:rPr>
        <w:t>поставки угля каменного марки АС для нужд филиала АО «АТЭК» «</w:t>
      </w:r>
      <w:proofErr w:type="spellStart"/>
      <w:r w:rsidR="00643A32" w:rsidRPr="00643A32">
        <w:rPr>
          <w:b/>
          <w:sz w:val="24"/>
        </w:rPr>
        <w:t>Абинские</w:t>
      </w:r>
      <w:proofErr w:type="spellEnd"/>
      <w:r w:rsidR="00643A32" w:rsidRPr="00643A32">
        <w:rPr>
          <w:b/>
          <w:sz w:val="24"/>
        </w:rPr>
        <w:t xml:space="preserve"> тепловые сети»</w:t>
      </w:r>
      <w:r w:rsidR="00A943B3" w:rsidRPr="00A943B3">
        <w:rPr>
          <w:b/>
          <w:sz w:val="24"/>
        </w:rPr>
        <w:t>.</w:t>
      </w:r>
    </w:p>
    <w:p w:rsidR="00A943B3" w:rsidRPr="005D1668" w:rsidRDefault="00A943B3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</w:t>
      </w:r>
      <w:r w:rsidR="00643A32" w:rsidRPr="00643A32">
        <w:rPr>
          <w:sz w:val="22"/>
          <w:szCs w:val="28"/>
          <w:lang w:eastAsia="ru-RU"/>
        </w:rPr>
        <w:t>поставки угля каменного марки АС для нужд филиала АО «АТЭК» «</w:t>
      </w:r>
      <w:proofErr w:type="spellStart"/>
      <w:r w:rsidR="00643A32" w:rsidRPr="00643A32">
        <w:rPr>
          <w:sz w:val="22"/>
          <w:szCs w:val="28"/>
          <w:lang w:eastAsia="ru-RU"/>
        </w:rPr>
        <w:t>Абинские</w:t>
      </w:r>
      <w:proofErr w:type="spellEnd"/>
      <w:r w:rsidR="00643A32" w:rsidRPr="00643A32">
        <w:rPr>
          <w:sz w:val="22"/>
          <w:szCs w:val="28"/>
          <w:lang w:eastAsia="ru-RU"/>
        </w:rPr>
        <w:t xml:space="preserve"> тепловые сети»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643A32" w:rsidRPr="00643A32">
        <w:rPr>
          <w:color w:val="000000"/>
          <w:sz w:val="22"/>
          <w:szCs w:val="28"/>
          <w:lang w:eastAsia="ru-RU"/>
        </w:rPr>
        <w:t>поставки угля каменного марки АС для нужд филиала АО «АТЭК» «</w:t>
      </w:r>
      <w:proofErr w:type="spellStart"/>
      <w:r w:rsidR="00643A32" w:rsidRPr="00643A32">
        <w:rPr>
          <w:color w:val="000000"/>
          <w:sz w:val="22"/>
          <w:szCs w:val="28"/>
          <w:lang w:eastAsia="ru-RU"/>
        </w:rPr>
        <w:t>Абинские</w:t>
      </w:r>
      <w:proofErr w:type="spellEnd"/>
      <w:r w:rsidR="00643A32" w:rsidRPr="00643A32">
        <w:rPr>
          <w:color w:val="000000"/>
          <w:sz w:val="22"/>
          <w:szCs w:val="28"/>
          <w:lang w:eastAsia="ru-RU"/>
        </w:rPr>
        <w:t xml:space="preserve"> тепловые сети»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A1307E">
            <w:pPr>
              <w:pStyle w:val="af3"/>
              <w:rPr>
                <w:szCs w:val="22"/>
              </w:rPr>
            </w:pPr>
          </w:p>
        </w:tc>
      </w:tr>
      <w:tr w:rsidR="00A1307E" w:rsidRPr="004250F6" w:rsidTr="00A943B3">
        <w:trPr>
          <w:trHeight w:hRule="exact" w:val="66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7E" w:rsidRPr="004250F6" w:rsidRDefault="00A1307E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4250F6" w:rsidRDefault="00A1307E" w:rsidP="008A6035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1AF" w:rsidRPr="00A943B3" w:rsidRDefault="00D821AF" w:rsidP="00A943B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г. </w:t>
            </w:r>
            <w:r w:rsidR="00643A32">
              <w:rPr>
                <w:sz w:val="22"/>
                <w:szCs w:val="22"/>
                <w:lang w:eastAsia="ru-RU"/>
              </w:rPr>
              <w:t>Абинск</w:t>
            </w:r>
            <w:r>
              <w:rPr>
                <w:sz w:val="22"/>
                <w:szCs w:val="22"/>
                <w:lang w:eastAsia="ru-RU"/>
              </w:rPr>
              <w:t xml:space="preserve">, ул. </w:t>
            </w:r>
            <w:r w:rsidR="00643A32">
              <w:rPr>
                <w:sz w:val="22"/>
                <w:szCs w:val="22"/>
                <w:lang w:eastAsia="ru-RU"/>
              </w:rPr>
              <w:t>Советов</w:t>
            </w:r>
            <w:r>
              <w:rPr>
                <w:sz w:val="22"/>
                <w:szCs w:val="22"/>
                <w:lang w:eastAsia="ru-RU"/>
              </w:rPr>
              <w:t>, 3</w:t>
            </w:r>
            <w:r w:rsidR="00643A32">
              <w:rPr>
                <w:sz w:val="22"/>
                <w:szCs w:val="22"/>
                <w:lang w:eastAsia="ru-RU"/>
              </w:rPr>
              <w:t>5</w:t>
            </w:r>
          </w:p>
          <w:p w:rsidR="00A1307E" w:rsidRPr="00B61C49" w:rsidRDefault="00A1307E" w:rsidP="008A6035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643A32">
              <w:rPr>
                <w:szCs w:val="22"/>
              </w:rPr>
              <w:t>45</w:t>
            </w:r>
            <w:r w:rsidRPr="004250F6">
              <w:rPr>
                <w:szCs w:val="22"/>
              </w:rPr>
              <w:t xml:space="preserve"> (</w:t>
            </w:r>
            <w:r w:rsidR="00643A32">
              <w:rPr>
                <w:szCs w:val="22"/>
              </w:rPr>
              <w:t>сорока пяти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1307E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3657F3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D821AF">
        <w:rPr>
          <w:sz w:val="22"/>
          <w:szCs w:val="22"/>
          <w:lang w:eastAsia="ru-RU"/>
        </w:rPr>
        <w:t>.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eastAsia="ru-RU"/>
        </w:rPr>
      </w:pPr>
    </w:p>
    <w:p w:rsidR="00307371" w:rsidRDefault="00307371" w:rsidP="00AD4694">
      <w:pPr>
        <w:jc w:val="right"/>
        <w:outlineLvl w:val="5"/>
        <w:rPr>
          <w:iCs/>
          <w:szCs w:val="28"/>
          <w:lang w:eastAsia="ru-RU"/>
        </w:rPr>
      </w:pPr>
    </w:p>
    <w:p w:rsidR="00307371" w:rsidRPr="00307371" w:rsidRDefault="00307371" w:rsidP="00AD4694">
      <w:pPr>
        <w:jc w:val="right"/>
        <w:outlineLvl w:val="5"/>
        <w:rPr>
          <w:iCs/>
          <w:szCs w:val="28"/>
          <w:lang w:eastAsia="ru-RU"/>
        </w:rPr>
      </w:pPr>
      <w:bookmarkStart w:id="0" w:name="_GoBack"/>
      <w:bookmarkEnd w:id="0"/>
    </w:p>
    <w:p w:rsidR="00A752B2" w:rsidRDefault="00A752B2" w:rsidP="00A752B2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lastRenderedPageBreak/>
        <w:t>Приложение №2.1</w:t>
      </w:r>
    </w:p>
    <w:p w:rsidR="00A752B2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A752B2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A752B2" w:rsidRPr="006B39ED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A752B2" w:rsidRPr="006B39ED" w:rsidRDefault="00A752B2" w:rsidP="00A752B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A752B2" w:rsidRDefault="00A752B2" w:rsidP="00A752B2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307371" w:rsidRPr="004C158A" w:rsidRDefault="00307371" w:rsidP="00307371">
      <w:pPr>
        <w:spacing w:line="100" w:lineRule="atLeast"/>
        <w:rPr>
          <w:b/>
        </w:rPr>
      </w:pPr>
    </w:p>
    <w:tbl>
      <w:tblPr>
        <w:tblW w:w="100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814"/>
        <w:gridCol w:w="1312"/>
        <w:gridCol w:w="1134"/>
        <w:gridCol w:w="2268"/>
      </w:tblGrid>
      <w:tr w:rsidR="00307371" w:rsidRPr="00307371" w:rsidTr="0014759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07371">
              <w:rPr>
                <w:b/>
                <w:sz w:val="22"/>
                <w:szCs w:val="22"/>
              </w:rPr>
              <w:t>п</w:t>
            </w:r>
            <w:proofErr w:type="gramEnd"/>
            <w:r w:rsidRPr="003073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Наименование,</w:t>
            </w:r>
          </w:p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описание и технические характеристики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Ед.</w:t>
            </w:r>
          </w:p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Итого цена за ед., руб. с НДС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Итого сумма, руб. с НДС</w:t>
            </w:r>
          </w:p>
        </w:tc>
      </w:tr>
      <w:tr w:rsidR="00307371" w:rsidRPr="00307371" w:rsidTr="0014759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3073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7371">
              <w:rPr>
                <w:sz w:val="22"/>
                <w:szCs w:val="22"/>
                <w:lang w:eastAsia="ru-RU"/>
              </w:rPr>
              <w:t>Каменный уголь марки АС, Гост Р51591-2000, ГОСТ 25543-88, класс крупности 6-13мм, зольность 8%, массовая доля влаги 6%, массовая доля серы 1%, выход летучих веществ 3,5, низшая теплота сгорания 5300 ккал/кг.</w:t>
            </w:r>
          </w:p>
          <w:p w:rsidR="00307371" w:rsidRPr="00307371" w:rsidRDefault="00307371" w:rsidP="00147599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07371">
              <w:rPr>
                <w:sz w:val="22"/>
                <w:szCs w:val="22"/>
                <w:lang w:eastAsia="ru-RU"/>
              </w:rPr>
              <w:t>Страна-производитель</w:t>
            </w:r>
            <w:proofErr w:type="gramStart"/>
            <w:r w:rsidRPr="00307371">
              <w:rPr>
                <w:sz w:val="22"/>
                <w:szCs w:val="22"/>
                <w:lang w:eastAsia="ru-RU"/>
              </w:rPr>
              <w:t xml:space="preserve"> :</w:t>
            </w:r>
            <w:proofErr w:type="gramEnd"/>
            <w:r w:rsidRPr="00307371">
              <w:rPr>
                <w:sz w:val="22"/>
                <w:szCs w:val="22"/>
                <w:lang w:eastAsia="ru-RU"/>
              </w:rPr>
              <w:t xml:space="preserve"> Россия</w:t>
            </w:r>
          </w:p>
          <w:p w:rsidR="00307371" w:rsidRPr="00307371" w:rsidRDefault="00307371" w:rsidP="00147599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7371">
              <w:rPr>
                <w:color w:val="000000"/>
                <w:sz w:val="22"/>
                <w:szCs w:val="22"/>
              </w:rPr>
              <w:t>тн</w:t>
            </w:r>
            <w:proofErr w:type="spellEnd"/>
            <w:r w:rsidRPr="003073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  <w:r w:rsidRPr="00307371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07371" w:rsidRPr="00307371" w:rsidTr="00147599"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rPr>
                <w:sz w:val="22"/>
                <w:szCs w:val="22"/>
              </w:rPr>
            </w:pPr>
            <w:r w:rsidRPr="00307371">
              <w:rPr>
                <w:b/>
                <w:color w:val="000000"/>
                <w:sz w:val="22"/>
                <w:szCs w:val="22"/>
              </w:rPr>
              <w:t>Итого с НДС: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71" w:rsidRPr="00307371" w:rsidRDefault="00307371" w:rsidP="00147599">
            <w:pPr>
              <w:spacing w:line="100" w:lineRule="atLeast"/>
              <w:jc w:val="right"/>
              <w:rPr>
                <w:b/>
                <w:sz w:val="22"/>
                <w:szCs w:val="22"/>
              </w:rPr>
            </w:pPr>
            <w:r w:rsidRPr="00307371">
              <w:rPr>
                <w:b/>
                <w:sz w:val="22"/>
                <w:szCs w:val="22"/>
              </w:rPr>
              <w:t>.</w:t>
            </w:r>
          </w:p>
        </w:tc>
      </w:tr>
    </w:tbl>
    <w:p w:rsidR="00307371" w:rsidRPr="00307371" w:rsidRDefault="00307371" w:rsidP="00307371">
      <w:pPr>
        <w:spacing w:line="100" w:lineRule="atLeast"/>
        <w:rPr>
          <w:b/>
          <w:bCs/>
          <w:sz w:val="22"/>
          <w:szCs w:val="22"/>
        </w:rPr>
      </w:pPr>
    </w:p>
    <w:p w:rsidR="00307371" w:rsidRPr="00307371" w:rsidRDefault="00307371" w:rsidP="00307371">
      <w:pPr>
        <w:numPr>
          <w:ilvl w:val="0"/>
          <w:numId w:val="10"/>
        </w:numPr>
        <w:tabs>
          <w:tab w:val="left" w:pos="1134"/>
        </w:tabs>
        <w:spacing w:line="100" w:lineRule="atLeast"/>
        <w:ind w:left="0" w:firstLine="709"/>
        <w:jc w:val="both"/>
        <w:rPr>
          <w:sz w:val="22"/>
          <w:szCs w:val="22"/>
        </w:rPr>
      </w:pPr>
      <w:r w:rsidRPr="00307371">
        <w:rPr>
          <w:b/>
          <w:sz w:val="22"/>
          <w:szCs w:val="22"/>
        </w:rPr>
        <w:t xml:space="preserve">Условия поставки Товара: </w:t>
      </w:r>
      <w:r w:rsidRPr="00307371">
        <w:rPr>
          <w:sz w:val="22"/>
          <w:szCs w:val="22"/>
        </w:rPr>
        <w:t>Отгрузка Товара Поставщиком производится партиями согласно Графику поставки: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307371" w:rsidRPr="00307371" w:rsidTr="00147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>Октябрь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 xml:space="preserve">20 тонн  </w:t>
            </w:r>
          </w:p>
        </w:tc>
      </w:tr>
      <w:tr w:rsidR="00307371" w:rsidRPr="00307371" w:rsidTr="00147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>Ноябрь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 xml:space="preserve">28 тонн  </w:t>
            </w:r>
          </w:p>
        </w:tc>
      </w:tr>
      <w:tr w:rsidR="00307371" w:rsidRPr="00307371" w:rsidTr="001475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>Январь 2017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371" w:rsidRPr="00307371" w:rsidRDefault="00307371" w:rsidP="00147599">
            <w:pPr>
              <w:spacing w:line="100" w:lineRule="atLeast"/>
              <w:rPr>
                <w:kern w:val="2"/>
                <w:sz w:val="22"/>
                <w:szCs w:val="22"/>
              </w:rPr>
            </w:pPr>
            <w:r w:rsidRPr="00307371">
              <w:rPr>
                <w:sz w:val="22"/>
                <w:szCs w:val="22"/>
              </w:rPr>
              <w:t>20 тонн</w:t>
            </w:r>
          </w:p>
        </w:tc>
      </w:tr>
    </w:tbl>
    <w:p w:rsidR="00307371" w:rsidRPr="00307371" w:rsidRDefault="00307371" w:rsidP="00307371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307371">
        <w:rPr>
          <w:sz w:val="22"/>
          <w:szCs w:val="22"/>
        </w:rPr>
        <w:t xml:space="preserve">Объем поставляемого Товара определяется согласно условиям Договора и настоящей Спецификацией. Доставка Товара производится в следующем порядке: </w:t>
      </w:r>
      <w:r w:rsidRPr="00307371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_____________________________________________________________________________________________________________________________________________________________________________.</w:t>
      </w:r>
    </w:p>
    <w:p w:rsidR="00307371" w:rsidRPr="00307371" w:rsidRDefault="00307371" w:rsidP="00307371">
      <w:pPr>
        <w:spacing w:line="100" w:lineRule="atLeast"/>
        <w:ind w:firstLine="709"/>
        <w:jc w:val="both"/>
        <w:rPr>
          <w:sz w:val="22"/>
          <w:szCs w:val="22"/>
        </w:rPr>
      </w:pPr>
      <w:r w:rsidRPr="00307371">
        <w:rPr>
          <w:b/>
          <w:sz w:val="22"/>
          <w:szCs w:val="22"/>
        </w:rPr>
        <w:t>Место приемки Товара</w:t>
      </w:r>
      <w:r w:rsidRPr="00307371">
        <w:rPr>
          <w:sz w:val="22"/>
          <w:szCs w:val="22"/>
        </w:rPr>
        <w:t xml:space="preserve">: Краснодарский край, г. Абинск, ул. </w:t>
      </w:r>
      <w:proofErr w:type="gramStart"/>
      <w:r w:rsidRPr="00307371">
        <w:rPr>
          <w:sz w:val="22"/>
          <w:szCs w:val="22"/>
        </w:rPr>
        <w:t>Красноармейская</w:t>
      </w:r>
      <w:proofErr w:type="gramEnd"/>
      <w:r w:rsidRPr="00307371">
        <w:rPr>
          <w:sz w:val="22"/>
          <w:szCs w:val="22"/>
        </w:rPr>
        <w:t>, 11.</w:t>
      </w:r>
    </w:p>
    <w:p w:rsidR="00307371" w:rsidRPr="00307371" w:rsidRDefault="00307371" w:rsidP="00307371">
      <w:pPr>
        <w:spacing w:line="100" w:lineRule="atLeast"/>
        <w:ind w:firstLine="709"/>
        <w:jc w:val="both"/>
        <w:rPr>
          <w:sz w:val="22"/>
          <w:szCs w:val="22"/>
        </w:rPr>
      </w:pPr>
      <w:r w:rsidRPr="00307371">
        <w:rPr>
          <w:sz w:val="22"/>
          <w:szCs w:val="22"/>
        </w:rPr>
        <w:t>Погрузка Товара производится___________________________________________________.</w:t>
      </w:r>
    </w:p>
    <w:p w:rsidR="00307371" w:rsidRPr="00307371" w:rsidRDefault="00307371" w:rsidP="00307371">
      <w:pPr>
        <w:spacing w:line="100" w:lineRule="atLeast"/>
        <w:ind w:firstLine="709"/>
        <w:jc w:val="both"/>
        <w:rPr>
          <w:sz w:val="22"/>
          <w:szCs w:val="22"/>
        </w:rPr>
      </w:pPr>
      <w:r w:rsidRPr="00307371">
        <w:rPr>
          <w:sz w:val="22"/>
          <w:szCs w:val="22"/>
        </w:rPr>
        <w:t>Разгрузка Товара производится___________________________________________________.</w:t>
      </w:r>
    </w:p>
    <w:p w:rsidR="00307371" w:rsidRPr="00307371" w:rsidRDefault="00307371" w:rsidP="00307371">
      <w:pPr>
        <w:spacing w:line="100" w:lineRule="atLeast"/>
        <w:ind w:firstLine="709"/>
        <w:jc w:val="both"/>
        <w:rPr>
          <w:sz w:val="22"/>
          <w:szCs w:val="22"/>
        </w:rPr>
      </w:pPr>
      <w:r w:rsidRPr="00307371">
        <w:rPr>
          <w:sz w:val="22"/>
          <w:szCs w:val="22"/>
        </w:rPr>
        <w:t>В момент выгрузки обязательно к предъявлению сертификата соответствия и паспорта качества на Товар.</w:t>
      </w:r>
    </w:p>
    <w:p w:rsidR="00307371" w:rsidRPr="00307371" w:rsidRDefault="00307371" w:rsidP="00307371">
      <w:pPr>
        <w:spacing w:line="100" w:lineRule="atLeast"/>
        <w:ind w:firstLine="709"/>
        <w:jc w:val="both"/>
        <w:rPr>
          <w:sz w:val="22"/>
          <w:szCs w:val="22"/>
        </w:rPr>
      </w:pPr>
      <w:r w:rsidRPr="00307371">
        <w:rPr>
          <w:sz w:val="22"/>
          <w:szCs w:val="22"/>
        </w:rPr>
        <w:t xml:space="preserve"> Гарантийный срок на Товар: ____________________ с м</w:t>
      </w:r>
      <w:r w:rsidRPr="00307371">
        <w:rPr>
          <w:sz w:val="22"/>
          <w:szCs w:val="22"/>
        </w:rPr>
        <w:t>о</w:t>
      </w:r>
      <w:r w:rsidRPr="00307371">
        <w:rPr>
          <w:sz w:val="22"/>
          <w:szCs w:val="22"/>
        </w:rPr>
        <w:t xml:space="preserve">мента подписания сторонами </w:t>
      </w:r>
      <w:r w:rsidRPr="00307371">
        <w:rPr>
          <w:color w:val="000000"/>
          <w:sz w:val="22"/>
          <w:szCs w:val="22"/>
        </w:rPr>
        <w:t>товарных накладных</w:t>
      </w:r>
      <w:r w:rsidRPr="00307371">
        <w:rPr>
          <w:sz w:val="22"/>
          <w:szCs w:val="22"/>
        </w:rPr>
        <w:t>.</w:t>
      </w:r>
    </w:p>
    <w:p w:rsidR="00307371" w:rsidRPr="00307371" w:rsidRDefault="00307371" w:rsidP="00307371">
      <w:pPr>
        <w:numPr>
          <w:ilvl w:val="0"/>
          <w:numId w:val="10"/>
        </w:numPr>
        <w:spacing w:line="100" w:lineRule="atLeast"/>
        <w:ind w:left="0" w:firstLine="709"/>
        <w:jc w:val="both"/>
        <w:rPr>
          <w:sz w:val="22"/>
          <w:szCs w:val="22"/>
        </w:rPr>
      </w:pPr>
      <w:r w:rsidRPr="00307371">
        <w:rPr>
          <w:b/>
          <w:sz w:val="22"/>
          <w:szCs w:val="22"/>
        </w:rPr>
        <w:t>Порядок расчёта:</w:t>
      </w:r>
      <w:r w:rsidRPr="00307371">
        <w:rPr>
          <w:sz w:val="22"/>
          <w:szCs w:val="22"/>
        </w:rPr>
        <w:t xml:space="preserve"> оплата по Договору производится на основании оригинала счета на оплату Поставщика в течение 45 (сорока пяти) календарных дней с момента поставки партии Товара согласно Графику поставки.</w:t>
      </w:r>
    </w:p>
    <w:p w:rsidR="00307371" w:rsidRPr="00307371" w:rsidRDefault="00307371" w:rsidP="00307371">
      <w:pPr>
        <w:numPr>
          <w:ilvl w:val="0"/>
          <w:numId w:val="10"/>
        </w:numPr>
        <w:spacing w:line="100" w:lineRule="atLeast"/>
        <w:ind w:left="0" w:firstLineChars="322" w:firstLine="708"/>
        <w:jc w:val="both"/>
        <w:rPr>
          <w:sz w:val="22"/>
          <w:szCs w:val="22"/>
        </w:rPr>
      </w:pPr>
      <w:r w:rsidRPr="00307371">
        <w:rPr>
          <w:sz w:val="22"/>
          <w:szCs w:val="22"/>
        </w:rPr>
        <w:t>Общая сумма по Договору не может превышать</w:t>
      </w:r>
      <w:proofErr w:type="gramStart"/>
      <w:r w:rsidRPr="00307371">
        <w:rPr>
          <w:sz w:val="22"/>
          <w:szCs w:val="22"/>
        </w:rPr>
        <w:t xml:space="preserve"> _____________________________(______________________) </w:t>
      </w:r>
      <w:proofErr w:type="gramEnd"/>
      <w:r w:rsidRPr="00307371">
        <w:rPr>
          <w:sz w:val="22"/>
          <w:szCs w:val="22"/>
        </w:rPr>
        <w:t>рублей 00 копеек, в том числе НДС (18%).</w:t>
      </w:r>
    </w:p>
    <w:p w:rsidR="00307371" w:rsidRPr="00307371" w:rsidRDefault="00307371" w:rsidP="00307371">
      <w:pPr>
        <w:numPr>
          <w:ilvl w:val="0"/>
          <w:numId w:val="10"/>
        </w:numPr>
        <w:spacing w:line="100" w:lineRule="atLeast"/>
        <w:ind w:left="0" w:firstLineChars="322" w:firstLine="708"/>
        <w:jc w:val="both"/>
        <w:rPr>
          <w:sz w:val="22"/>
          <w:szCs w:val="22"/>
        </w:rPr>
      </w:pPr>
      <w:r w:rsidRPr="00307371">
        <w:rPr>
          <w:sz w:val="22"/>
          <w:szCs w:val="22"/>
        </w:rPr>
        <w:t>Поставщик обязан предоставить следующий пакет документов: ТТН, счет-фактуру, ТН (либо УПД), Счет на оплату.</w:t>
      </w:r>
    </w:p>
    <w:p w:rsidR="00307371" w:rsidRPr="00307371" w:rsidRDefault="00307371" w:rsidP="00307371">
      <w:pPr>
        <w:pStyle w:val="ListParagraph"/>
        <w:widowControl w:val="0"/>
        <w:spacing w:after="0" w:line="100" w:lineRule="atLeast"/>
        <w:ind w:left="709" w:firstLineChars="322" w:firstLine="708"/>
        <w:jc w:val="both"/>
        <w:rPr>
          <w:rFonts w:ascii="Times New Roman" w:eastAsia="Times New Roman" w:hAnsi="Times New Roman" w:cs="Times New Roman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A752B2" w:rsidRPr="003D3939" w:rsidTr="00156A7B">
        <w:tc>
          <w:tcPr>
            <w:tcW w:w="7234" w:type="dxa"/>
            <w:shd w:val="clear" w:color="auto" w:fill="auto"/>
          </w:tcPr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A752B2" w:rsidRPr="003D3939" w:rsidRDefault="00A752B2" w:rsidP="00156A7B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A752B2" w:rsidRDefault="00AD4694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752B2" w:rsidRPr="00A752B2" w:rsidRDefault="00A752B2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9" w:rsidRDefault="00134C89" w:rsidP="0084590D">
      <w:r>
        <w:separator/>
      </w:r>
    </w:p>
  </w:endnote>
  <w:endnote w:type="continuationSeparator" w:id="0">
    <w:p w:rsidR="00134C89" w:rsidRDefault="00134C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9" w:rsidRDefault="00134C89" w:rsidP="0084590D">
      <w:r>
        <w:separator/>
      </w:r>
    </w:p>
  </w:footnote>
  <w:footnote w:type="continuationSeparator" w:id="0">
    <w:p w:rsidR="00134C89" w:rsidRDefault="00134C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17D"/>
    <w:multiLevelType w:val="hybridMultilevel"/>
    <w:tmpl w:val="49B05596"/>
    <w:lvl w:ilvl="0" w:tplc="932A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4C89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38D1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371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57F3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43A32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DB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52B2"/>
    <w:rsid w:val="00A7691C"/>
    <w:rsid w:val="00A81558"/>
    <w:rsid w:val="00A81FD8"/>
    <w:rsid w:val="00A8473E"/>
    <w:rsid w:val="00A87EF4"/>
    <w:rsid w:val="00A91AC2"/>
    <w:rsid w:val="00A943B3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821AF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ListParagraph">
    <w:name w:val="List Paragraph"/>
    <w:basedOn w:val="a"/>
    <w:rsid w:val="00307371"/>
    <w:pPr>
      <w:spacing w:after="160" w:line="276" w:lineRule="auto"/>
      <w:ind w:left="720"/>
    </w:pPr>
    <w:rPr>
      <w:rFonts w:ascii="Calibri" w:eastAsia="SimSun" w:hAnsi="Calibri" w:cs="Tahoma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ListParagraph">
    <w:name w:val="List Paragraph"/>
    <w:basedOn w:val="a"/>
    <w:rsid w:val="00307371"/>
    <w:pPr>
      <w:spacing w:after="160" w:line="276" w:lineRule="auto"/>
      <w:ind w:left="720"/>
    </w:pPr>
    <w:rPr>
      <w:rFonts w:ascii="Calibri" w:eastAsia="SimSun" w:hAnsi="Calibri" w:cs="Tahom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18</cp:revision>
  <cp:lastPrinted>2017-09-21T06:44:00Z</cp:lastPrinted>
  <dcterms:created xsi:type="dcterms:W3CDTF">2017-02-08T14:09:00Z</dcterms:created>
  <dcterms:modified xsi:type="dcterms:W3CDTF">2017-09-29T07:07:00Z</dcterms:modified>
</cp:coreProperties>
</file>