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561519">
        <w:rPr>
          <w:b/>
        </w:rPr>
        <w:t>на выполнение проектных и строительно-монтажных работ по объекту: «Тепловая сеть к офисному зданию со встроенными помещениями общественного питания по ул. Кубанская Набережная, 31 в г. Краснодаре</w:t>
      </w:r>
      <w:r w:rsidR="00E24193">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F779DC">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29"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4500FA"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F779DC">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29"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F779DC">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2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29"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4500FA"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29" w:type="pct"/>
            <w:tcBorders>
              <w:top w:val="single" w:sz="4" w:space="0" w:color="auto"/>
              <w:left w:val="single" w:sz="4" w:space="0" w:color="auto"/>
              <w:bottom w:val="single" w:sz="4" w:space="0" w:color="auto"/>
              <w:right w:val="single" w:sz="4" w:space="0" w:color="auto"/>
            </w:tcBorders>
          </w:tcPr>
          <w:p w:rsidR="004E6280" w:rsidRPr="00DC1F04" w:rsidRDefault="00DC1F04" w:rsidP="006201D5">
            <w:pPr>
              <w:rPr>
                <w:color w:val="000000"/>
                <w:sz w:val="21"/>
                <w:szCs w:val="21"/>
              </w:rPr>
            </w:pPr>
            <w:r w:rsidRPr="00DC1F04">
              <w:rPr>
                <w:color w:val="000000"/>
                <w:sz w:val="21"/>
                <w:szCs w:val="21"/>
              </w:rPr>
              <w:t>И</w:t>
            </w:r>
            <w:r w:rsidR="00C850F0" w:rsidRPr="00DC1F04">
              <w:rPr>
                <w:color w:val="000000"/>
                <w:sz w:val="21"/>
                <w:szCs w:val="21"/>
              </w:rPr>
              <w:t>нженер</w:t>
            </w:r>
            <w:r w:rsidRPr="00DC1F04">
              <w:rPr>
                <w:color w:val="000000"/>
                <w:sz w:val="21"/>
                <w:szCs w:val="21"/>
              </w:rPr>
              <w:t xml:space="preserve"> 1 категории</w:t>
            </w:r>
            <w:r w:rsidR="00C850F0" w:rsidRPr="00DC1F04">
              <w:rPr>
                <w:color w:val="000000"/>
                <w:sz w:val="21"/>
                <w:szCs w:val="21"/>
              </w:rPr>
              <w:t xml:space="preserve"> отдела капитального строительства АО «АТЭК» </w:t>
            </w:r>
            <w:r w:rsidR="00F779DC">
              <w:rPr>
                <w:color w:val="000000"/>
                <w:sz w:val="21"/>
                <w:szCs w:val="21"/>
              </w:rPr>
              <w:t>Ольга Федоровна</w:t>
            </w:r>
            <w:r w:rsidR="00C850F0" w:rsidRPr="00DC1F04">
              <w:rPr>
                <w:color w:val="000000"/>
                <w:sz w:val="21"/>
                <w:szCs w:val="21"/>
              </w:rPr>
              <w:t xml:space="preserve"> Огарева</w:t>
            </w:r>
            <w:r w:rsidR="004E6280" w:rsidRPr="00DC1F04">
              <w:rPr>
                <w:color w:val="000000"/>
                <w:sz w:val="21"/>
                <w:szCs w:val="21"/>
              </w:rPr>
              <w:t xml:space="preserve"> </w:t>
            </w:r>
          </w:p>
          <w:p w:rsidR="00333AEC" w:rsidRPr="00DC1F04" w:rsidRDefault="00D87DF1" w:rsidP="00C850F0">
            <w:pPr>
              <w:rPr>
                <w:color w:val="000000"/>
                <w:sz w:val="21"/>
                <w:szCs w:val="21"/>
              </w:rPr>
            </w:pPr>
            <w:r w:rsidRPr="00DC1F04">
              <w:rPr>
                <w:color w:val="000000"/>
                <w:sz w:val="21"/>
                <w:szCs w:val="21"/>
              </w:rPr>
              <w:t>тел. 8(</w:t>
            </w:r>
            <w:r w:rsidR="00C850F0" w:rsidRPr="00DC1F04">
              <w:rPr>
                <w:color w:val="000000"/>
                <w:sz w:val="21"/>
                <w:szCs w:val="21"/>
              </w:rPr>
              <w:t>861</w:t>
            </w:r>
            <w:r w:rsidRPr="00DC1F04">
              <w:rPr>
                <w:color w:val="000000"/>
                <w:sz w:val="21"/>
                <w:szCs w:val="21"/>
              </w:rPr>
              <w:t>)</w:t>
            </w:r>
            <w:r w:rsidR="006201D5" w:rsidRPr="00DC1F04">
              <w:rPr>
                <w:color w:val="000000"/>
                <w:sz w:val="21"/>
                <w:szCs w:val="21"/>
              </w:rPr>
              <w:t xml:space="preserve"> </w:t>
            </w:r>
            <w:r w:rsidR="00C850F0" w:rsidRPr="00DC1F04">
              <w:rPr>
                <w:color w:val="000000"/>
                <w:sz w:val="21"/>
                <w:szCs w:val="21"/>
              </w:rPr>
              <w:t xml:space="preserve">299-10-10 доб. 278, </w:t>
            </w:r>
            <w:r w:rsidR="00C850F0" w:rsidRPr="00DC1F04">
              <w:rPr>
                <w:color w:val="000000"/>
                <w:sz w:val="21"/>
                <w:szCs w:val="21"/>
                <w:lang w:val="en-US"/>
              </w:rPr>
              <w:t>e-mail</w:t>
            </w:r>
            <w:r w:rsidR="00C850F0" w:rsidRPr="00DC1F04">
              <w:rPr>
                <w:color w:val="000000"/>
                <w:sz w:val="21"/>
                <w:szCs w:val="21"/>
              </w:rPr>
              <w:t xml:space="preserve">: </w:t>
            </w:r>
            <w:proofErr w:type="spellStart"/>
            <w:r w:rsidR="00C850F0" w:rsidRPr="00DC1F04">
              <w:rPr>
                <w:color w:val="000000"/>
                <w:sz w:val="21"/>
                <w:szCs w:val="21"/>
                <w:lang w:val="en-US"/>
              </w:rPr>
              <w:t>ogareva@krteplo</w:t>
            </w:r>
            <w:proofErr w:type="spellEnd"/>
            <w:r w:rsidR="006201D5" w:rsidRPr="00DC1F04">
              <w:rPr>
                <w:color w:val="000000"/>
                <w:sz w:val="21"/>
                <w:szCs w:val="21"/>
              </w:rPr>
              <w:t>.</w:t>
            </w:r>
            <w:proofErr w:type="spellStart"/>
            <w:r w:rsidR="006201D5" w:rsidRPr="00DC1F04">
              <w:rPr>
                <w:color w:val="000000"/>
                <w:sz w:val="21"/>
                <w:szCs w:val="21"/>
                <w:lang w:val="en-US"/>
              </w:rPr>
              <w:t>ru</w:t>
            </w:r>
            <w:proofErr w:type="spellEnd"/>
            <w:r w:rsidRPr="00DC1F04">
              <w:rPr>
                <w:color w:val="000000"/>
                <w:sz w:val="21"/>
                <w:szCs w:val="21"/>
              </w:rPr>
              <w:t>.</w:t>
            </w:r>
          </w:p>
        </w:tc>
      </w:tr>
      <w:tr w:rsidR="00911D6B" w:rsidRPr="00DC1F04" w:rsidTr="00F779DC">
        <w:trPr>
          <w:trHeight w:val="948"/>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C850F0" w:rsidP="00C850F0">
            <w:pPr>
              <w:widowControl w:val="0"/>
              <w:shd w:val="clear" w:color="auto" w:fill="FFFFFF"/>
              <w:autoSpaceDE w:val="0"/>
              <w:autoSpaceDN w:val="0"/>
              <w:adjustRightInd w:val="0"/>
              <w:rPr>
                <w:sz w:val="21"/>
                <w:szCs w:val="21"/>
              </w:rPr>
            </w:pPr>
            <w:bookmarkStart w:id="0" w:name="mTenderCode"/>
            <w:bookmarkEnd w:id="0"/>
            <w:r w:rsidRPr="00DC1F04">
              <w:rPr>
                <w:sz w:val="21"/>
                <w:szCs w:val="21"/>
              </w:rPr>
              <w:t>Выполнение проектных и строительно-монтажных работ по объекту: «Тепловая сеть к офисному зданию со встроенными помещениями общественного питания по ул. Кубанская Набережная, 31 в г. Краснодаре»</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r w:rsidR="00F4514E" w:rsidRPr="00DC1F04">
              <w:rPr>
                <w:noProof/>
                <w:sz w:val="21"/>
                <w:szCs w:val="21"/>
              </w:rPr>
              <w:t xml:space="preserve">и сметными расчетами </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C71332" w:rsidP="00C850F0">
            <w:pPr>
              <w:suppressAutoHyphens/>
              <w:rPr>
                <w:rFonts w:eastAsia="Calibri"/>
                <w:sz w:val="21"/>
                <w:szCs w:val="21"/>
                <w:lang w:eastAsia="en-US"/>
              </w:rPr>
            </w:pPr>
            <w:r w:rsidRPr="00DC1F04">
              <w:rPr>
                <w:sz w:val="21"/>
                <w:szCs w:val="21"/>
              </w:rPr>
              <w:t xml:space="preserve">Россия, г. </w:t>
            </w:r>
            <w:r w:rsidR="00C850F0" w:rsidRPr="00DC1F04">
              <w:rPr>
                <w:sz w:val="21"/>
                <w:szCs w:val="21"/>
              </w:rPr>
              <w:t>Краснодар</w:t>
            </w:r>
            <w:r w:rsidR="006201D5" w:rsidRPr="00DC1F04">
              <w:rPr>
                <w:sz w:val="21"/>
                <w:szCs w:val="21"/>
              </w:rPr>
              <w:t xml:space="preserve">, ул. </w:t>
            </w:r>
            <w:r w:rsidR="00C850F0" w:rsidRPr="00DC1F04">
              <w:rPr>
                <w:sz w:val="21"/>
                <w:szCs w:val="21"/>
              </w:rPr>
              <w:t>Кубанская Набережная</w:t>
            </w:r>
            <w:r w:rsidR="00D5149E" w:rsidRPr="00DC1F04">
              <w:rPr>
                <w:sz w:val="21"/>
                <w:szCs w:val="21"/>
              </w:rPr>
              <w:t xml:space="preserve">, </w:t>
            </w:r>
            <w:r w:rsidR="00C850F0" w:rsidRPr="00DC1F04">
              <w:rPr>
                <w:sz w:val="21"/>
                <w:szCs w:val="21"/>
              </w:rPr>
              <w:t>31</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F4514E" w:rsidP="00DC1F04">
            <w:pPr>
              <w:rPr>
                <w:noProof/>
                <w:sz w:val="21"/>
                <w:szCs w:val="21"/>
              </w:rPr>
            </w:pPr>
            <w:r w:rsidRPr="00DC1F04">
              <w:rPr>
                <w:noProof/>
                <w:sz w:val="21"/>
                <w:szCs w:val="21"/>
              </w:rPr>
              <w:t>В соответствии с Техническим заданием и локально – сметными расчетами (Приложение №1)</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Срок выполнения работ, оказания услуг, срок доставки товара </w:t>
            </w:r>
          </w:p>
        </w:tc>
        <w:tc>
          <w:tcPr>
            <w:tcW w:w="2629" w:type="pct"/>
            <w:tcBorders>
              <w:top w:val="single" w:sz="4" w:space="0" w:color="auto"/>
              <w:left w:val="single" w:sz="4" w:space="0" w:color="auto"/>
              <w:bottom w:val="single" w:sz="4" w:space="0" w:color="auto"/>
              <w:right w:val="single" w:sz="4" w:space="0" w:color="auto"/>
            </w:tcBorders>
            <w:vAlign w:val="center"/>
          </w:tcPr>
          <w:p w:rsidR="00DC1F04" w:rsidRPr="00DC1F04" w:rsidRDefault="00DC1F04" w:rsidP="00DC1F04">
            <w:pPr>
              <w:suppressAutoHyphens/>
              <w:jc w:val="both"/>
              <w:rPr>
                <w:color w:val="000000"/>
                <w:sz w:val="21"/>
                <w:szCs w:val="21"/>
              </w:rPr>
            </w:pPr>
            <w:r w:rsidRPr="00DC1F04">
              <w:rPr>
                <w:color w:val="000000"/>
                <w:sz w:val="21"/>
                <w:szCs w:val="21"/>
              </w:rPr>
              <w:t>Начало-с момента подписания договора;</w:t>
            </w:r>
          </w:p>
          <w:p w:rsidR="00911D6B" w:rsidRPr="00DC1F04" w:rsidRDefault="00DC1F04" w:rsidP="00340BF4">
            <w:pPr>
              <w:suppressAutoHyphens/>
              <w:jc w:val="both"/>
              <w:rPr>
                <w:color w:val="000000"/>
                <w:sz w:val="21"/>
                <w:szCs w:val="21"/>
              </w:rPr>
            </w:pPr>
            <w:r w:rsidRPr="00DC1F04">
              <w:rPr>
                <w:color w:val="000000"/>
                <w:sz w:val="21"/>
                <w:szCs w:val="21"/>
              </w:rPr>
              <w:t xml:space="preserve">окончание СМР - 30 </w:t>
            </w:r>
            <w:r w:rsidR="00340BF4">
              <w:rPr>
                <w:color w:val="000000"/>
                <w:sz w:val="21"/>
                <w:szCs w:val="21"/>
              </w:rPr>
              <w:t>мая</w:t>
            </w:r>
            <w:r w:rsidRPr="00DC1F04">
              <w:rPr>
                <w:color w:val="000000"/>
                <w:sz w:val="21"/>
                <w:szCs w:val="21"/>
              </w:rPr>
              <w:t xml:space="preserve"> 2018 г.</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29" w:type="pct"/>
            <w:tcBorders>
              <w:top w:val="single" w:sz="4" w:space="0" w:color="auto"/>
              <w:left w:val="single" w:sz="4" w:space="0" w:color="auto"/>
              <w:bottom w:val="single" w:sz="4" w:space="0" w:color="auto"/>
              <w:right w:val="single" w:sz="4" w:space="0" w:color="auto"/>
            </w:tcBorders>
          </w:tcPr>
          <w:p w:rsidR="00A72BC7" w:rsidRPr="00DC1F04" w:rsidRDefault="00F4514E" w:rsidP="003328D3">
            <w:pPr>
              <w:spacing w:line="276" w:lineRule="auto"/>
              <w:jc w:val="both"/>
              <w:rPr>
                <w:sz w:val="21"/>
                <w:szCs w:val="21"/>
              </w:rPr>
            </w:pPr>
            <w:r w:rsidRPr="00DC1F04">
              <w:rPr>
                <w:b/>
                <w:sz w:val="21"/>
                <w:szCs w:val="21"/>
              </w:rPr>
              <w:t>Начальная (максимальная) цена договора с учетом НДС 18%:</w:t>
            </w:r>
            <w:r w:rsidRPr="00DC1F04">
              <w:rPr>
                <w:sz w:val="21"/>
                <w:szCs w:val="21"/>
              </w:rPr>
              <w:t xml:space="preserve"> </w:t>
            </w:r>
            <w:r w:rsidR="00B97B8B" w:rsidRPr="00DC1F04">
              <w:rPr>
                <w:sz w:val="21"/>
                <w:szCs w:val="21"/>
              </w:rPr>
              <w:t>3</w:t>
            </w:r>
            <w:r w:rsidR="00D5149E" w:rsidRPr="00DC1F04">
              <w:rPr>
                <w:sz w:val="21"/>
                <w:szCs w:val="21"/>
              </w:rPr>
              <w:t> </w:t>
            </w:r>
            <w:r w:rsidR="00A97149">
              <w:rPr>
                <w:sz w:val="21"/>
                <w:szCs w:val="21"/>
              </w:rPr>
              <w:t>600</w:t>
            </w:r>
            <w:r w:rsidR="00E106D8" w:rsidRPr="00DC1F04">
              <w:rPr>
                <w:sz w:val="21"/>
                <w:szCs w:val="21"/>
              </w:rPr>
              <w:t> </w:t>
            </w:r>
            <w:r w:rsidR="00A97149">
              <w:rPr>
                <w:sz w:val="21"/>
                <w:szCs w:val="21"/>
              </w:rPr>
              <w:t>971</w:t>
            </w:r>
            <w:r w:rsidR="00E106D8" w:rsidRPr="00DC1F04">
              <w:rPr>
                <w:sz w:val="21"/>
                <w:szCs w:val="21"/>
              </w:rPr>
              <w:t xml:space="preserve"> </w:t>
            </w:r>
            <w:r w:rsidR="00542FC7" w:rsidRPr="00DC1F04">
              <w:rPr>
                <w:sz w:val="21"/>
                <w:szCs w:val="21"/>
              </w:rPr>
              <w:t>(</w:t>
            </w:r>
            <w:r w:rsidR="00B97B8B" w:rsidRPr="00DC1F04">
              <w:rPr>
                <w:sz w:val="21"/>
                <w:szCs w:val="21"/>
              </w:rPr>
              <w:t>Три</w:t>
            </w:r>
            <w:r w:rsidR="00D5149E" w:rsidRPr="00DC1F04">
              <w:rPr>
                <w:sz w:val="21"/>
                <w:szCs w:val="21"/>
              </w:rPr>
              <w:t xml:space="preserve"> миллион</w:t>
            </w:r>
            <w:r w:rsidR="00E106D8" w:rsidRPr="00DC1F04">
              <w:rPr>
                <w:sz w:val="21"/>
                <w:szCs w:val="21"/>
              </w:rPr>
              <w:t>а</w:t>
            </w:r>
            <w:r w:rsidR="00D5149E" w:rsidRPr="00DC1F04">
              <w:rPr>
                <w:sz w:val="21"/>
                <w:szCs w:val="21"/>
              </w:rPr>
              <w:t xml:space="preserve"> </w:t>
            </w:r>
            <w:r w:rsidR="00565294">
              <w:rPr>
                <w:sz w:val="21"/>
                <w:szCs w:val="21"/>
              </w:rPr>
              <w:t>шестьсот тысяч девятьсот семьдесят один</w:t>
            </w:r>
            <w:r w:rsidR="00E106D8" w:rsidRPr="00DC1F04">
              <w:rPr>
                <w:sz w:val="21"/>
                <w:szCs w:val="21"/>
              </w:rPr>
              <w:t>)</w:t>
            </w:r>
            <w:r w:rsidR="00D5149E" w:rsidRPr="00DC1F04">
              <w:rPr>
                <w:sz w:val="21"/>
                <w:szCs w:val="21"/>
              </w:rPr>
              <w:t xml:space="preserve"> рубл</w:t>
            </w:r>
            <w:r w:rsidR="00565294">
              <w:rPr>
                <w:sz w:val="21"/>
                <w:szCs w:val="21"/>
              </w:rPr>
              <w:t>ь</w:t>
            </w:r>
            <w:r w:rsidR="00B97B8B" w:rsidRPr="00DC1F04">
              <w:rPr>
                <w:sz w:val="21"/>
                <w:szCs w:val="21"/>
              </w:rPr>
              <w:t xml:space="preserve"> </w:t>
            </w:r>
            <w:r w:rsidR="00565294">
              <w:rPr>
                <w:sz w:val="21"/>
                <w:szCs w:val="21"/>
              </w:rPr>
              <w:t>60</w:t>
            </w:r>
            <w:r w:rsidR="00D5149E" w:rsidRPr="00DC1F04">
              <w:rPr>
                <w:sz w:val="21"/>
                <w:szCs w:val="21"/>
              </w:rPr>
              <w:t xml:space="preserve"> копе</w:t>
            </w:r>
            <w:r w:rsidR="00565294">
              <w:rPr>
                <w:sz w:val="21"/>
                <w:szCs w:val="21"/>
              </w:rPr>
              <w:t>е</w:t>
            </w:r>
            <w:r w:rsidR="00D5149E" w:rsidRPr="00DC1F04">
              <w:rPr>
                <w:sz w:val="21"/>
                <w:szCs w:val="21"/>
              </w:rPr>
              <w:t>к</w:t>
            </w:r>
            <w:r w:rsidR="00A72BC7" w:rsidRPr="00DC1F04">
              <w:rPr>
                <w:sz w:val="21"/>
                <w:szCs w:val="21"/>
              </w:rPr>
              <w:t>.</w:t>
            </w:r>
          </w:p>
          <w:p w:rsidR="00DA2BD3" w:rsidRPr="00DC1F04" w:rsidRDefault="00F4514E" w:rsidP="00911ECB">
            <w:pPr>
              <w:spacing w:line="276" w:lineRule="auto"/>
              <w:jc w:val="both"/>
              <w:rPr>
                <w:sz w:val="21"/>
                <w:szCs w:val="21"/>
                <w:highlight w:val="yellow"/>
              </w:rPr>
            </w:pPr>
            <w:r w:rsidRPr="00DC1F04">
              <w:rPr>
                <w:b/>
                <w:sz w:val="21"/>
                <w:szCs w:val="21"/>
              </w:rPr>
              <w:t xml:space="preserve">Начальная (максимальная) цена договора без учета НДС 18%: </w:t>
            </w:r>
            <w:r w:rsidR="00B97B8B" w:rsidRPr="00DC1F04">
              <w:rPr>
                <w:color w:val="000000"/>
                <w:sz w:val="21"/>
                <w:szCs w:val="21"/>
                <w:shd w:val="clear" w:color="auto" w:fill="FFFFFF"/>
              </w:rPr>
              <w:t>3</w:t>
            </w:r>
            <w:r w:rsidR="00D5149E" w:rsidRPr="00DC1F04">
              <w:rPr>
                <w:color w:val="000000"/>
                <w:sz w:val="21"/>
                <w:szCs w:val="21"/>
                <w:shd w:val="clear" w:color="auto" w:fill="FFFFFF"/>
              </w:rPr>
              <w:t xml:space="preserve"> </w:t>
            </w:r>
            <w:r w:rsidR="00B97B8B" w:rsidRPr="00DC1F04">
              <w:rPr>
                <w:color w:val="000000"/>
                <w:sz w:val="21"/>
                <w:szCs w:val="21"/>
                <w:shd w:val="clear" w:color="auto" w:fill="FFFFFF"/>
              </w:rPr>
              <w:t>0</w:t>
            </w:r>
            <w:r w:rsidR="00565294">
              <w:rPr>
                <w:color w:val="000000"/>
                <w:sz w:val="21"/>
                <w:szCs w:val="21"/>
                <w:shd w:val="clear" w:color="auto" w:fill="FFFFFF"/>
              </w:rPr>
              <w:t>51</w:t>
            </w:r>
            <w:r w:rsidR="00D5149E" w:rsidRPr="00DC1F04">
              <w:rPr>
                <w:color w:val="000000"/>
                <w:sz w:val="21"/>
                <w:szCs w:val="21"/>
                <w:shd w:val="clear" w:color="auto" w:fill="FFFFFF"/>
              </w:rPr>
              <w:t> </w:t>
            </w:r>
            <w:r w:rsidR="00565294">
              <w:rPr>
                <w:color w:val="000000"/>
                <w:sz w:val="21"/>
                <w:szCs w:val="21"/>
                <w:shd w:val="clear" w:color="auto" w:fill="FFFFFF"/>
              </w:rPr>
              <w:t>6</w:t>
            </w:r>
            <w:r w:rsidR="00B97B8B" w:rsidRPr="00DC1F04">
              <w:rPr>
                <w:color w:val="000000"/>
                <w:sz w:val="21"/>
                <w:szCs w:val="21"/>
                <w:shd w:val="clear" w:color="auto" w:fill="FFFFFF"/>
              </w:rPr>
              <w:t>7</w:t>
            </w:r>
            <w:r w:rsidR="00565294">
              <w:rPr>
                <w:color w:val="000000"/>
                <w:sz w:val="21"/>
                <w:szCs w:val="21"/>
                <w:shd w:val="clear" w:color="auto" w:fill="FFFFFF"/>
              </w:rPr>
              <w:t>0</w:t>
            </w:r>
            <w:r w:rsidR="00542FC7" w:rsidRPr="00DC1F04">
              <w:rPr>
                <w:color w:val="000000"/>
                <w:sz w:val="21"/>
                <w:szCs w:val="21"/>
              </w:rPr>
              <w:t xml:space="preserve"> (</w:t>
            </w:r>
            <w:r w:rsidR="00B97B8B" w:rsidRPr="00DC1F04">
              <w:rPr>
                <w:color w:val="000000"/>
                <w:sz w:val="21"/>
                <w:szCs w:val="21"/>
              </w:rPr>
              <w:t xml:space="preserve">Три </w:t>
            </w:r>
            <w:r w:rsidR="00D5149E" w:rsidRPr="00DC1F04">
              <w:rPr>
                <w:color w:val="000000"/>
                <w:sz w:val="21"/>
                <w:szCs w:val="21"/>
              </w:rPr>
              <w:t>миллион</w:t>
            </w:r>
            <w:r w:rsidR="00B97B8B" w:rsidRPr="00DC1F04">
              <w:rPr>
                <w:color w:val="000000"/>
                <w:sz w:val="21"/>
                <w:szCs w:val="21"/>
              </w:rPr>
              <w:t>а</w:t>
            </w:r>
            <w:r w:rsidR="00D5149E" w:rsidRPr="00DC1F04">
              <w:rPr>
                <w:color w:val="000000"/>
                <w:sz w:val="21"/>
                <w:szCs w:val="21"/>
              </w:rPr>
              <w:t xml:space="preserve"> </w:t>
            </w:r>
            <w:r w:rsidR="00565294">
              <w:rPr>
                <w:color w:val="000000"/>
                <w:sz w:val="21"/>
                <w:szCs w:val="21"/>
              </w:rPr>
              <w:t xml:space="preserve">пятьдесят одна тысяча </w:t>
            </w:r>
            <w:r w:rsidR="00911ECB">
              <w:rPr>
                <w:color w:val="000000"/>
                <w:sz w:val="21"/>
                <w:szCs w:val="21"/>
              </w:rPr>
              <w:t>шестьсот семьдесят</w:t>
            </w:r>
            <w:r w:rsidR="0005088A" w:rsidRPr="00DC1F04">
              <w:rPr>
                <w:color w:val="000000"/>
                <w:sz w:val="21"/>
                <w:szCs w:val="21"/>
              </w:rPr>
              <w:t>)</w:t>
            </w:r>
            <w:r w:rsidR="00D5149E" w:rsidRPr="00DC1F04">
              <w:rPr>
                <w:color w:val="000000"/>
                <w:sz w:val="21"/>
                <w:szCs w:val="21"/>
              </w:rPr>
              <w:t xml:space="preserve"> рублей </w:t>
            </w:r>
            <w:r w:rsidR="00565294">
              <w:rPr>
                <w:color w:val="000000"/>
                <w:sz w:val="21"/>
                <w:szCs w:val="21"/>
              </w:rPr>
              <w:t>85</w:t>
            </w:r>
            <w:r w:rsidR="00D5149E" w:rsidRPr="00DC1F04">
              <w:rPr>
                <w:color w:val="000000"/>
                <w:sz w:val="21"/>
                <w:szCs w:val="21"/>
              </w:rPr>
              <w:t xml:space="preserve"> копе</w:t>
            </w:r>
            <w:r w:rsidR="00911ECB">
              <w:rPr>
                <w:color w:val="000000"/>
                <w:sz w:val="21"/>
                <w:szCs w:val="21"/>
              </w:rPr>
              <w:t>е</w:t>
            </w:r>
            <w:r w:rsidR="00D5149E" w:rsidRPr="00DC1F04">
              <w:rPr>
                <w:color w:val="000000"/>
                <w:sz w:val="21"/>
                <w:szCs w:val="21"/>
              </w:rPr>
              <w:t>к</w:t>
            </w:r>
            <w:r w:rsidR="00160EA9" w:rsidRPr="00DC1F04">
              <w:rPr>
                <w:color w:val="000000"/>
                <w:sz w:val="21"/>
                <w:szCs w:val="21"/>
              </w:rPr>
              <w:t>.</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29" w:type="pct"/>
            <w:tcBorders>
              <w:top w:val="single" w:sz="4" w:space="0" w:color="auto"/>
              <w:left w:val="single" w:sz="4" w:space="0" w:color="auto"/>
              <w:bottom w:val="single" w:sz="4" w:space="0" w:color="auto"/>
              <w:right w:val="single" w:sz="4" w:space="0" w:color="auto"/>
            </w:tcBorders>
          </w:tcPr>
          <w:p w:rsidR="0030212F" w:rsidRPr="008A4EC7" w:rsidRDefault="00CD6C3C" w:rsidP="004500FA">
            <w:pPr>
              <w:suppressAutoHyphens/>
              <w:jc w:val="both"/>
              <w:rPr>
                <w:sz w:val="21"/>
                <w:szCs w:val="21"/>
              </w:rPr>
            </w:pPr>
            <w:r w:rsidRPr="008A4EC7">
              <w:rPr>
                <w:sz w:val="21"/>
                <w:szCs w:val="21"/>
              </w:rPr>
              <w:t xml:space="preserve">Оплата по Договору осуществляется в течение 10 (десяти) рабочих дней на основании оригинала счета на оплату после подписания акта выполненных работ, справки выполненных работ (КС-2, КС-3) и получения разрешения </w:t>
            </w:r>
            <w:proofErr w:type="spellStart"/>
            <w:r w:rsidRPr="008A4EC7">
              <w:rPr>
                <w:sz w:val="21"/>
                <w:szCs w:val="21"/>
              </w:rPr>
              <w:t>Ростехнадзора</w:t>
            </w:r>
            <w:proofErr w:type="spellEnd"/>
            <w:r w:rsidRPr="008A4EC7">
              <w:rPr>
                <w:sz w:val="21"/>
                <w:szCs w:val="21"/>
              </w:rPr>
              <w:t xml:space="preserve"> на проведение пусконаладочных работ на объекте. </w:t>
            </w:r>
            <w:bookmarkStart w:id="1" w:name="_GoBack"/>
            <w:bookmarkEnd w:id="1"/>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F779DC">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2" w:name="mPrice"/>
            <w:bookmarkEnd w:id="2"/>
            <w:r w:rsidRPr="00DC1F04">
              <w:rPr>
                <w:i/>
                <w:noProof/>
                <w:sz w:val="21"/>
                <w:szCs w:val="21"/>
              </w:rPr>
              <w:t>Не установлено</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F779DC">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F779DC">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29" w:type="pct"/>
            <w:tcBorders>
              <w:top w:val="single" w:sz="4" w:space="0" w:color="auto"/>
              <w:left w:val="single" w:sz="4" w:space="0" w:color="auto"/>
              <w:bottom w:val="single" w:sz="4" w:space="0" w:color="auto"/>
              <w:right w:val="single" w:sz="4" w:space="0" w:color="auto"/>
            </w:tcBorders>
          </w:tcPr>
          <w:p w:rsidR="00904146" w:rsidRPr="00DC1F04" w:rsidRDefault="00911ECB" w:rsidP="00911ECB">
            <w:pPr>
              <w:rPr>
                <w:sz w:val="21"/>
                <w:szCs w:val="21"/>
              </w:rPr>
            </w:pPr>
            <w:r>
              <w:rPr>
                <w:noProof/>
                <w:sz w:val="21"/>
                <w:szCs w:val="21"/>
              </w:rPr>
              <w:t>15</w:t>
            </w:r>
            <w:r w:rsidR="00904146" w:rsidRPr="00DC1F04">
              <w:rPr>
                <w:noProof/>
                <w:sz w:val="21"/>
                <w:szCs w:val="21"/>
              </w:rPr>
              <w:t xml:space="preserve">-00 </w:t>
            </w:r>
            <w:r>
              <w:rPr>
                <w:noProof/>
                <w:sz w:val="21"/>
                <w:szCs w:val="21"/>
              </w:rPr>
              <w:t>13</w:t>
            </w:r>
            <w:r w:rsidR="00904146" w:rsidRPr="00DC1F04">
              <w:rPr>
                <w:noProof/>
                <w:sz w:val="21"/>
                <w:szCs w:val="21"/>
              </w:rPr>
              <w:t>.0</w:t>
            </w:r>
            <w:r>
              <w:rPr>
                <w:noProof/>
                <w:sz w:val="21"/>
                <w:szCs w:val="21"/>
              </w:rPr>
              <w:t>4</w:t>
            </w:r>
            <w:r w:rsidR="00904146" w:rsidRPr="00DC1F04">
              <w:rPr>
                <w:noProof/>
                <w:sz w:val="21"/>
                <w:szCs w:val="21"/>
              </w:rPr>
              <w:t>.2018 год</w:t>
            </w:r>
          </w:p>
        </w:tc>
      </w:tr>
      <w:tr w:rsidR="00904146" w:rsidRPr="00DC1F04" w:rsidTr="00F779DC">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29" w:type="pct"/>
            <w:tcBorders>
              <w:top w:val="single" w:sz="4" w:space="0" w:color="auto"/>
              <w:left w:val="single" w:sz="4" w:space="0" w:color="auto"/>
              <w:bottom w:val="single" w:sz="4" w:space="0" w:color="auto"/>
              <w:right w:val="single" w:sz="4" w:space="0" w:color="auto"/>
            </w:tcBorders>
          </w:tcPr>
          <w:p w:rsidR="00904146" w:rsidRPr="00DC1F04" w:rsidRDefault="00DC1F04" w:rsidP="00911ECB">
            <w:pPr>
              <w:rPr>
                <w:sz w:val="21"/>
                <w:szCs w:val="21"/>
              </w:rPr>
            </w:pPr>
            <w:r w:rsidRPr="00DC1F04">
              <w:rPr>
                <w:sz w:val="21"/>
                <w:szCs w:val="21"/>
              </w:rPr>
              <w:t>12</w:t>
            </w:r>
            <w:r w:rsidR="00904146" w:rsidRPr="00DC1F04">
              <w:rPr>
                <w:sz w:val="21"/>
                <w:szCs w:val="21"/>
              </w:rPr>
              <w:t xml:space="preserve">-00 </w:t>
            </w:r>
            <w:r w:rsidR="00911ECB">
              <w:rPr>
                <w:sz w:val="21"/>
                <w:szCs w:val="21"/>
              </w:rPr>
              <w:t>23</w:t>
            </w:r>
            <w:r w:rsidR="00904146" w:rsidRPr="00DC1F04">
              <w:rPr>
                <w:sz w:val="21"/>
                <w:szCs w:val="21"/>
              </w:rPr>
              <w:t>.0</w:t>
            </w:r>
            <w:r w:rsidR="00911ECB">
              <w:rPr>
                <w:sz w:val="21"/>
                <w:szCs w:val="21"/>
              </w:rPr>
              <w:t>4</w:t>
            </w:r>
            <w:r w:rsidR="00904146" w:rsidRPr="00DC1F04">
              <w:rPr>
                <w:sz w:val="21"/>
                <w:szCs w:val="21"/>
              </w:rPr>
              <w:t>.2018 год</w:t>
            </w:r>
          </w:p>
        </w:tc>
      </w:tr>
      <w:tr w:rsidR="00904146" w:rsidRPr="00DC1F04" w:rsidTr="00F779DC">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29" w:type="pct"/>
            <w:tcBorders>
              <w:top w:val="single" w:sz="4" w:space="0" w:color="auto"/>
              <w:left w:val="single" w:sz="4" w:space="0" w:color="auto"/>
              <w:bottom w:val="single" w:sz="4" w:space="0" w:color="auto"/>
              <w:right w:val="single" w:sz="4" w:space="0" w:color="auto"/>
            </w:tcBorders>
          </w:tcPr>
          <w:p w:rsidR="00904146" w:rsidRPr="00DC1F04" w:rsidRDefault="00904146" w:rsidP="00911ECB">
            <w:pPr>
              <w:rPr>
                <w:sz w:val="21"/>
                <w:szCs w:val="21"/>
              </w:rPr>
            </w:pPr>
            <w:r w:rsidRPr="00DC1F04">
              <w:rPr>
                <w:sz w:val="21"/>
                <w:szCs w:val="21"/>
              </w:rPr>
              <w:t xml:space="preserve"> до 12-00 </w:t>
            </w:r>
            <w:r w:rsidR="00911ECB">
              <w:rPr>
                <w:sz w:val="21"/>
                <w:szCs w:val="21"/>
              </w:rPr>
              <w:t>24</w:t>
            </w:r>
            <w:r w:rsidRPr="00DC1F04">
              <w:rPr>
                <w:sz w:val="21"/>
                <w:szCs w:val="21"/>
              </w:rPr>
              <w:t>.0</w:t>
            </w:r>
            <w:r w:rsidR="00911ECB">
              <w:rPr>
                <w:sz w:val="21"/>
                <w:szCs w:val="21"/>
              </w:rPr>
              <w:t>4</w:t>
            </w:r>
            <w:r w:rsidRPr="00DC1F04">
              <w:rPr>
                <w:sz w:val="21"/>
                <w:szCs w:val="21"/>
              </w:rPr>
              <w:t>.2018 год</w:t>
            </w:r>
          </w:p>
        </w:tc>
      </w:tr>
      <w:tr w:rsidR="00904146" w:rsidRPr="00DC1F04" w:rsidTr="00F779DC">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29" w:type="pct"/>
            <w:tcBorders>
              <w:top w:val="single" w:sz="4" w:space="0" w:color="auto"/>
              <w:left w:val="single" w:sz="4" w:space="0" w:color="auto"/>
              <w:bottom w:val="single" w:sz="4" w:space="0" w:color="auto"/>
              <w:right w:val="single" w:sz="4" w:space="0" w:color="auto"/>
            </w:tcBorders>
          </w:tcPr>
          <w:p w:rsidR="00904146" w:rsidRPr="00DC1F04" w:rsidRDefault="00904146" w:rsidP="00911ECB">
            <w:pPr>
              <w:autoSpaceDE w:val="0"/>
              <w:autoSpaceDN w:val="0"/>
              <w:adjustRightInd w:val="0"/>
              <w:outlineLvl w:val="1"/>
              <w:rPr>
                <w:sz w:val="21"/>
                <w:szCs w:val="21"/>
              </w:rPr>
            </w:pPr>
            <w:r w:rsidRPr="00DC1F04">
              <w:rPr>
                <w:sz w:val="21"/>
                <w:szCs w:val="21"/>
              </w:rPr>
              <w:t xml:space="preserve"> до 12-00 </w:t>
            </w:r>
            <w:r w:rsidR="00911ECB">
              <w:rPr>
                <w:sz w:val="21"/>
                <w:szCs w:val="21"/>
              </w:rPr>
              <w:t>25</w:t>
            </w:r>
            <w:r w:rsidRPr="00DC1F04">
              <w:rPr>
                <w:sz w:val="21"/>
                <w:szCs w:val="21"/>
              </w:rPr>
              <w:t>.0</w:t>
            </w:r>
            <w:r w:rsidR="00911ECB">
              <w:rPr>
                <w:sz w:val="21"/>
                <w:szCs w:val="21"/>
              </w:rPr>
              <w:t>4</w:t>
            </w:r>
            <w:r w:rsidRPr="00DC1F04">
              <w:rPr>
                <w:sz w:val="21"/>
                <w:szCs w:val="21"/>
              </w:rPr>
              <w:t>.2018 год</w:t>
            </w:r>
          </w:p>
        </w:tc>
      </w:tr>
      <w:tr w:rsidR="00911D6B" w:rsidRPr="00DC1F04" w:rsidTr="00F779DC">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29"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autoSpaceDE w:val="0"/>
              <w:autoSpaceDN w:val="0"/>
              <w:adjustRightInd w:val="0"/>
              <w:jc w:val="both"/>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F779DC">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29" w:type="pct"/>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F779DC">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29"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F779DC">
        <w:trPr>
          <w:trHeight w:val="41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2629"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8A4EC7">
            <w:pPr>
              <w:jc w:val="both"/>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F779DC">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29"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r w:rsidRPr="00315961">
              <w:rPr>
                <w:b/>
                <w:sz w:val="22"/>
                <w:szCs w:val="22"/>
                <w:lang w:val="en-US"/>
              </w:rPr>
              <w:t>i</w:t>
            </w:r>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Pr>
          <w:sz w:val="22"/>
          <w:szCs w:val="22"/>
        </w:rPr>
        <w:t>- выписка из реестра членов СРО, выданная не ранее чем за 30 дней с момента опубликования извещения о проведении открытого запроса предложений;</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00FA">
      <w:rPr>
        <w:rStyle w:val="a9"/>
        <w:noProof/>
      </w:rPr>
      <w:t>5</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95F"/>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33C6-C3B1-47CC-99AB-5A625D8C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10</Pages>
  <Words>2600</Words>
  <Characters>18084</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20643</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2018-04-13T11:29:00Z</cp:lastPrinted>
  <dcterms:created xsi:type="dcterms:W3CDTF">2018-01-24T07:15:00Z</dcterms:created>
  <dcterms:modified xsi:type="dcterms:W3CDTF">2018-04-13T11:39:00Z</dcterms:modified>
</cp:coreProperties>
</file>