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856E49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856E49">
        <w:rPr>
          <w:b/>
          <w:sz w:val="24"/>
          <w:lang w:eastAsia="ru-RU"/>
        </w:rPr>
        <w:t xml:space="preserve">поставки </w:t>
      </w:r>
      <w:r w:rsidR="00C54F8E" w:rsidRPr="00C54F8E">
        <w:rPr>
          <w:b/>
          <w:sz w:val="24"/>
          <w:lang w:eastAsia="ru-RU"/>
        </w:rPr>
        <w:t>запорной арматуры для установки на магистральных тепловых сетях для нужд</w:t>
      </w:r>
      <w:proofErr w:type="gramEnd"/>
      <w:r w:rsidR="00C54F8E" w:rsidRPr="00C54F8E">
        <w:rPr>
          <w:b/>
          <w:sz w:val="24"/>
          <w:lang w:eastAsia="ru-RU"/>
        </w:rPr>
        <w:t xml:space="preserve"> филиала ОАО «АТЭК» «</w:t>
      </w:r>
      <w:proofErr w:type="spellStart"/>
      <w:r w:rsidR="00C54F8E" w:rsidRPr="00C54F8E">
        <w:rPr>
          <w:b/>
          <w:sz w:val="24"/>
          <w:lang w:eastAsia="ru-RU"/>
        </w:rPr>
        <w:t>Краснодартеплоэнерго</w:t>
      </w:r>
      <w:proofErr w:type="spellEnd"/>
      <w:r w:rsidR="00C54F8E" w:rsidRPr="00C54F8E">
        <w:rPr>
          <w:b/>
          <w:sz w:val="24"/>
          <w:lang w:eastAsia="ru-RU"/>
        </w:rPr>
        <w:t>»</w:t>
      </w:r>
    </w:p>
    <w:p w:rsidR="007E0DFE" w:rsidRPr="00522D58" w:rsidRDefault="007E0DFE" w:rsidP="007E0DFE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C54F8E">
        <w:trPr>
          <w:trHeight w:hRule="exact"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C54F8E">
              <w:rPr>
                <w:sz w:val="24"/>
              </w:rPr>
              <w:t>до 10 мая 2015 года)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327D05">
        <w:trPr>
          <w:trHeight w:hRule="exact" w:val="1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05" w:rsidRPr="00327D05" w:rsidRDefault="007E0DFE" w:rsidP="00327D05">
            <w:pPr>
              <w:widowControl w:val="0"/>
              <w:tabs>
                <w:tab w:val="left" w:pos="720"/>
              </w:tabs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327D05">
              <w:rPr>
                <w:color w:val="000000" w:themeColor="text1"/>
                <w:sz w:val="22"/>
                <w:szCs w:val="22"/>
              </w:rPr>
              <w:t xml:space="preserve">Условия оплаты </w:t>
            </w:r>
            <w:r w:rsidR="00327D05">
              <w:rPr>
                <w:color w:val="000000" w:themeColor="text1"/>
                <w:sz w:val="22"/>
                <w:szCs w:val="22"/>
              </w:rPr>
              <w:t>(</w:t>
            </w:r>
            <w:r w:rsidR="00327D05" w:rsidRPr="00327D0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Оплата за поставленный Товар осуществляется в 3 этапа: 30% - предоплата с момента заключения договора в течение 5 (пяти) банковских дней, 30% - в течение 7 (семи) банковских дней с момента поставки товара на склад покупателя, 40% в течения 30 (тридцати) банковских дней </w:t>
            </w:r>
            <w:r w:rsidR="00327D0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 момента поставки)</w:t>
            </w:r>
          </w:p>
          <w:p w:rsidR="007E0DFE" w:rsidRPr="00396A06" w:rsidRDefault="007E0DFE" w:rsidP="00856E49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327D05" w:rsidRDefault="007E0DFE" w:rsidP="00327D05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327D05" w:rsidRPr="00327D05">
        <w:rPr>
          <w:i/>
          <w:sz w:val="24"/>
          <w:lang w:eastAsia="ru-RU"/>
        </w:rPr>
        <w:t>запорной арматуры для установки на магистральных тепловых сетях для нужд филиала ОАО «АТЭК» «</w:t>
      </w:r>
      <w:proofErr w:type="spellStart"/>
      <w:r w:rsidR="00327D05" w:rsidRPr="00327D05">
        <w:rPr>
          <w:i/>
          <w:sz w:val="24"/>
          <w:lang w:eastAsia="ru-RU"/>
        </w:rPr>
        <w:t>Краснодартеплоэнерго</w:t>
      </w:r>
      <w:proofErr w:type="spellEnd"/>
      <w:r w:rsidR="00327D05" w:rsidRPr="00327D05">
        <w:rPr>
          <w:i/>
          <w:sz w:val="24"/>
          <w:lang w:eastAsia="ru-RU"/>
        </w:rPr>
        <w:t>»</w:t>
      </w:r>
      <w:r w:rsidR="00327D05">
        <w:rPr>
          <w:i/>
          <w:sz w:val="24"/>
          <w:lang w:eastAsia="ru-RU"/>
        </w:rPr>
        <w:t>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56E49" w:rsidRPr="00327D05" w:rsidRDefault="007E0DFE" w:rsidP="00856E49">
      <w:pPr>
        <w:rPr>
          <w:rFonts w:eastAsiaTheme="minorHAnsi"/>
          <w:sz w:val="24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 w:rsidR="00327D05" w:rsidRPr="00327D05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327D05" w:rsidRPr="00327D05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327D05" w:rsidRPr="00327D05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327D05" w:rsidRPr="00327D05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327D05" w:rsidRPr="00327D05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327D05" w:rsidRPr="00327D05">
        <w:rPr>
          <w:bCs/>
          <w:color w:val="000000"/>
          <w:spacing w:val="-1"/>
          <w:sz w:val="24"/>
          <w:lang w:eastAsia="ru-RU"/>
        </w:rPr>
        <w:t>, 199.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E0DFE" w:rsidRDefault="007E0DFE" w:rsidP="00AE741E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8" w:rsidRDefault="005F3B78" w:rsidP="0084590D">
      <w:r>
        <w:separator/>
      </w:r>
    </w:p>
  </w:endnote>
  <w:endnote w:type="continuationSeparator" w:id="0">
    <w:p w:rsidR="005F3B78" w:rsidRDefault="005F3B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8" w:rsidRDefault="005F3B78" w:rsidP="0084590D">
      <w:r>
        <w:separator/>
      </w:r>
    </w:p>
  </w:footnote>
  <w:footnote w:type="continuationSeparator" w:id="0">
    <w:p w:rsidR="005F3B78" w:rsidRDefault="005F3B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384F69DC"/>
    <w:multiLevelType w:val="hybridMultilevel"/>
    <w:tmpl w:val="D45C64DA"/>
    <w:lvl w:ilvl="0" w:tplc="94D0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B1D44"/>
    <w:rsid w:val="000C070B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738C8"/>
    <w:rsid w:val="00174800"/>
    <w:rsid w:val="00183A08"/>
    <w:rsid w:val="001C2F1E"/>
    <w:rsid w:val="001C4FE1"/>
    <w:rsid w:val="001D6D2E"/>
    <w:rsid w:val="001F0B1F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27D05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5F3B78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56E49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54F8E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69</cp:revision>
  <cp:lastPrinted>2015-02-12T13:26:00Z</cp:lastPrinted>
  <dcterms:created xsi:type="dcterms:W3CDTF">2012-09-10T07:20:00Z</dcterms:created>
  <dcterms:modified xsi:type="dcterms:W3CDTF">2015-03-18T04:49:00Z</dcterms:modified>
</cp:coreProperties>
</file>