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60" w:rsidRPr="00D73067" w:rsidRDefault="00310360" w:rsidP="00310360">
      <w:pPr>
        <w:suppressAutoHyphens w:val="0"/>
        <w:jc w:val="right"/>
        <w:rPr>
          <w:sz w:val="23"/>
          <w:szCs w:val="23"/>
          <w:lang w:eastAsia="ru-RU"/>
        </w:rPr>
      </w:pPr>
      <w:r w:rsidRPr="00D73067">
        <w:rPr>
          <w:sz w:val="23"/>
          <w:szCs w:val="23"/>
          <w:lang w:eastAsia="ru-RU"/>
        </w:rPr>
        <w:t>Приложение № 2</w:t>
      </w:r>
    </w:p>
    <w:p w:rsidR="00780435" w:rsidRPr="00D73067" w:rsidRDefault="00780435" w:rsidP="00310360">
      <w:pPr>
        <w:suppressAutoHyphens w:val="0"/>
        <w:jc w:val="right"/>
        <w:rPr>
          <w:sz w:val="23"/>
          <w:szCs w:val="23"/>
          <w:lang w:eastAsia="ru-RU"/>
        </w:rPr>
      </w:pPr>
    </w:p>
    <w:p w:rsidR="00780435" w:rsidRPr="00D73067" w:rsidRDefault="00780435" w:rsidP="00780435">
      <w:pPr>
        <w:suppressAutoHyphens w:val="0"/>
        <w:jc w:val="center"/>
        <w:rPr>
          <w:b/>
          <w:i/>
          <w:sz w:val="23"/>
          <w:szCs w:val="23"/>
          <w:lang w:eastAsia="ru-RU"/>
        </w:rPr>
      </w:pPr>
      <w:r w:rsidRPr="00D73067">
        <w:rPr>
          <w:b/>
          <w:i/>
          <w:sz w:val="23"/>
          <w:szCs w:val="23"/>
          <w:lang w:eastAsia="ru-RU"/>
        </w:rPr>
        <w:t>Заполняется на фирменном бланке участника</w:t>
      </w:r>
    </w:p>
    <w:p w:rsidR="00780435" w:rsidRPr="00D73067" w:rsidRDefault="00780435" w:rsidP="00780435">
      <w:pPr>
        <w:suppressAutoHyphens w:val="0"/>
        <w:jc w:val="center"/>
        <w:rPr>
          <w:sz w:val="23"/>
          <w:szCs w:val="23"/>
          <w:lang w:eastAsia="ru-RU"/>
        </w:rPr>
      </w:pPr>
    </w:p>
    <w:p w:rsidR="00310360" w:rsidRPr="00D73067" w:rsidRDefault="00310360" w:rsidP="00310360">
      <w:pPr>
        <w:suppressAutoHyphens w:val="0"/>
        <w:mirrorIndents/>
        <w:jc w:val="center"/>
        <w:rPr>
          <w:b/>
          <w:sz w:val="23"/>
          <w:szCs w:val="23"/>
          <w:lang w:eastAsia="ru-RU"/>
        </w:rPr>
      </w:pPr>
      <w:r w:rsidRPr="00D73067">
        <w:rPr>
          <w:b/>
          <w:sz w:val="23"/>
          <w:szCs w:val="23"/>
          <w:lang w:eastAsia="ru-RU"/>
        </w:rPr>
        <w:t>ЗАЯВКА</w:t>
      </w:r>
    </w:p>
    <w:p w:rsidR="00CB78E7" w:rsidRDefault="00310360" w:rsidP="00D7306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D73067">
        <w:rPr>
          <w:b/>
          <w:color w:val="000000" w:themeColor="text1"/>
          <w:sz w:val="23"/>
          <w:szCs w:val="23"/>
          <w:lang w:eastAsia="ru-RU"/>
        </w:rPr>
        <w:t xml:space="preserve">На участие в </w:t>
      </w:r>
      <w:r w:rsidRPr="00D73067">
        <w:rPr>
          <w:b/>
          <w:sz w:val="23"/>
          <w:szCs w:val="23"/>
          <w:lang w:eastAsia="ru-RU"/>
        </w:rPr>
        <w:t xml:space="preserve">открытом запросе предложений </w:t>
      </w:r>
      <w:r w:rsidR="00D73067" w:rsidRPr="00D73067">
        <w:rPr>
          <w:b/>
          <w:sz w:val="23"/>
          <w:szCs w:val="23"/>
        </w:rPr>
        <w:t xml:space="preserve">на право заключения договора поставки </w:t>
      </w:r>
    </w:p>
    <w:p w:rsidR="00310360" w:rsidRPr="00D73067" w:rsidRDefault="00CB78E7" w:rsidP="00D7306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  <w:lang w:eastAsia="ru-RU"/>
        </w:rPr>
      </w:pPr>
      <w:proofErr w:type="spellStart"/>
      <w:r w:rsidRPr="00CB78E7">
        <w:rPr>
          <w:b/>
          <w:sz w:val="23"/>
          <w:szCs w:val="23"/>
        </w:rPr>
        <w:t>блочно</w:t>
      </w:r>
      <w:proofErr w:type="spellEnd"/>
      <w:r w:rsidRPr="00CB78E7">
        <w:rPr>
          <w:b/>
          <w:sz w:val="23"/>
          <w:szCs w:val="23"/>
        </w:rPr>
        <w:t>-модульной котельной тепловой мощностью 7,5 МВт</w:t>
      </w:r>
    </w:p>
    <w:p w:rsidR="00780435" w:rsidRPr="00D73067" w:rsidRDefault="00780435" w:rsidP="003103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3"/>
          <w:szCs w:val="23"/>
          <w:lang w:eastAsia="ru-RU"/>
        </w:rPr>
      </w:pPr>
    </w:p>
    <w:tbl>
      <w:tblPr>
        <w:tblW w:w="10294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3827"/>
      </w:tblGrid>
      <w:tr w:rsidR="00310360" w:rsidRPr="00D73067" w:rsidTr="00310360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D73067" w:rsidRDefault="00310360" w:rsidP="00451CA2">
            <w:pPr>
              <w:shd w:val="clear" w:color="auto" w:fill="FFFFFF"/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D73067">
              <w:rPr>
                <w:b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D73067">
              <w:rPr>
                <w:b/>
                <w:sz w:val="23"/>
                <w:szCs w:val="23"/>
                <w:lang w:eastAsia="ru-RU"/>
              </w:rPr>
              <w:t>п</w:t>
            </w:r>
            <w:proofErr w:type="gramEnd"/>
            <w:r w:rsidRPr="00D73067">
              <w:rPr>
                <w:b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D73067" w:rsidRDefault="00310360" w:rsidP="00451CA2">
            <w:pPr>
              <w:shd w:val="clear" w:color="auto" w:fill="FFFFFF"/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D73067">
              <w:rPr>
                <w:b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D73067" w:rsidRDefault="00310360" w:rsidP="00451CA2">
            <w:pPr>
              <w:shd w:val="clear" w:color="auto" w:fill="FFFFFF"/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D73067">
              <w:rPr>
                <w:b/>
                <w:sz w:val="23"/>
                <w:szCs w:val="23"/>
                <w:lang w:eastAsia="ru-RU"/>
              </w:rPr>
              <w:t>Предложения участников</w:t>
            </w:r>
          </w:p>
        </w:tc>
      </w:tr>
      <w:tr w:rsidR="00310360" w:rsidRPr="00D73067" w:rsidTr="00310360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D73067" w:rsidRDefault="00310360" w:rsidP="00451CA2">
            <w:pPr>
              <w:shd w:val="clear" w:color="auto" w:fill="FFFFFF"/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D73067" w:rsidRDefault="00310360" w:rsidP="00451CA2">
            <w:pPr>
              <w:shd w:val="clear" w:color="auto" w:fill="FFFFFF"/>
              <w:suppressAutoHyphens w:val="0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 xml:space="preserve">Цена договора в том числе: </w:t>
            </w:r>
            <w:r w:rsidRPr="00D73067">
              <w:rPr>
                <w:color w:val="000000" w:themeColor="text1"/>
                <w:sz w:val="23"/>
                <w:szCs w:val="23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D73067"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73067">
              <w:rPr>
                <w:color w:val="000000" w:themeColor="text1"/>
                <w:sz w:val="23"/>
                <w:szCs w:val="23"/>
                <w:lang w:eastAsia="ru-RU"/>
              </w:rPr>
              <w:t>(руб. с НДС/без НДС)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D73067" w:rsidRDefault="00310360" w:rsidP="00451CA2">
            <w:pPr>
              <w:shd w:val="clear" w:color="auto" w:fill="FFFFFF"/>
              <w:suppressAutoHyphens w:val="0"/>
              <w:ind w:left="-333"/>
              <w:jc w:val="center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__________ в том числе НДС (сумма НДС составляет__________________)</w:t>
            </w:r>
          </w:p>
        </w:tc>
      </w:tr>
      <w:tr w:rsidR="00CB78E7" w:rsidRPr="00D73067" w:rsidTr="00310360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8E7" w:rsidRPr="00D73067" w:rsidRDefault="00CB78E7" w:rsidP="00451CA2">
            <w:pPr>
              <w:shd w:val="clear" w:color="auto" w:fill="FFFFFF"/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8E7" w:rsidRPr="00D73067" w:rsidRDefault="00CB78E7" w:rsidP="00451CA2">
            <w:pPr>
              <w:shd w:val="clear" w:color="auto" w:fill="FFFFFF"/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 xml:space="preserve">Срок поставки </w:t>
            </w:r>
            <w:proofErr w:type="spellStart"/>
            <w:r w:rsidRPr="00CB78E7">
              <w:rPr>
                <w:sz w:val="23"/>
                <w:szCs w:val="23"/>
                <w:lang w:eastAsia="ru-RU"/>
              </w:rPr>
              <w:t>блочно</w:t>
            </w:r>
            <w:proofErr w:type="spellEnd"/>
            <w:r w:rsidRPr="00CB78E7">
              <w:rPr>
                <w:sz w:val="23"/>
                <w:szCs w:val="23"/>
                <w:lang w:eastAsia="ru-RU"/>
              </w:rPr>
              <w:t>-модульной котельной тепловой мощностью 7,5 МВт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8E7" w:rsidRPr="00D73067" w:rsidRDefault="00CB78E7" w:rsidP="00451CA2">
            <w:pPr>
              <w:shd w:val="clear" w:color="auto" w:fill="FFFFFF"/>
              <w:suppressAutoHyphens w:val="0"/>
              <w:ind w:left="-333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________ календарных дней с момента заключения договора</w:t>
            </w:r>
          </w:p>
        </w:tc>
      </w:tr>
      <w:tr w:rsidR="00310360" w:rsidRPr="00D73067" w:rsidTr="00310360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D73067" w:rsidRDefault="00CB78E7" w:rsidP="00451CA2">
            <w:pPr>
              <w:shd w:val="clear" w:color="auto" w:fill="FFFFFF"/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D73067" w:rsidRDefault="00310360" w:rsidP="00451CA2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спецификацией)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D73067" w:rsidRDefault="00310360" w:rsidP="00451CA2">
            <w:pPr>
              <w:jc w:val="center"/>
              <w:rPr>
                <w:i/>
                <w:iCs/>
                <w:sz w:val="23"/>
                <w:szCs w:val="23"/>
              </w:rPr>
            </w:pPr>
            <w:proofErr w:type="gramStart"/>
            <w:r w:rsidRPr="00D73067">
              <w:rPr>
                <w:i/>
                <w:iCs/>
                <w:sz w:val="23"/>
                <w:szCs w:val="23"/>
              </w:rPr>
              <w:t>(согласен безоговорочно,</w:t>
            </w:r>
            <w:proofErr w:type="gramEnd"/>
          </w:p>
          <w:p w:rsidR="00310360" w:rsidRPr="00D73067" w:rsidRDefault="00310360" w:rsidP="00451CA2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proofErr w:type="gramStart"/>
            <w:r w:rsidRPr="00D73067">
              <w:rPr>
                <w:i/>
                <w:iCs/>
                <w:sz w:val="23"/>
                <w:szCs w:val="23"/>
              </w:rPr>
              <w:t>согласен</w:t>
            </w:r>
            <w:proofErr w:type="gramEnd"/>
            <w:r w:rsidRPr="00D73067">
              <w:rPr>
                <w:i/>
                <w:iCs/>
                <w:sz w:val="23"/>
                <w:szCs w:val="23"/>
              </w:rPr>
              <w:t xml:space="preserve"> с дополнительными условиями (приложение Участника)</w:t>
            </w:r>
          </w:p>
        </w:tc>
      </w:tr>
    </w:tbl>
    <w:p w:rsidR="00A65F1B" w:rsidRPr="00D73067" w:rsidRDefault="00310360" w:rsidP="00D73067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3"/>
          <w:szCs w:val="23"/>
          <w:lang w:eastAsia="ru-RU"/>
        </w:rPr>
      </w:pPr>
      <w:r w:rsidRPr="00D73067">
        <w:rPr>
          <w:b/>
          <w:bCs/>
          <w:color w:val="000000"/>
          <w:spacing w:val="7"/>
          <w:sz w:val="23"/>
          <w:szCs w:val="23"/>
          <w:lang w:eastAsia="ru-RU"/>
        </w:rPr>
        <w:t xml:space="preserve">Изучив извещение и документацию объявленного запроса предложений, </w:t>
      </w:r>
      <w:r w:rsidRPr="00D73067">
        <w:rPr>
          <w:i/>
          <w:color w:val="000000"/>
          <w:spacing w:val="7"/>
          <w:sz w:val="23"/>
          <w:szCs w:val="23"/>
          <w:lang w:eastAsia="ru-RU"/>
        </w:rPr>
        <w:t xml:space="preserve">мы, нижеподписавшиеся, предлагаем </w:t>
      </w:r>
      <w:r w:rsidRPr="00D73067">
        <w:rPr>
          <w:i/>
          <w:color w:val="000000"/>
          <w:spacing w:val="-3"/>
          <w:sz w:val="23"/>
          <w:szCs w:val="23"/>
          <w:lang w:eastAsia="ru-RU"/>
        </w:rPr>
        <w:t xml:space="preserve">осуществить </w:t>
      </w:r>
      <w:r w:rsidR="00A65F1B" w:rsidRPr="00D73067">
        <w:rPr>
          <w:i/>
          <w:sz w:val="23"/>
          <w:szCs w:val="23"/>
        </w:rPr>
        <w:t>поставк</w:t>
      </w:r>
      <w:r w:rsidR="00D73067" w:rsidRPr="00D73067">
        <w:rPr>
          <w:i/>
          <w:sz w:val="23"/>
          <w:szCs w:val="23"/>
        </w:rPr>
        <w:t xml:space="preserve">у </w:t>
      </w:r>
      <w:proofErr w:type="spellStart"/>
      <w:r w:rsidR="00CB78E7" w:rsidRPr="00CB78E7">
        <w:rPr>
          <w:i/>
          <w:sz w:val="23"/>
          <w:szCs w:val="23"/>
        </w:rPr>
        <w:t>блочно</w:t>
      </w:r>
      <w:proofErr w:type="spellEnd"/>
      <w:r w:rsidR="00CB78E7" w:rsidRPr="00CB78E7">
        <w:rPr>
          <w:i/>
          <w:sz w:val="23"/>
          <w:szCs w:val="23"/>
        </w:rPr>
        <w:t>-модульной котельной тепловой мощностью 7,5 МВт</w:t>
      </w:r>
      <w:r w:rsidR="00A65F1B" w:rsidRPr="00D73067">
        <w:rPr>
          <w:i/>
          <w:sz w:val="23"/>
          <w:szCs w:val="23"/>
        </w:rPr>
        <w:t xml:space="preserve"> </w:t>
      </w:r>
    </w:p>
    <w:p w:rsidR="00D73067" w:rsidRPr="00D73067" w:rsidRDefault="00D73067" w:rsidP="00D73067">
      <w:pPr>
        <w:widowControl w:val="0"/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D73067">
        <w:rPr>
          <w:b/>
          <w:sz w:val="23"/>
          <w:szCs w:val="23"/>
          <w:lang w:eastAsia="ru-RU"/>
        </w:rPr>
        <w:t xml:space="preserve">Место поставки: </w:t>
      </w:r>
      <w:r w:rsidRPr="00D73067">
        <w:rPr>
          <w:rFonts w:eastAsia="Calibri"/>
          <w:sz w:val="23"/>
          <w:szCs w:val="23"/>
          <w:lang w:eastAsia="en-US"/>
        </w:rPr>
        <w:t xml:space="preserve">Краснодарский край, г. Краснодар, ул. </w:t>
      </w:r>
      <w:proofErr w:type="gramStart"/>
      <w:r w:rsidR="00CB78E7">
        <w:rPr>
          <w:rFonts w:eastAsia="Calibri"/>
          <w:sz w:val="23"/>
          <w:szCs w:val="23"/>
          <w:lang w:eastAsia="en-US"/>
        </w:rPr>
        <w:t>Свободная</w:t>
      </w:r>
      <w:proofErr w:type="gramEnd"/>
      <w:r w:rsidRPr="00D73067">
        <w:rPr>
          <w:rFonts w:eastAsia="Calibri"/>
          <w:sz w:val="23"/>
          <w:szCs w:val="23"/>
          <w:lang w:eastAsia="en-US"/>
        </w:rPr>
        <w:t xml:space="preserve">, </w:t>
      </w:r>
      <w:r w:rsidR="00CB78E7">
        <w:rPr>
          <w:rFonts w:eastAsia="Calibri"/>
          <w:sz w:val="23"/>
          <w:szCs w:val="23"/>
          <w:lang w:eastAsia="en-US"/>
        </w:rPr>
        <w:t>76/2</w:t>
      </w:r>
    </w:p>
    <w:p w:rsidR="00D73067" w:rsidRPr="00D73067" w:rsidRDefault="00D73067" w:rsidP="00D73067">
      <w:pPr>
        <w:widowControl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D73067">
        <w:rPr>
          <w:b/>
          <w:sz w:val="23"/>
          <w:szCs w:val="23"/>
          <w:lang w:eastAsia="ru-RU"/>
        </w:rPr>
        <w:t xml:space="preserve">Срок поставки: </w:t>
      </w:r>
      <w:r w:rsidR="00CB78E7">
        <w:rPr>
          <w:sz w:val="23"/>
          <w:szCs w:val="23"/>
          <w:lang w:eastAsia="ru-RU"/>
        </w:rPr>
        <w:t>не более 60</w:t>
      </w:r>
      <w:r w:rsidRPr="00D73067">
        <w:rPr>
          <w:sz w:val="23"/>
          <w:szCs w:val="23"/>
          <w:lang w:eastAsia="ru-RU"/>
        </w:rPr>
        <w:t xml:space="preserve"> (</w:t>
      </w:r>
      <w:r w:rsidR="00CB78E7">
        <w:rPr>
          <w:sz w:val="23"/>
          <w:szCs w:val="23"/>
          <w:lang w:eastAsia="ru-RU"/>
        </w:rPr>
        <w:t>шестидесяти</w:t>
      </w:r>
      <w:r w:rsidRPr="00D73067">
        <w:rPr>
          <w:sz w:val="23"/>
          <w:szCs w:val="23"/>
          <w:lang w:eastAsia="ru-RU"/>
        </w:rPr>
        <w:t>) календарных дней с момента заключения договора.</w:t>
      </w:r>
    </w:p>
    <w:p w:rsidR="00310360" w:rsidRPr="00D73067" w:rsidRDefault="00310360" w:rsidP="00310360">
      <w:pPr>
        <w:jc w:val="both"/>
        <w:rPr>
          <w:b/>
          <w:sz w:val="23"/>
          <w:szCs w:val="23"/>
          <w:lang w:eastAsia="ru-RU"/>
        </w:rPr>
      </w:pPr>
      <w:r w:rsidRPr="00D73067">
        <w:rPr>
          <w:b/>
          <w:sz w:val="23"/>
          <w:szCs w:val="23"/>
          <w:lang w:eastAsia="ru-RU"/>
        </w:rPr>
        <w:t>Характеристики, коли</w:t>
      </w:r>
      <w:r w:rsidR="00A65F1B" w:rsidRPr="00D73067">
        <w:rPr>
          <w:b/>
          <w:sz w:val="23"/>
          <w:szCs w:val="23"/>
          <w:lang w:eastAsia="ru-RU"/>
        </w:rPr>
        <w:t xml:space="preserve">чество и объем поставки товара: </w:t>
      </w:r>
      <w:r w:rsidRPr="00D73067">
        <w:rPr>
          <w:sz w:val="23"/>
          <w:szCs w:val="23"/>
          <w:lang w:eastAsia="ru-RU"/>
        </w:rPr>
        <w:t>в соответствие с Техническим заданием (Приложение №1).</w:t>
      </w:r>
    </w:p>
    <w:p w:rsidR="00D73067" w:rsidRPr="00D73067" w:rsidRDefault="00310360" w:rsidP="00D73067">
      <w:pPr>
        <w:framePr w:hSpace="180" w:wrap="around" w:vAnchor="text" w:hAnchor="text" w:x="-60" w:y="1"/>
        <w:tabs>
          <w:tab w:val="left" w:pos="0"/>
        </w:tabs>
        <w:suppressOverlap/>
        <w:jc w:val="both"/>
        <w:rPr>
          <w:sz w:val="23"/>
          <w:szCs w:val="23"/>
        </w:rPr>
      </w:pPr>
      <w:r w:rsidRPr="00D73067">
        <w:rPr>
          <w:b/>
          <w:sz w:val="23"/>
          <w:szCs w:val="23"/>
          <w:lang w:eastAsia="ru-RU"/>
        </w:rPr>
        <w:t>Условия оплаты:</w:t>
      </w:r>
      <w:r w:rsidR="00D73067" w:rsidRPr="00D73067">
        <w:rPr>
          <w:sz w:val="23"/>
          <w:szCs w:val="23"/>
        </w:rPr>
        <w:t xml:space="preserve"> </w:t>
      </w:r>
    </w:p>
    <w:p w:rsidR="00CB78E7" w:rsidRDefault="00CB78E7" w:rsidP="00CB78E7">
      <w:pPr>
        <w:jc w:val="both"/>
        <w:rPr>
          <w:sz w:val="23"/>
          <w:szCs w:val="23"/>
        </w:rPr>
      </w:pPr>
    </w:p>
    <w:p w:rsidR="00CB78E7" w:rsidRDefault="00CB78E7" w:rsidP="00CB78E7">
      <w:pPr>
        <w:jc w:val="both"/>
        <w:rPr>
          <w:sz w:val="23"/>
          <w:szCs w:val="23"/>
        </w:rPr>
      </w:pPr>
    </w:p>
    <w:p w:rsidR="00CB78E7" w:rsidRPr="00CB78E7" w:rsidRDefault="00CB78E7" w:rsidP="00CB78E7">
      <w:pPr>
        <w:ind w:firstLine="708"/>
        <w:jc w:val="both"/>
        <w:rPr>
          <w:sz w:val="23"/>
          <w:szCs w:val="23"/>
        </w:rPr>
      </w:pPr>
      <w:r w:rsidRPr="00CB78E7">
        <w:rPr>
          <w:sz w:val="23"/>
          <w:szCs w:val="23"/>
        </w:rPr>
        <w:t xml:space="preserve">- 50 % от стоимости Товара Покупатель перечисляет на расчетный счет Поставщика в течение 14 (четырнадцати) рабочих дней с момента заключения настоящего договора на основании выставленного счета на оплату;  </w:t>
      </w:r>
    </w:p>
    <w:p w:rsidR="00CB78E7" w:rsidRDefault="00CB78E7" w:rsidP="00CB78E7">
      <w:pPr>
        <w:ind w:firstLine="708"/>
        <w:jc w:val="both"/>
        <w:rPr>
          <w:sz w:val="23"/>
          <w:szCs w:val="23"/>
        </w:rPr>
      </w:pPr>
      <w:proofErr w:type="gramStart"/>
      <w:r w:rsidRPr="00CB78E7">
        <w:rPr>
          <w:sz w:val="23"/>
          <w:szCs w:val="23"/>
        </w:rPr>
        <w:t xml:space="preserve">- 50 % от стоимости Товара Покупатель оплачивает в течение 10 (десяти) дней с момента поставки товара, завершения всех работ, в </w:t>
      </w:r>
      <w:proofErr w:type="spellStart"/>
      <w:r w:rsidRPr="00CB78E7">
        <w:rPr>
          <w:sz w:val="23"/>
          <w:szCs w:val="23"/>
        </w:rPr>
        <w:t>т.ч</w:t>
      </w:r>
      <w:proofErr w:type="spellEnd"/>
      <w:r w:rsidRPr="00CB78E7">
        <w:rPr>
          <w:sz w:val="23"/>
          <w:szCs w:val="23"/>
        </w:rPr>
        <w:t xml:space="preserve">. монтажных, пусконаладочных работ, получения разрешения на допуск объекта в эксплуатацию в органах </w:t>
      </w:r>
      <w:proofErr w:type="spellStart"/>
      <w:r w:rsidRPr="00CB78E7">
        <w:rPr>
          <w:sz w:val="23"/>
          <w:szCs w:val="23"/>
        </w:rPr>
        <w:t>Ростехнадзора</w:t>
      </w:r>
      <w:proofErr w:type="spellEnd"/>
      <w:r w:rsidRPr="00CB78E7">
        <w:rPr>
          <w:sz w:val="23"/>
          <w:szCs w:val="23"/>
        </w:rPr>
        <w:t>, а также подписания обеими сторонами без замечаний акта о приемке выполненных работ (КС-2), справки о стоимости выполненных работ и затрат (КС-3).</w:t>
      </w:r>
      <w:proofErr w:type="gramEnd"/>
    </w:p>
    <w:p w:rsidR="00310360" w:rsidRPr="00D73067" w:rsidRDefault="00310360" w:rsidP="00CB78E7">
      <w:pPr>
        <w:ind w:firstLine="708"/>
        <w:jc w:val="both"/>
        <w:rPr>
          <w:sz w:val="23"/>
          <w:szCs w:val="23"/>
          <w:lang w:eastAsia="ru-RU"/>
        </w:rPr>
      </w:pPr>
      <w:r w:rsidRPr="00D73067">
        <w:rPr>
          <w:color w:val="000000"/>
          <w:spacing w:val="-1"/>
          <w:sz w:val="23"/>
          <w:szCs w:val="23"/>
          <w:lang w:eastAsia="ru-RU"/>
        </w:rPr>
        <w:t xml:space="preserve">Мы обязуемся, в случае принятия нашей заявки, осуществить выполнение </w:t>
      </w:r>
      <w:r w:rsidR="00A65F1B" w:rsidRPr="00D73067">
        <w:rPr>
          <w:color w:val="000000"/>
          <w:spacing w:val="-1"/>
          <w:sz w:val="23"/>
          <w:szCs w:val="23"/>
          <w:lang w:eastAsia="ru-RU"/>
        </w:rPr>
        <w:t>работ</w:t>
      </w:r>
      <w:r w:rsidR="00A65F1B" w:rsidRPr="00D73067">
        <w:rPr>
          <w:color w:val="000000"/>
          <w:spacing w:val="5"/>
          <w:sz w:val="23"/>
          <w:szCs w:val="23"/>
          <w:lang w:eastAsia="ru-RU"/>
        </w:rPr>
        <w:t xml:space="preserve"> в</w:t>
      </w:r>
      <w:r w:rsidRPr="00D73067">
        <w:rPr>
          <w:color w:val="000000"/>
          <w:spacing w:val="5"/>
          <w:sz w:val="23"/>
          <w:szCs w:val="23"/>
          <w:lang w:eastAsia="ru-RU"/>
        </w:rPr>
        <w:t xml:space="preserve"> соответствии с условиями, приведенными в извещении о проведении запроса </w:t>
      </w:r>
      <w:r w:rsidRPr="00D73067">
        <w:rPr>
          <w:color w:val="000000"/>
          <w:sz w:val="23"/>
          <w:szCs w:val="23"/>
          <w:lang w:eastAsia="ru-RU"/>
        </w:rPr>
        <w:t>предложений и техническом задании, и согласны с имеющимся в нем порядком платежей.</w:t>
      </w:r>
    </w:p>
    <w:p w:rsidR="00310360" w:rsidRPr="00D73067" w:rsidRDefault="00310360" w:rsidP="00310360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3"/>
          <w:szCs w:val="23"/>
          <w:lang w:eastAsia="ru-RU"/>
        </w:rPr>
      </w:pPr>
      <w:r w:rsidRPr="00D73067">
        <w:rPr>
          <w:color w:val="000000"/>
          <w:spacing w:val="8"/>
          <w:sz w:val="23"/>
          <w:szCs w:val="23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D73067">
        <w:rPr>
          <w:color w:val="000000"/>
          <w:sz w:val="23"/>
          <w:szCs w:val="23"/>
          <w:lang w:eastAsia="ru-RU"/>
        </w:rPr>
        <w:t>участником заявки не накладывает на стороны никаких дополнительных обязательств.</w:t>
      </w:r>
    </w:p>
    <w:p w:rsidR="00310360" w:rsidRPr="00D73067" w:rsidRDefault="00310360" w:rsidP="00310360">
      <w:pPr>
        <w:suppressAutoHyphens w:val="0"/>
        <w:spacing w:line="276" w:lineRule="auto"/>
        <w:rPr>
          <w:color w:val="000000"/>
          <w:sz w:val="23"/>
          <w:szCs w:val="23"/>
          <w:lang w:eastAsia="ru-RU"/>
        </w:rPr>
      </w:pPr>
      <w:r w:rsidRPr="00D73067">
        <w:rPr>
          <w:color w:val="000000"/>
          <w:spacing w:val="7"/>
          <w:sz w:val="23"/>
          <w:szCs w:val="23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D73067">
        <w:rPr>
          <w:color w:val="000000"/>
          <w:sz w:val="23"/>
          <w:szCs w:val="23"/>
          <w:lang w:eastAsia="ru-RU"/>
        </w:rPr>
        <w:t xml:space="preserve">на месте назначения, налоги и другие обязательные платежи. </w:t>
      </w:r>
    </w:p>
    <w:p w:rsidR="00310360" w:rsidRPr="00D73067" w:rsidRDefault="00310360" w:rsidP="00310360">
      <w:pPr>
        <w:suppressAutoHyphens w:val="0"/>
        <w:mirrorIndents/>
        <w:jc w:val="both"/>
        <w:rPr>
          <w:sz w:val="23"/>
          <w:szCs w:val="23"/>
          <w:lang w:eastAsia="ru-RU"/>
        </w:rPr>
      </w:pPr>
      <w:r w:rsidRPr="00D73067">
        <w:rPr>
          <w:sz w:val="23"/>
          <w:szCs w:val="23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310360" w:rsidRPr="00D73067" w:rsidTr="00451CA2">
        <w:tc>
          <w:tcPr>
            <w:tcW w:w="7234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310360" w:rsidRPr="00D73067" w:rsidTr="00451CA2">
        <w:tc>
          <w:tcPr>
            <w:tcW w:w="7234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310360" w:rsidRPr="00D73067" w:rsidTr="00451CA2">
        <w:tc>
          <w:tcPr>
            <w:tcW w:w="7234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310360" w:rsidRPr="00D73067" w:rsidTr="00451CA2">
        <w:tc>
          <w:tcPr>
            <w:tcW w:w="7234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310360" w:rsidRPr="00D73067" w:rsidTr="00451CA2">
        <w:tc>
          <w:tcPr>
            <w:tcW w:w="7234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ИНН:_____________________/КПП:__________________________</w:t>
            </w:r>
          </w:p>
          <w:p w:rsidR="00D73067" w:rsidRPr="00D73067" w:rsidRDefault="00D73067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ОГРН _________________________________________</w:t>
            </w:r>
            <w:r w:rsidR="00517C3B">
              <w:rPr>
                <w:sz w:val="23"/>
                <w:szCs w:val="23"/>
                <w:lang w:eastAsia="ru-RU"/>
              </w:rPr>
              <w:t>_</w:t>
            </w:r>
            <w:r w:rsidRPr="00D73067">
              <w:rPr>
                <w:sz w:val="23"/>
                <w:szCs w:val="23"/>
                <w:lang w:eastAsia="ru-RU"/>
              </w:rPr>
              <w:t>__________</w:t>
            </w:r>
          </w:p>
          <w:p w:rsidR="009E5C2D" w:rsidRPr="00D73067" w:rsidRDefault="009E5C2D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ОКПО ____________________/ОКТМО________________________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310360" w:rsidRPr="00D73067" w:rsidTr="00451CA2">
        <w:tc>
          <w:tcPr>
            <w:tcW w:w="7234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proofErr w:type="gramStart"/>
            <w:r w:rsidRPr="00D73067">
              <w:rPr>
                <w:sz w:val="23"/>
                <w:szCs w:val="23"/>
                <w:lang w:eastAsia="ru-RU"/>
              </w:rPr>
              <w:t>Р</w:t>
            </w:r>
            <w:proofErr w:type="gramEnd"/>
            <w:r w:rsidRPr="00D73067">
              <w:rPr>
                <w:sz w:val="23"/>
                <w:szCs w:val="23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310360" w:rsidRPr="00D73067" w:rsidTr="00451CA2">
        <w:tc>
          <w:tcPr>
            <w:tcW w:w="7234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proofErr w:type="gramStart"/>
            <w:r w:rsidRPr="00D73067">
              <w:rPr>
                <w:sz w:val="23"/>
                <w:szCs w:val="23"/>
                <w:lang w:eastAsia="ru-RU"/>
              </w:rPr>
              <w:t>К</w:t>
            </w:r>
            <w:proofErr w:type="gramEnd"/>
            <w:r w:rsidRPr="00D73067">
              <w:rPr>
                <w:sz w:val="23"/>
                <w:szCs w:val="23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310360" w:rsidRPr="00D73067" w:rsidTr="00451CA2">
        <w:tc>
          <w:tcPr>
            <w:tcW w:w="7234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310360" w:rsidRPr="00D73067" w:rsidTr="00451CA2">
        <w:tc>
          <w:tcPr>
            <w:tcW w:w="7234" w:type="dxa"/>
            <w:shd w:val="clear" w:color="auto" w:fill="auto"/>
          </w:tcPr>
          <w:p w:rsidR="000164F0" w:rsidRPr="00D73067" w:rsidRDefault="000164F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</w:p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i/>
                <w:sz w:val="23"/>
                <w:szCs w:val="23"/>
                <w:u w:val="single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lastRenderedPageBreak/>
              <w:t xml:space="preserve">Наименование должности                   </w:t>
            </w:r>
            <w:r w:rsidRPr="00D73067">
              <w:rPr>
                <w:i/>
                <w:sz w:val="23"/>
                <w:szCs w:val="23"/>
                <w:u w:val="single"/>
                <w:lang w:eastAsia="ru-RU"/>
              </w:rPr>
              <w:t>(личная подпись)</w:t>
            </w:r>
          </w:p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0164F0" w:rsidRPr="00D73067" w:rsidRDefault="000164F0" w:rsidP="00451CA2">
            <w:pPr>
              <w:suppressAutoHyphens w:val="0"/>
              <w:mirrorIndents/>
              <w:jc w:val="both"/>
              <w:rPr>
                <w:i/>
                <w:sz w:val="23"/>
                <w:szCs w:val="23"/>
                <w:u w:val="single"/>
                <w:lang w:eastAsia="ru-RU"/>
              </w:rPr>
            </w:pPr>
          </w:p>
          <w:p w:rsidR="00310360" w:rsidRPr="00D73067" w:rsidRDefault="00310360" w:rsidP="00451CA2">
            <w:pPr>
              <w:suppressAutoHyphens w:val="0"/>
              <w:mirrorIndents/>
              <w:jc w:val="both"/>
              <w:rPr>
                <w:i/>
                <w:sz w:val="23"/>
                <w:szCs w:val="23"/>
                <w:u w:val="single"/>
                <w:lang w:eastAsia="ru-RU"/>
              </w:rPr>
            </w:pPr>
            <w:r w:rsidRPr="00D73067">
              <w:rPr>
                <w:i/>
                <w:sz w:val="23"/>
                <w:szCs w:val="23"/>
                <w:u w:val="single"/>
                <w:lang w:eastAsia="ru-RU"/>
              </w:rPr>
              <w:lastRenderedPageBreak/>
              <w:t>(расшифровка подписи)</w:t>
            </w:r>
          </w:p>
        </w:tc>
      </w:tr>
    </w:tbl>
    <w:p w:rsidR="000B3F65" w:rsidRDefault="00CB78E7" w:rsidP="00D73067"/>
    <w:p w:rsidR="00CB78E7" w:rsidRPr="00CB78E7" w:rsidRDefault="00CB78E7" w:rsidP="00CB78E7">
      <w:pPr>
        <w:jc w:val="right"/>
        <w:rPr>
          <w:sz w:val="22"/>
          <w:szCs w:val="22"/>
        </w:rPr>
      </w:pPr>
      <w:r w:rsidRPr="00CB78E7">
        <w:rPr>
          <w:sz w:val="22"/>
          <w:szCs w:val="22"/>
        </w:rPr>
        <w:t xml:space="preserve">Приложение к заявке </w:t>
      </w:r>
    </w:p>
    <w:p w:rsidR="00CB78E7" w:rsidRPr="00CB78E7" w:rsidRDefault="00CB78E7" w:rsidP="00D73067">
      <w:pPr>
        <w:rPr>
          <w:sz w:val="23"/>
          <w:szCs w:val="23"/>
        </w:rPr>
      </w:pPr>
    </w:p>
    <w:p w:rsidR="00CB78E7" w:rsidRPr="00CB78E7" w:rsidRDefault="00CB78E7" w:rsidP="00CB78E7">
      <w:pPr>
        <w:jc w:val="center"/>
        <w:rPr>
          <w:b/>
          <w:sz w:val="23"/>
          <w:szCs w:val="23"/>
        </w:rPr>
      </w:pPr>
      <w:r w:rsidRPr="00CB78E7">
        <w:rPr>
          <w:b/>
          <w:sz w:val="23"/>
          <w:szCs w:val="23"/>
        </w:rPr>
        <w:t>ТЕХНИЧЕСКОЕ ПРЕДЛОЖЕНИЕ</w:t>
      </w:r>
    </w:p>
    <w:p w:rsidR="00CB78E7" w:rsidRPr="00CB78E7" w:rsidRDefault="00CB78E7" w:rsidP="00CB78E7">
      <w:pPr>
        <w:jc w:val="center"/>
        <w:rPr>
          <w:b/>
          <w:sz w:val="23"/>
          <w:szCs w:val="23"/>
        </w:rPr>
      </w:pPr>
      <w:r w:rsidRPr="00CB78E7">
        <w:rPr>
          <w:b/>
          <w:sz w:val="23"/>
          <w:szCs w:val="23"/>
        </w:rPr>
        <w:t xml:space="preserve">На поставку </w:t>
      </w:r>
      <w:proofErr w:type="spellStart"/>
      <w:r w:rsidRPr="00CB78E7">
        <w:rPr>
          <w:b/>
          <w:sz w:val="23"/>
          <w:szCs w:val="23"/>
        </w:rPr>
        <w:t>блочно</w:t>
      </w:r>
      <w:proofErr w:type="spellEnd"/>
      <w:r w:rsidRPr="00CB78E7">
        <w:rPr>
          <w:b/>
          <w:sz w:val="23"/>
          <w:szCs w:val="23"/>
        </w:rPr>
        <w:t>-модульной котельной тепловой мощностью 7,5 МВт</w:t>
      </w:r>
    </w:p>
    <w:p w:rsidR="00CB78E7" w:rsidRPr="00CB78E7" w:rsidRDefault="00CB78E7" w:rsidP="00D73067">
      <w:pPr>
        <w:rPr>
          <w:sz w:val="23"/>
          <w:szCs w:val="23"/>
        </w:rPr>
      </w:pP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674"/>
        <w:gridCol w:w="1446"/>
        <w:gridCol w:w="2256"/>
        <w:gridCol w:w="1098"/>
        <w:gridCol w:w="1906"/>
        <w:gridCol w:w="1379"/>
        <w:gridCol w:w="1526"/>
      </w:tblGrid>
      <w:tr w:rsidR="00CB78E7" w:rsidRPr="00636B8D" w:rsidTr="00CB78E7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36B8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36B8D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>Наименование показателя товара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>Значение показателя товара, которое не может изменяться участником закупки при подаче заявки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Значение показателя товара, при определении которого участником закупки используются только точные цифровые или иные параметры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rFonts w:ascii="Calibri" w:eastAsia="SimSun" w:hAnsi="Calibri" w:cs="Tahoma"/>
                <w:sz w:val="22"/>
                <w:szCs w:val="22"/>
              </w:rPr>
            </w:pPr>
            <w:r w:rsidRPr="00636B8D">
              <w:rPr>
                <w:b/>
                <w:sz w:val="20"/>
                <w:szCs w:val="20"/>
              </w:rPr>
              <w:t>Значение показателя товара, при определении которого участником закупки могут не использоваться точные цифровые или иные параметры</w:t>
            </w:r>
          </w:p>
        </w:tc>
      </w:tr>
      <w:tr w:rsidR="00CB78E7" w:rsidRPr="00636B8D" w:rsidTr="00CB78E7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 xml:space="preserve">Модульная котельная установка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Без постоянного присутствия персонала.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/>
                <w:sz w:val="20"/>
                <w:szCs w:val="20"/>
                <w:shd w:val="clear" w:color="auto" w:fill="FF0000"/>
              </w:rPr>
            </w:pPr>
            <w:r w:rsidRPr="00636B8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>Требования к котельной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Категория теплоснабжения: II.</w:t>
            </w:r>
          </w:p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Котельная должна иметь сертификат соответствия и Разрешение </w:t>
            </w:r>
            <w:proofErr w:type="spellStart"/>
            <w:r w:rsidRPr="00636B8D">
              <w:rPr>
                <w:sz w:val="20"/>
                <w:szCs w:val="20"/>
              </w:rPr>
              <w:t>Ростехнадзора</w:t>
            </w:r>
            <w:proofErr w:type="spellEnd"/>
            <w:r w:rsidRPr="00636B8D">
              <w:rPr>
                <w:sz w:val="20"/>
                <w:szCs w:val="20"/>
              </w:rPr>
              <w:t xml:space="preserve"> на применение как готовое изделие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proofErr w:type="gramStart"/>
            <w:r w:rsidRPr="00636B8D">
              <w:rPr>
                <w:sz w:val="20"/>
                <w:szCs w:val="20"/>
              </w:rPr>
              <w:t>котлы</w:t>
            </w:r>
            <w:proofErr w:type="gramEnd"/>
            <w:r w:rsidRPr="00636B8D">
              <w:rPr>
                <w:sz w:val="20"/>
                <w:szCs w:val="20"/>
              </w:rPr>
              <w:t xml:space="preserve"> работающие на газообразном топливе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Тепловая мощность котельной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МВт (Гкал/ч)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7,5 МВт (6,45 Гкал/ч)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8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Габаритные размеры котельной, Длина х Ширина х Высота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согласно схемы планировочной организации земельного участка (мах</w:t>
            </w:r>
            <w:proofErr w:type="gramStart"/>
            <w:r w:rsidRPr="00636B8D">
              <w:rPr>
                <w:sz w:val="20"/>
                <w:szCs w:val="20"/>
              </w:rPr>
              <w:t>.</w:t>
            </w:r>
            <w:proofErr w:type="gramEnd"/>
            <w:r w:rsidRPr="00636B8D">
              <w:rPr>
                <w:sz w:val="20"/>
                <w:szCs w:val="20"/>
              </w:rPr>
              <w:t xml:space="preserve"> </w:t>
            </w:r>
            <w:proofErr w:type="gramStart"/>
            <w:r w:rsidRPr="00636B8D">
              <w:rPr>
                <w:sz w:val="20"/>
                <w:szCs w:val="20"/>
              </w:rPr>
              <w:t>г</w:t>
            </w:r>
            <w:proofErr w:type="gramEnd"/>
            <w:r w:rsidRPr="00636B8D">
              <w:rPr>
                <w:sz w:val="20"/>
                <w:szCs w:val="20"/>
              </w:rPr>
              <w:t>абариты 10000х12000мм)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8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Кол-во/Габаритные размеры </w:t>
            </w:r>
            <w:proofErr w:type="gramStart"/>
            <w:r w:rsidRPr="00636B8D">
              <w:rPr>
                <w:sz w:val="20"/>
                <w:szCs w:val="20"/>
              </w:rPr>
              <w:t>блок-модулей</w:t>
            </w:r>
            <w:proofErr w:type="gramEnd"/>
            <w:r w:rsidRPr="00636B8D">
              <w:rPr>
                <w:sz w:val="20"/>
                <w:szCs w:val="20"/>
              </w:rPr>
              <w:t>, Длина х Ширина х Высота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36B8D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636B8D">
              <w:rPr>
                <w:sz w:val="20"/>
                <w:szCs w:val="20"/>
              </w:rPr>
              <w:t>/мм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в соответствии с компоновкой оборудования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widowControl w:val="0"/>
              <w:snapToGrid w:val="0"/>
              <w:spacing w:before="40"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color w:val="000000"/>
                <w:sz w:val="20"/>
                <w:szCs w:val="20"/>
              </w:rPr>
              <w:t>Максимальное рабочее давление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МПа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 w:rsidRPr="00636B8D">
              <w:rPr>
                <w:sz w:val="20"/>
                <w:szCs w:val="20"/>
              </w:rPr>
              <w:t>=проект</w:t>
            </w:r>
          </w:p>
          <w:p w:rsidR="00CB78E7" w:rsidRPr="00636B8D" w:rsidRDefault="00CB78E7" w:rsidP="0029649B">
            <w:pPr>
              <w:spacing w:line="100" w:lineRule="atLeas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 w:rsidRPr="00636B8D">
              <w:rPr>
                <w:sz w:val="20"/>
                <w:szCs w:val="20"/>
              </w:rPr>
              <w:t>=проект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68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1.6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F6583F" w:rsidRDefault="00CB78E7" w:rsidP="002964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F6583F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Температурный график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110/70 со срезкой 70градС  </w:t>
            </w:r>
          </w:p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</w:p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after="160" w:line="256" w:lineRule="auto"/>
              <w:rPr>
                <w:rFonts w:ascii="Calibri" w:eastAsia="SimSun" w:hAnsi="Calibri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after="160" w:line="256" w:lineRule="auto"/>
              <w:rPr>
                <w:rFonts w:ascii="Calibri" w:eastAsia="SimSun" w:hAnsi="Calibri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after="160" w:line="256" w:lineRule="auto"/>
              <w:rPr>
                <w:rFonts w:ascii="Calibri" w:eastAsia="SimSun" w:hAnsi="Calibri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after="160" w:line="256" w:lineRule="auto"/>
              <w:rPr>
                <w:rFonts w:ascii="Calibri" w:eastAsia="SimSun" w:hAnsi="Calibr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rFonts w:ascii="Calibri" w:eastAsia="SimSun" w:hAnsi="Calibri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after="160" w:line="256" w:lineRule="auto"/>
              <w:rPr>
                <w:rFonts w:ascii="Calibri" w:eastAsia="SimSun" w:hAnsi="Calibri" w:cs="Tahoma"/>
                <w:sz w:val="22"/>
                <w:szCs w:val="22"/>
              </w:rPr>
            </w:pPr>
          </w:p>
        </w:tc>
      </w:tr>
      <w:tr w:rsidR="00CB78E7" w:rsidRPr="00636B8D" w:rsidTr="00CB78E7">
        <w:trPr>
          <w:trHeight w:val="3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36B8D">
              <w:rPr>
                <w:sz w:val="20"/>
                <w:szCs w:val="20"/>
              </w:rPr>
              <w:t>1.7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widowControl w:val="0"/>
              <w:snapToGrid w:val="0"/>
              <w:spacing w:before="40" w:line="25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Система теплоснабжения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5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after="160" w:line="256" w:lineRule="auto"/>
              <w:rPr>
                <w:rFonts w:ascii="Calibri" w:eastAsia="SimSun" w:hAnsi="Calibri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after="160" w:line="256" w:lineRule="auto"/>
              <w:rPr>
                <w:rFonts w:ascii="Calibri" w:eastAsia="SimSun" w:hAnsi="Calibri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after="160" w:line="256" w:lineRule="auto"/>
              <w:rPr>
                <w:rFonts w:ascii="Calibri" w:eastAsia="SimSun" w:hAnsi="Calibri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after="160" w:line="256" w:lineRule="auto"/>
              <w:rPr>
                <w:rFonts w:ascii="Calibri" w:eastAsia="SimSun" w:hAnsi="Calibr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Двух</w:t>
            </w:r>
            <w:r>
              <w:rPr>
                <w:sz w:val="20"/>
                <w:szCs w:val="20"/>
              </w:rPr>
              <w:t>трубная</w:t>
            </w:r>
            <w:r w:rsidRPr="00636B8D">
              <w:rPr>
                <w:sz w:val="20"/>
                <w:szCs w:val="20"/>
              </w:rPr>
              <w:t>.</w:t>
            </w:r>
          </w:p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Работа насосной группы с общими коллекторами (подающим и обратным) на все котлы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rFonts w:ascii="Calibri" w:eastAsia="SimSun" w:hAnsi="Calibri" w:cs="Tahoma"/>
                <w:sz w:val="22"/>
                <w:szCs w:val="22"/>
              </w:rPr>
            </w:pPr>
            <w:r w:rsidRPr="00636B8D">
              <w:rPr>
                <w:sz w:val="20"/>
                <w:szCs w:val="20"/>
              </w:rPr>
              <w:t xml:space="preserve">      независимая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after="160" w:line="256" w:lineRule="auto"/>
              <w:rPr>
                <w:rFonts w:ascii="Calibri" w:eastAsia="SimSun" w:hAnsi="Calibri" w:cs="Tahoma"/>
                <w:sz w:val="22"/>
                <w:szCs w:val="22"/>
              </w:rPr>
            </w:pPr>
          </w:p>
        </w:tc>
      </w:tr>
      <w:tr w:rsidR="00CB78E7" w:rsidRPr="00636B8D" w:rsidTr="00CB78E7">
        <w:trPr>
          <w:trHeight w:val="1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ind w:right="-52"/>
              <w:jc w:val="center"/>
              <w:rPr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 xml:space="preserve">Комплектность котельной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Количество и мощность определяется для возможности работы на различных нагрузках (включая летний режим) в зависимости от подключения тепловых нагрузок потребителей, с учетом потерь в тепловых сетях и собственных нужд.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78E7" w:rsidRPr="00636B8D" w:rsidRDefault="00CB78E7" w:rsidP="0029649B">
            <w:pPr>
              <w:spacing w:line="100" w:lineRule="atLeast"/>
              <w:rPr>
                <w:b/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 xml:space="preserve">Котел водогрейный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водотрубные (</w:t>
            </w:r>
            <w:proofErr w:type="spellStart"/>
            <w:r w:rsidRPr="00636B8D">
              <w:rPr>
                <w:sz w:val="20"/>
                <w:szCs w:val="20"/>
              </w:rPr>
              <w:t>гидронные</w:t>
            </w:r>
            <w:proofErr w:type="spellEnd"/>
            <w:r w:rsidRPr="00636B8D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2.1.1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Конструктивные особенности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Котел укомплектован </w:t>
            </w:r>
            <w:r w:rsidRPr="00636B8D">
              <w:rPr>
                <w:rFonts w:eastAsia="SimSun"/>
                <w:bCs/>
                <w:sz w:val="20"/>
                <w:szCs w:val="20"/>
              </w:rPr>
              <w:t>тепловой изоляцией и металлической обшивкой с крепежными элементами под горелку, ответными фланцами патрубков входа и выхода воды с комплектом крепежных элементов, комплектом документации, обшивкой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2.1.2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Исполнение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CB78E7" w:rsidRPr="00636B8D" w:rsidTr="00CB78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Cs/>
                <w:sz w:val="20"/>
                <w:szCs w:val="20"/>
              </w:rPr>
            </w:pPr>
            <w:proofErr w:type="gramStart"/>
            <w:r w:rsidRPr="00636B8D">
              <w:rPr>
                <w:bCs/>
                <w:sz w:val="20"/>
                <w:szCs w:val="20"/>
              </w:rPr>
              <w:t>Номинальная</w:t>
            </w:r>
            <w:proofErr w:type="gramEnd"/>
            <w:r w:rsidRPr="00636B8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6B8D">
              <w:rPr>
                <w:bCs/>
                <w:sz w:val="20"/>
                <w:szCs w:val="20"/>
              </w:rPr>
              <w:t>теплопроизводительность</w:t>
            </w:r>
            <w:proofErr w:type="spellEnd"/>
            <w:r w:rsidRPr="00636B8D">
              <w:rPr>
                <w:bCs/>
                <w:sz w:val="20"/>
                <w:szCs w:val="20"/>
              </w:rPr>
              <w:t xml:space="preserve"> котла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МВт (Гкал/ч)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в зависимости от тепловых нагрузок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</w:tr>
      <w:tr w:rsidR="00CB78E7" w:rsidRPr="00636B8D" w:rsidTr="00CB78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Гидравлическое сопротивление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Кгс/см</w:t>
            </w:r>
            <w:proofErr w:type="gramStart"/>
            <w:r w:rsidRPr="00636B8D">
              <w:rPr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паспортные данные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CB78E7" w:rsidRPr="00636B8D" w:rsidTr="00CB78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Аэродинамическое сопротивление котла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Па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паспортные данные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8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Габаритные размеры блока котла в легкой обмуровке с металлической обшивкой </w:t>
            </w:r>
            <w:proofErr w:type="spellStart"/>
            <w:r w:rsidRPr="00636B8D">
              <w:rPr>
                <w:sz w:val="20"/>
                <w:szCs w:val="20"/>
              </w:rPr>
              <w:t>L</w:t>
            </w:r>
            <w:proofErr w:type="gramStart"/>
            <w:r w:rsidRPr="00636B8D">
              <w:rPr>
                <w:sz w:val="20"/>
                <w:szCs w:val="20"/>
              </w:rPr>
              <w:t>х</w:t>
            </w:r>
            <w:proofErr w:type="gramEnd"/>
            <w:r w:rsidRPr="00636B8D">
              <w:rPr>
                <w:sz w:val="20"/>
                <w:szCs w:val="20"/>
              </w:rPr>
              <w:t>BхH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паспортные данные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</w:tr>
      <w:tr w:rsidR="00CB78E7" w:rsidRPr="00636B8D" w:rsidTr="00CB78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before="120"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Масса сухого котла (без горелки)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паспортные данные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</w:tr>
      <w:tr w:rsidR="00CB78E7" w:rsidRPr="00636B8D" w:rsidTr="00CB78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before="120"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Температура уходящих газов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по расчету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  <w:lang w:val="en-US"/>
              </w:rPr>
              <w:t>2.</w:t>
            </w:r>
            <w:r w:rsidRPr="00636B8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>Насосы сетевые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  <w:lang w:val="en-US"/>
              </w:rPr>
              <w:t>WILO</w:t>
            </w:r>
            <w:r w:rsidRPr="00636B8D">
              <w:rPr>
                <w:sz w:val="20"/>
                <w:szCs w:val="20"/>
              </w:rPr>
              <w:t xml:space="preserve"> или аналог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3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Производительность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м3/час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По расчету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/>
                <w:sz w:val="20"/>
                <w:szCs w:val="20"/>
                <w:lang w:val="en-US"/>
              </w:rPr>
            </w:pPr>
            <w:r w:rsidRPr="00636B8D">
              <w:rPr>
                <w:bCs/>
                <w:sz w:val="20"/>
                <w:szCs w:val="20"/>
              </w:rPr>
              <w:t>2.2.2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Напор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 w:rsidRPr="00636B8D">
              <w:rPr>
                <w:sz w:val="20"/>
                <w:szCs w:val="20"/>
              </w:rPr>
              <w:t>м.в.ст</w:t>
            </w:r>
            <w:proofErr w:type="spellEnd"/>
            <w:r w:rsidRPr="00636B8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По расчету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1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 xml:space="preserve">Насосы </w:t>
            </w:r>
            <w:proofErr w:type="spellStart"/>
            <w:r w:rsidRPr="00636B8D">
              <w:rPr>
                <w:b/>
                <w:bCs/>
                <w:sz w:val="20"/>
                <w:szCs w:val="20"/>
              </w:rPr>
              <w:t>подпиточные</w:t>
            </w:r>
            <w:proofErr w:type="spellEnd"/>
            <w:r w:rsidRPr="00636B8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  <w:lang w:val="en-US"/>
              </w:rPr>
              <w:t>WILO</w:t>
            </w:r>
            <w:r w:rsidRPr="00636B8D">
              <w:rPr>
                <w:sz w:val="20"/>
                <w:szCs w:val="20"/>
              </w:rPr>
              <w:t xml:space="preserve"> или аналог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1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Производительность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м3/час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По расчету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1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636B8D">
              <w:rPr>
                <w:bCs/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636B8D">
              <w:rPr>
                <w:color w:val="000000"/>
                <w:sz w:val="20"/>
                <w:szCs w:val="20"/>
              </w:rPr>
              <w:t>Напор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36B8D">
              <w:rPr>
                <w:color w:val="000000"/>
                <w:sz w:val="20"/>
                <w:szCs w:val="20"/>
              </w:rPr>
              <w:t>м.в.ст</w:t>
            </w:r>
            <w:proofErr w:type="spellEnd"/>
            <w:r w:rsidRPr="00636B8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636B8D">
              <w:rPr>
                <w:bCs/>
                <w:color w:val="000000"/>
                <w:sz w:val="20"/>
                <w:szCs w:val="20"/>
              </w:rPr>
              <w:t>По расчету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1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 xml:space="preserve">Насосы рециркуляции котла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  <w:lang w:val="en-US"/>
              </w:rPr>
              <w:t>WILO</w:t>
            </w:r>
            <w:r w:rsidRPr="00636B8D">
              <w:rPr>
                <w:sz w:val="20"/>
                <w:szCs w:val="20"/>
              </w:rPr>
              <w:t xml:space="preserve"> или аналог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1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Производительность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м3/час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 xml:space="preserve">По расчету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1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636B8D">
              <w:rPr>
                <w:color w:val="000000"/>
                <w:sz w:val="20"/>
                <w:szCs w:val="20"/>
              </w:rPr>
              <w:t>Напор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36B8D">
              <w:rPr>
                <w:color w:val="000000"/>
                <w:sz w:val="20"/>
                <w:szCs w:val="20"/>
              </w:rPr>
              <w:t>м.в.ст</w:t>
            </w:r>
            <w:proofErr w:type="spellEnd"/>
            <w:r w:rsidRPr="00636B8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Cs/>
                <w:color w:val="000000"/>
                <w:sz w:val="20"/>
                <w:szCs w:val="20"/>
              </w:rPr>
              <w:t>По расчету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1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  <w:lang w:val="en-US"/>
              </w:rPr>
              <w:lastRenderedPageBreak/>
              <w:t>2.</w:t>
            </w:r>
            <w:r w:rsidRPr="00636B8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 xml:space="preserve">Бак расширительный мембранный –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1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Объем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 xml:space="preserve">По расчету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1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Давление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бар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1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Макс. избыточное давление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бар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1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  <w:vertAlign w:val="superscript"/>
              </w:rPr>
            </w:pPr>
            <w:r w:rsidRPr="00636B8D">
              <w:rPr>
                <w:sz w:val="20"/>
                <w:szCs w:val="20"/>
              </w:rPr>
              <w:t>Макс. рабочая температура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  <w:vertAlign w:val="superscript"/>
              </w:rPr>
              <w:t>0</w:t>
            </w:r>
            <w:r w:rsidRPr="00636B8D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1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 xml:space="preserve">Бак запаса воды пластиковый –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1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Объем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1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 xml:space="preserve">Установка умягчения воды непрерывного действия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 xml:space="preserve">Подбирается </w:t>
            </w:r>
            <w:proofErr w:type="gramStart"/>
            <w:r w:rsidRPr="00636B8D">
              <w:rPr>
                <w:bCs/>
                <w:sz w:val="20"/>
                <w:szCs w:val="20"/>
              </w:rPr>
              <w:t>согласно анализа</w:t>
            </w:r>
            <w:proofErr w:type="gramEnd"/>
            <w:r w:rsidRPr="00636B8D">
              <w:rPr>
                <w:bCs/>
                <w:sz w:val="20"/>
                <w:szCs w:val="20"/>
              </w:rPr>
              <w:t xml:space="preserve"> исходной воды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1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Предназначение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Для обработки воды, в том числе снижения коррозии, и отложений СаСО3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1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Максимальный расход </w:t>
            </w:r>
            <w:proofErr w:type="spellStart"/>
            <w:r w:rsidRPr="00636B8D">
              <w:rPr>
                <w:sz w:val="20"/>
                <w:szCs w:val="20"/>
              </w:rPr>
              <w:t>подпиточной</w:t>
            </w:r>
            <w:proofErr w:type="spellEnd"/>
            <w:r w:rsidRPr="00636B8D">
              <w:rPr>
                <w:sz w:val="20"/>
                <w:szCs w:val="20"/>
              </w:rPr>
              <w:t xml:space="preserve"> воды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м3/час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По расчету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CB78E7" w:rsidRPr="00636B8D" w:rsidTr="00CB78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>Горелка газовая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Cs/>
                <w:sz w:val="20"/>
                <w:szCs w:val="20"/>
              </w:rPr>
            </w:pPr>
            <w:proofErr w:type="gramStart"/>
            <w:r w:rsidRPr="00636B8D">
              <w:rPr>
                <w:bCs/>
                <w:sz w:val="20"/>
                <w:szCs w:val="20"/>
              </w:rPr>
              <w:t>моноблочная</w:t>
            </w:r>
            <w:proofErr w:type="gramEnd"/>
            <w:r w:rsidRPr="00636B8D">
              <w:rPr>
                <w:bCs/>
                <w:sz w:val="20"/>
                <w:szCs w:val="20"/>
              </w:rPr>
              <w:t xml:space="preserve"> с электронным кулачком в </w:t>
            </w:r>
            <w:proofErr w:type="spellStart"/>
            <w:r w:rsidRPr="00636B8D">
              <w:rPr>
                <w:bCs/>
                <w:sz w:val="20"/>
                <w:szCs w:val="20"/>
              </w:rPr>
              <w:t>шумозащитном</w:t>
            </w:r>
            <w:proofErr w:type="spellEnd"/>
            <w:r w:rsidRPr="00636B8D">
              <w:rPr>
                <w:bCs/>
                <w:sz w:val="20"/>
                <w:szCs w:val="20"/>
              </w:rPr>
              <w:t xml:space="preserve"> кожухе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78E7" w:rsidRPr="00636B8D" w:rsidTr="00CB78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rFonts w:eastAsia="SimSun"/>
                <w:bCs/>
                <w:sz w:val="20"/>
                <w:szCs w:val="20"/>
              </w:rPr>
              <w:t>Тип регулирования горелки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Cs/>
                <w:sz w:val="20"/>
                <w:szCs w:val="20"/>
              </w:rPr>
            </w:pPr>
            <w:proofErr w:type="gramStart"/>
            <w:r w:rsidRPr="00636B8D">
              <w:rPr>
                <w:rFonts w:eastAsia="Courier New"/>
                <w:color w:val="000000"/>
                <w:sz w:val="20"/>
                <w:szCs w:val="20"/>
              </w:rPr>
              <w:t>модулируемая</w:t>
            </w:r>
            <w:proofErr w:type="gramEnd"/>
            <w:r w:rsidRPr="00636B8D">
              <w:rPr>
                <w:rFonts w:eastAsia="Courier New"/>
                <w:color w:val="000000"/>
                <w:sz w:val="20"/>
                <w:szCs w:val="20"/>
              </w:rPr>
              <w:t xml:space="preserve"> </w:t>
            </w:r>
            <w:r w:rsidRPr="00636B8D">
              <w:rPr>
                <w:bCs/>
                <w:sz w:val="20"/>
                <w:szCs w:val="20"/>
              </w:rPr>
              <w:t>с частотным регулированием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 w:rsidRPr="00636B8D">
              <w:rPr>
                <w:color w:val="000000"/>
                <w:sz w:val="20"/>
                <w:szCs w:val="20"/>
              </w:rPr>
              <w:t>Номинальная мощность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636B8D">
              <w:rPr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</w:tr>
      <w:tr w:rsidR="00CB78E7" w:rsidRPr="00636B8D" w:rsidTr="00CB78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rFonts w:eastAsia="Courier New"/>
                <w:color w:val="000000"/>
                <w:sz w:val="20"/>
                <w:szCs w:val="20"/>
              </w:rPr>
              <w:t>Тип топлива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rFonts w:eastAsia="Courier New"/>
                <w:color w:val="000000"/>
                <w:sz w:val="20"/>
                <w:szCs w:val="20"/>
              </w:rPr>
              <w:t>Природный газ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</w:tr>
      <w:tr w:rsidR="00CB78E7" w:rsidRPr="00636B8D" w:rsidTr="00CB78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rFonts w:eastAsia="Courier New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Согласно РЭ на горелку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</w:tr>
      <w:tr w:rsidR="00CB78E7" w:rsidRPr="00636B8D" w:rsidTr="00CB78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rFonts w:eastAsia="SimSun"/>
                <w:b/>
                <w:sz w:val="20"/>
                <w:szCs w:val="20"/>
              </w:rPr>
              <w:t>Теплообменники пластинчатые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B78E7" w:rsidRPr="00636B8D" w:rsidTr="00CB78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vanish/>
                <w:color w:val="000000"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2.10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vanish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>Узел учета газа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/>
                <w:bCs/>
                <w:color w:val="FF0000"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на базе счетчика RVG и вычислителя ВКГ-2 и системой телеметрии учета газа.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vanish/>
                <w:sz w:val="20"/>
                <w:szCs w:val="20"/>
              </w:rPr>
              <w:t>1</w:t>
            </w:r>
          </w:p>
        </w:tc>
      </w:tr>
      <w:tr w:rsidR="00CB78E7" w:rsidRPr="00636B8D" w:rsidTr="00CB78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2.10.1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Вид узла учета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Коммерческий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CB78E7" w:rsidRPr="00636B8D" w:rsidTr="00CB78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vanish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2.10.2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vanish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Давление газа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Согласно</w:t>
            </w:r>
            <w:proofErr w:type="gramStart"/>
            <w:r w:rsidRPr="00636B8D">
              <w:rPr>
                <w:sz w:val="20"/>
                <w:szCs w:val="20"/>
              </w:rPr>
              <w:t xml:space="preserve"> Т</w:t>
            </w:r>
            <w:proofErr w:type="gramEnd"/>
            <w:r w:rsidRPr="00636B8D">
              <w:rPr>
                <w:sz w:val="20"/>
                <w:szCs w:val="20"/>
              </w:rPr>
              <w:t>ех. Условий (0,005-0,3 МПа)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CB78E7" w:rsidRPr="00636B8D" w:rsidTr="00CB78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2.11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vanish/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>Узел учета тепла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На базе преобразователей расхода ПРЭМ и вычислителя ТВ-7.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CB78E7" w:rsidRPr="00636B8D" w:rsidTr="00CB78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/>
                <w:vanish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2.11.1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b/>
                <w:vanish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vanish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Вид узла учета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Коммерческий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rFonts w:ascii="Calibri" w:eastAsia="SimSun" w:hAnsi="Calibri" w:cs="Tahoma"/>
                <w:sz w:val="22"/>
                <w:szCs w:val="22"/>
              </w:rPr>
            </w:pPr>
          </w:p>
        </w:tc>
      </w:tr>
      <w:tr w:rsidR="00CB78E7" w:rsidRPr="00636B8D" w:rsidTr="00CB78E7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2.12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 xml:space="preserve">Дымовая труба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Cs/>
                <w:sz w:val="20"/>
                <w:szCs w:val="20"/>
              </w:rPr>
            </w:pPr>
            <w:proofErr w:type="gramStart"/>
            <w:r w:rsidRPr="00636B8D">
              <w:rPr>
                <w:sz w:val="20"/>
                <w:szCs w:val="20"/>
              </w:rPr>
              <w:t>Металлическая</w:t>
            </w:r>
            <w:proofErr w:type="gramEnd"/>
            <w:r w:rsidRPr="00636B8D">
              <w:rPr>
                <w:sz w:val="20"/>
                <w:szCs w:val="20"/>
              </w:rPr>
              <w:t xml:space="preserve"> с качественным антикоррозийным покрытием, утепленная. Устанавливается снаружи.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2.12.1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Диаметр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Cs/>
                <w:sz w:val="20"/>
                <w:szCs w:val="20"/>
              </w:rPr>
            </w:pPr>
            <w:proofErr w:type="gramStart"/>
            <w:r w:rsidRPr="00636B8D">
              <w:rPr>
                <w:bCs/>
                <w:sz w:val="20"/>
                <w:szCs w:val="20"/>
              </w:rPr>
              <w:t>Согласно</w:t>
            </w:r>
            <w:proofErr w:type="gramEnd"/>
            <w:r w:rsidRPr="00636B8D">
              <w:rPr>
                <w:bCs/>
                <w:sz w:val="20"/>
                <w:szCs w:val="20"/>
              </w:rPr>
              <w:t xml:space="preserve"> аэродинамического расчета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2.12.</w:t>
            </w:r>
            <w:r w:rsidRPr="00636B8D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Высота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proofErr w:type="gramStart"/>
            <w:r w:rsidRPr="00636B8D">
              <w:rPr>
                <w:bCs/>
                <w:sz w:val="20"/>
                <w:szCs w:val="20"/>
              </w:rPr>
              <w:t>Согласно расчета</w:t>
            </w:r>
            <w:proofErr w:type="gramEnd"/>
            <w:r w:rsidRPr="00636B8D">
              <w:rPr>
                <w:bCs/>
                <w:sz w:val="20"/>
                <w:szCs w:val="20"/>
              </w:rPr>
              <w:t xml:space="preserve"> </w:t>
            </w:r>
            <w:r w:rsidRPr="00636B8D">
              <w:rPr>
                <w:bCs/>
                <w:sz w:val="20"/>
                <w:szCs w:val="20"/>
              </w:rPr>
              <w:lastRenderedPageBreak/>
              <w:t>рассеивания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>Конструктивные решения модульной котельной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 w:rsidRPr="00636B8D">
              <w:rPr>
                <w:sz w:val="20"/>
                <w:szCs w:val="20"/>
              </w:rPr>
              <w:t>Блочно</w:t>
            </w:r>
            <w:proofErr w:type="spellEnd"/>
            <w:r w:rsidRPr="00636B8D">
              <w:rPr>
                <w:sz w:val="20"/>
                <w:szCs w:val="20"/>
              </w:rPr>
              <w:t>-модульное здание.</w:t>
            </w:r>
          </w:p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Соответствие техническим регламентам и строительным, пожарным, санитарно-эпидемиологическим нормам и правилам.</w:t>
            </w:r>
          </w:p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Жесткость здания обеспечивается совместной работой элементов рамно-связевого каркаса блок - модулей. Необходимая прочность обеспечивается применением сертифицированных строительных материалов проектных марок с использованием действующих серий и типовых проектных решений отдельных конструктивных элементов, узлов и деталей, выполненных в соответствии с системой контроля качества в строительстве.</w:t>
            </w:r>
          </w:p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КАРКАС МОДУЛЕЙ из стальных прокатных профилей.</w:t>
            </w:r>
          </w:p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НАРУЖНЫЕ СТЕНЫ – сэндвич/панели: конструкция, состоящая из металлической обкладки, выполненной из полимерного профилированного листа, негорючего утеплителя.</w:t>
            </w:r>
          </w:p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КРЫША - совмещенная, </w:t>
            </w:r>
            <w:proofErr w:type="spellStart"/>
            <w:r w:rsidRPr="00636B8D">
              <w:rPr>
                <w:sz w:val="20"/>
                <w:szCs w:val="20"/>
              </w:rPr>
              <w:t>малоуклонная</w:t>
            </w:r>
            <w:proofErr w:type="spellEnd"/>
            <w:r w:rsidRPr="00636B8D">
              <w:rPr>
                <w:sz w:val="20"/>
                <w:szCs w:val="20"/>
              </w:rPr>
              <w:t xml:space="preserve"> с покрытием </w:t>
            </w:r>
            <w:proofErr w:type="gramStart"/>
            <w:r w:rsidRPr="00636B8D">
              <w:rPr>
                <w:sz w:val="20"/>
                <w:szCs w:val="20"/>
              </w:rPr>
              <w:t>из</w:t>
            </w:r>
            <w:proofErr w:type="gramEnd"/>
            <w:r w:rsidRPr="00636B8D">
              <w:rPr>
                <w:sz w:val="20"/>
                <w:szCs w:val="20"/>
              </w:rPr>
              <w:t xml:space="preserve"> </w:t>
            </w:r>
            <w:proofErr w:type="gramStart"/>
            <w:r w:rsidRPr="00636B8D">
              <w:rPr>
                <w:sz w:val="20"/>
                <w:szCs w:val="20"/>
              </w:rPr>
              <w:t>сэндвич</w:t>
            </w:r>
            <w:proofErr w:type="gramEnd"/>
            <w:r w:rsidRPr="00636B8D">
              <w:rPr>
                <w:sz w:val="20"/>
                <w:szCs w:val="20"/>
              </w:rPr>
              <w:t>/панели.</w:t>
            </w:r>
          </w:p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ПОЛЫ - рифленый стальной лист по </w:t>
            </w:r>
            <w:r w:rsidRPr="00636B8D">
              <w:rPr>
                <w:sz w:val="20"/>
                <w:szCs w:val="20"/>
              </w:rPr>
              <w:lastRenderedPageBreak/>
              <w:t xml:space="preserve">стальным  балкам из прокатного швеллера. </w:t>
            </w:r>
          </w:p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ПЕРЕГОРОДКИ каркасные, поэлементной сборки для </w:t>
            </w:r>
            <w:proofErr w:type="spellStart"/>
            <w:r w:rsidRPr="00636B8D">
              <w:rPr>
                <w:sz w:val="20"/>
                <w:szCs w:val="20"/>
              </w:rPr>
              <w:t>шумо</w:t>
            </w:r>
            <w:proofErr w:type="spellEnd"/>
            <w:r w:rsidRPr="00636B8D">
              <w:rPr>
                <w:sz w:val="20"/>
                <w:szCs w:val="20"/>
              </w:rPr>
              <w:t xml:space="preserve">-теплоизоляции использован утеплитель - </w:t>
            </w:r>
            <w:proofErr w:type="spellStart"/>
            <w:r w:rsidRPr="00636B8D">
              <w:rPr>
                <w:sz w:val="20"/>
                <w:szCs w:val="20"/>
              </w:rPr>
              <w:t>минералловатные</w:t>
            </w:r>
            <w:proofErr w:type="spellEnd"/>
            <w:r w:rsidRPr="00636B8D">
              <w:rPr>
                <w:sz w:val="20"/>
                <w:szCs w:val="20"/>
              </w:rPr>
              <w:t xml:space="preserve"> плиты.</w:t>
            </w:r>
          </w:p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proofErr w:type="gramStart"/>
            <w:r w:rsidRPr="00636B8D">
              <w:rPr>
                <w:sz w:val="20"/>
                <w:szCs w:val="20"/>
              </w:rPr>
              <w:t>ДВЕРИ наружные) – металлические, внутренние – из металлического уголка.</w:t>
            </w:r>
            <w:proofErr w:type="gramEnd"/>
          </w:p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Антикоррозийная и огнезащитная обработка металлоконструкций.</w:t>
            </w:r>
          </w:p>
          <w:p w:rsidR="00CB78E7" w:rsidRPr="00636B8D" w:rsidRDefault="00CB78E7" w:rsidP="0029649B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антикоррозийной защиты</w:t>
            </w:r>
            <w:r w:rsidRPr="00636B8D">
              <w:rPr>
                <w:sz w:val="20"/>
                <w:szCs w:val="20"/>
              </w:rPr>
              <w:t xml:space="preserve"> все металлические конструкции окрашены лакокрасочными составами второй группы за 2 раза по грунтовке.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/>
                <w:color w:val="000000"/>
                <w:sz w:val="20"/>
                <w:szCs w:val="20"/>
              </w:rPr>
              <w:t xml:space="preserve">Режим работы котельной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36B8D">
              <w:rPr>
                <w:color w:val="000000"/>
                <w:sz w:val="20"/>
                <w:szCs w:val="20"/>
              </w:rPr>
              <w:t>Круглогодичный.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 xml:space="preserve">Подача воды в котельную – на подпитку и заполнение теплосети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из хозяйственного питьевого водопровода </w:t>
            </w:r>
            <w:proofErr w:type="spellStart"/>
            <w:r w:rsidRPr="00636B8D">
              <w:rPr>
                <w:sz w:val="20"/>
                <w:szCs w:val="20"/>
              </w:rPr>
              <w:t>подпиточными</w:t>
            </w:r>
            <w:proofErr w:type="spellEnd"/>
            <w:r w:rsidRPr="00636B8D">
              <w:rPr>
                <w:sz w:val="20"/>
                <w:szCs w:val="20"/>
              </w:rPr>
              <w:t xml:space="preserve"> насосами, предусмотреть фильтр механической очистки перед установкой ХВО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/>
                <w:color w:val="000000"/>
                <w:sz w:val="20"/>
                <w:szCs w:val="20"/>
              </w:rPr>
              <w:t>Заполнение и подпитка сетевого контура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36B8D">
              <w:rPr>
                <w:color w:val="000000"/>
                <w:sz w:val="20"/>
                <w:szCs w:val="20"/>
              </w:rPr>
              <w:t xml:space="preserve">осуществляется </w:t>
            </w:r>
            <w:proofErr w:type="spellStart"/>
            <w:r w:rsidRPr="00636B8D">
              <w:rPr>
                <w:color w:val="000000"/>
                <w:sz w:val="20"/>
                <w:szCs w:val="20"/>
              </w:rPr>
              <w:t>подпиточными</w:t>
            </w:r>
            <w:proofErr w:type="spellEnd"/>
            <w:r w:rsidRPr="00636B8D">
              <w:rPr>
                <w:color w:val="000000"/>
                <w:sz w:val="20"/>
                <w:szCs w:val="20"/>
              </w:rPr>
              <w:t xml:space="preserve"> насосами, предусмотреть водомер на линии подпитки тепловой сети, предусмотреть холодильник отбора проб сетевой воды (теплоноситель) всех контуров.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/>
                <w:bCs/>
                <w:color w:val="000000"/>
                <w:sz w:val="20"/>
                <w:szCs w:val="20"/>
              </w:rPr>
              <w:t>Циркуляция теплоносителя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78E7" w:rsidRPr="00636B8D" w:rsidRDefault="00CB78E7" w:rsidP="0029649B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36B8D">
              <w:rPr>
                <w:bCs/>
                <w:color w:val="000000"/>
                <w:sz w:val="20"/>
                <w:szCs w:val="20"/>
              </w:rPr>
              <w:t>осуществляется сетевыми насосами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Для компенсации тепловых расширений теплоносителя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предусматривается установка мембранного расширительного бака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>Характеристика токоприемников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Токоприемники относятся ко второй категории. </w:t>
            </w:r>
            <w:r>
              <w:rPr>
                <w:sz w:val="20"/>
                <w:szCs w:val="20"/>
              </w:rPr>
              <w:t>(Максимальная электрическая мощность 58 кВт).</w:t>
            </w:r>
          </w:p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Ввод в котельную осуществляется от двух независимых источников питания.</w:t>
            </w:r>
          </w:p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Питание котельной осуществить с двух вводов с автоматическим включением резерва. С</w:t>
            </w:r>
            <w:r>
              <w:rPr>
                <w:sz w:val="20"/>
                <w:szCs w:val="20"/>
              </w:rPr>
              <w:t>хему АВР разработать на вводных</w:t>
            </w:r>
            <w:r w:rsidRPr="00636B8D">
              <w:rPr>
                <w:sz w:val="20"/>
                <w:szCs w:val="20"/>
              </w:rPr>
              <w:t xml:space="preserve"> </w:t>
            </w:r>
            <w:proofErr w:type="gramStart"/>
            <w:r w:rsidRPr="00636B8D">
              <w:rPr>
                <w:sz w:val="20"/>
                <w:szCs w:val="20"/>
              </w:rPr>
              <w:t>автоматах</w:t>
            </w:r>
            <w:proofErr w:type="gramEnd"/>
            <w:r w:rsidRPr="00636B8D">
              <w:rPr>
                <w:sz w:val="20"/>
                <w:szCs w:val="20"/>
              </w:rPr>
              <w:t xml:space="preserve"> с электроприводами работающих на одну секцию. Один рабочий ввод, второй резервный. Вводные автоматы должны иметь возможность опломбирования.</w:t>
            </w:r>
          </w:p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Управление вводными автоматами должно осуществляться как в составе АВР, так и в ручном режиме с помощью кнопок.</w:t>
            </w:r>
          </w:p>
          <w:p w:rsidR="00CB78E7" w:rsidRPr="00636B8D" w:rsidRDefault="00CB78E7" w:rsidP="0029649B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Предусмотреть учёт электроэнергии на обоих вводах сразу же после вводных автоматов.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 xml:space="preserve">Управление сетевыми насосами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Осуществляется от щита управления сетевыми насосами в автоматическом и ручном режиме.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 xml:space="preserve">Работа </w:t>
            </w:r>
            <w:proofErr w:type="spellStart"/>
            <w:r w:rsidRPr="00636B8D">
              <w:rPr>
                <w:b/>
                <w:sz w:val="20"/>
                <w:szCs w:val="20"/>
              </w:rPr>
              <w:t>подпиточных</w:t>
            </w:r>
            <w:proofErr w:type="spellEnd"/>
            <w:r w:rsidRPr="00636B8D">
              <w:rPr>
                <w:b/>
                <w:sz w:val="20"/>
                <w:szCs w:val="20"/>
              </w:rPr>
              <w:t xml:space="preserve"> насосов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Осуществляется от щита управления </w:t>
            </w:r>
            <w:proofErr w:type="spellStart"/>
            <w:r w:rsidRPr="00636B8D">
              <w:rPr>
                <w:sz w:val="20"/>
                <w:szCs w:val="20"/>
              </w:rPr>
              <w:t>подпиточными</w:t>
            </w:r>
            <w:proofErr w:type="spellEnd"/>
            <w:r w:rsidRPr="00636B8D">
              <w:rPr>
                <w:sz w:val="20"/>
                <w:szCs w:val="20"/>
              </w:rPr>
              <w:t xml:space="preserve"> насосами в автоматическом и ручном режиме.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both"/>
              <w:rPr>
                <w:bCs/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>Электроосвещение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В модульной котельной предусматривается рабочее и аварийное освещение. Светильники в котельном зале </w:t>
            </w:r>
            <w:r w:rsidRPr="00636B8D">
              <w:rPr>
                <w:color w:val="000000"/>
                <w:sz w:val="20"/>
                <w:szCs w:val="20"/>
              </w:rPr>
              <w:t>со светодиодными</w:t>
            </w:r>
            <w:r w:rsidRPr="00636B8D">
              <w:rPr>
                <w:sz w:val="20"/>
                <w:szCs w:val="20"/>
              </w:rPr>
              <w:t xml:space="preserve"> лампами.</w:t>
            </w:r>
          </w:p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lastRenderedPageBreak/>
              <w:t>Напряжение сети рабочего освещения 220В; ремонтного 12В.</w:t>
            </w:r>
          </w:p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Питание рабочего освещения выполняется от щита ЩО.</w:t>
            </w:r>
          </w:p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Групповая сеть выполняется кабелем и прокладывается в </w:t>
            </w:r>
            <w:proofErr w:type="gramStart"/>
            <w:r w:rsidRPr="00636B8D">
              <w:rPr>
                <w:sz w:val="20"/>
                <w:szCs w:val="20"/>
              </w:rPr>
              <w:t>кабель-каналах</w:t>
            </w:r>
            <w:proofErr w:type="gramEnd"/>
            <w:r w:rsidRPr="00636B8D">
              <w:rPr>
                <w:sz w:val="20"/>
                <w:szCs w:val="20"/>
              </w:rPr>
              <w:t xml:space="preserve">, трубах, гофрах. </w:t>
            </w:r>
          </w:p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Управление освещением </w:t>
            </w:r>
            <w:proofErr w:type="gramStart"/>
            <w:r w:rsidRPr="00636B8D">
              <w:rPr>
                <w:sz w:val="20"/>
                <w:szCs w:val="20"/>
              </w:rPr>
              <w:t>-м</w:t>
            </w:r>
            <w:proofErr w:type="gramEnd"/>
            <w:r w:rsidRPr="00636B8D">
              <w:rPr>
                <w:sz w:val="20"/>
                <w:szCs w:val="20"/>
              </w:rPr>
              <w:t>естное рассредоточенное.</w:t>
            </w:r>
          </w:p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Электромонтажные работы выполняются согласно ПУЭ (7 издание), а также:</w:t>
            </w:r>
          </w:p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СНиП 3.05.06-85 Электротехнические устройства,</w:t>
            </w:r>
          </w:p>
          <w:p w:rsidR="00CB78E7" w:rsidRPr="00636B8D" w:rsidRDefault="00CB78E7" w:rsidP="0029649B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ГОСТ Р5057.15.52-2011 (МЭК 364-5-52-93) “Электроустановки зданий”, СНиП 3.05.07-85 “Системы автоматизации”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 xml:space="preserve">Заземление и </w:t>
            </w:r>
            <w:proofErr w:type="spellStart"/>
            <w:r w:rsidRPr="00636B8D">
              <w:rPr>
                <w:b/>
                <w:sz w:val="20"/>
                <w:szCs w:val="20"/>
              </w:rPr>
              <w:t>молниезащита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Заземление корпусов </w:t>
            </w:r>
            <w:proofErr w:type="spellStart"/>
            <w:r w:rsidRPr="00636B8D">
              <w:rPr>
                <w:sz w:val="20"/>
                <w:szCs w:val="20"/>
              </w:rPr>
              <w:t>электроприемников</w:t>
            </w:r>
            <w:proofErr w:type="spellEnd"/>
            <w:r w:rsidRPr="00636B8D">
              <w:rPr>
                <w:sz w:val="20"/>
                <w:szCs w:val="20"/>
              </w:rPr>
              <w:t xml:space="preserve"> осуществляется при помощи нулевого защитного проводника распределительной сети.</w:t>
            </w:r>
          </w:p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Предусматривается </w:t>
            </w:r>
            <w:proofErr w:type="spellStart"/>
            <w:r w:rsidRPr="00636B8D">
              <w:rPr>
                <w:sz w:val="20"/>
                <w:szCs w:val="20"/>
              </w:rPr>
              <w:t>молниезащита</w:t>
            </w:r>
            <w:proofErr w:type="spellEnd"/>
            <w:r w:rsidRPr="00636B8D">
              <w:rPr>
                <w:sz w:val="20"/>
                <w:szCs w:val="20"/>
              </w:rPr>
              <w:t xml:space="preserve">, повторное заземление нулевого провода и защитное уравнивание потенциалов. </w:t>
            </w:r>
          </w:p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По </w:t>
            </w:r>
            <w:proofErr w:type="spellStart"/>
            <w:r w:rsidRPr="00636B8D">
              <w:rPr>
                <w:sz w:val="20"/>
                <w:szCs w:val="20"/>
              </w:rPr>
              <w:t>молниезащите</w:t>
            </w:r>
            <w:proofErr w:type="spellEnd"/>
            <w:r w:rsidRPr="00636B8D">
              <w:rPr>
                <w:sz w:val="20"/>
                <w:szCs w:val="20"/>
              </w:rPr>
              <w:t xml:space="preserve"> здание котельной относится к III категории </w:t>
            </w:r>
          </w:p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В качестве естественного </w:t>
            </w:r>
            <w:proofErr w:type="spellStart"/>
            <w:r w:rsidRPr="00636B8D">
              <w:rPr>
                <w:sz w:val="20"/>
                <w:szCs w:val="20"/>
              </w:rPr>
              <w:t>молниеприемника</w:t>
            </w:r>
            <w:proofErr w:type="spellEnd"/>
            <w:r w:rsidRPr="00636B8D">
              <w:rPr>
                <w:sz w:val="20"/>
                <w:szCs w:val="20"/>
              </w:rPr>
              <w:t xml:space="preserve"> и молниеотвода используется дымовая труба. В зону защиты от прямых ударов молнии попадают </w:t>
            </w:r>
            <w:r w:rsidRPr="00636B8D">
              <w:rPr>
                <w:sz w:val="20"/>
                <w:szCs w:val="20"/>
              </w:rPr>
              <w:lastRenderedPageBreak/>
              <w:t>здания котельной и наружные установки.</w:t>
            </w:r>
          </w:p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Заземлитель состоит из вертикальных электродов и </w:t>
            </w:r>
            <w:proofErr w:type="gramStart"/>
            <w:r w:rsidRPr="00636B8D">
              <w:rPr>
                <w:sz w:val="20"/>
                <w:szCs w:val="20"/>
              </w:rPr>
              <w:t>горизонтального</w:t>
            </w:r>
            <w:proofErr w:type="gramEnd"/>
            <w:r w:rsidRPr="00636B8D">
              <w:rPr>
                <w:sz w:val="20"/>
                <w:szCs w:val="20"/>
              </w:rPr>
              <w:t xml:space="preserve"> заземлителя.</w:t>
            </w:r>
          </w:p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Повторное заземл</w:t>
            </w:r>
            <w:r>
              <w:rPr>
                <w:sz w:val="20"/>
                <w:szCs w:val="20"/>
              </w:rPr>
              <w:t>ение</w:t>
            </w:r>
            <w:r w:rsidRPr="00636B8D">
              <w:rPr>
                <w:sz w:val="20"/>
                <w:szCs w:val="20"/>
              </w:rPr>
              <w:t xml:space="preserve"> нулевого провода осуществляется соединением шины PEN вводно-распределительного устройства с заземлителем при помощи заземляющего проводника.</w:t>
            </w:r>
          </w:p>
          <w:p w:rsidR="00CB78E7" w:rsidRPr="00636B8D" w:rsidRDefault="00CB78E7" w:rsidP="0029649B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В качестве проводника защитного уравнивания потенциалов сварной металлический каркас модульной котельной, с которым соединяются с помощью заземляющих проводников трубы тепло- и водоснабжения, газоходы. Металлический каркас соединяется с </w:t>
            </w:r>
            <w:proofErr w:type="gramStart"/>
            <w:r w:rsidRPr="00636B8D">
              <w:rPr>
                <w:sz w:val="20"/>
                <w:szCs w:val="20"/>
              </w:rPr>
              <w:t>горизонтальным</w:t>
            </w:r>
            <w:proofErr w:type="gramEnd"/>
            <w:r w:rsidRPr="00636B8D">
              <w:rPr>
                <w:sz w:val="20"/>
                <w:szCs w:val="20"/>
              </w:rPr>
              <w:t xml:space="preserve"> заземлителем, наружного контура заземления.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>Автоматика, контроль, сигнализация и учет технологических параметров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Комплект автоматики регулирования и контроля работы котельного оборудования должен обеспечить работу в автоматическом режиме без постоянного присутствия обслуживающего персонала. Предусмотреть автоматику </w:t>
            </w:r>
            <w:proofErr w:type="spellStart"/>
            <w:r w:rsidRPr="00636B8D">
              <w:rPr>
                <w:sz w:val="20"/>
                <w:szCs w:val="20"/>
              </w:rPr>
              <w:t>погодозависимого</w:t>
            </w:r>
            <w:proofErr w:type="spellEnd"/>
            <w:r w:rsidRPr="00636B8D">
              <w:rPr>
                <w:sz w:val="20"/>
                <w:szCs w:val="20"/>
              </w:rPr>
              <w:t xml:space="preserve"> регулирования. Предусмотреть защиту насосов по сухому ходу.</w:t>
            </w:r>
          </w:p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lastRenderedPageBreak/>
              <w:t>Предусмотреть на насосном оборудовании устройство плавного пуска фирмы «</w:t>
            </w:r>
            <w:proofErr w:type="spellStart"/>
            <w:r w:rsidRPr="00636B8D">
              <w:rPr>
                <w:sz w:val="20"/>
                <w:szCs w:val="20"/>
                <w:lang w:val="en-US"/>
              </w:rPr>
              <w:t>Danfoss</w:t>
            </w:r>
            <w:proofErr w:type="spellEnd"/>
            <w:r w:rsidRPr="00636B8D">
              <w:rPr>
                <w:sz w:val="20"/>
                <w:szCs w:val="20"/>
              </w:rPr>
              <w:t>».</w:t>
            </w:r>
          </w:p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Диспетчеризацию предусмотреть на базе контроллера ОВЕН ПЛК 110. Состояние и работа оборудования должна отображаться в диспетчерском пункте с использованием ПО </w:t>
            </w:r>
            <w:proofErr w:type="spellStart"/>
            <w:r w:rsidRPr="00636B8D">
              <w:rPr>
                <w:sz w:val="20"/>
                <w:szCs w:val="20"/>
                <w:lang w:val="en-US"/>
              </w:rPr>
              <w:t>MasterScada</w:t>
            </w:r>
            <w:proofErr w:type="spellEnd"/>
            <w:r w:rsidRPr="00636B8D">
              <w:rPr>
                <w:sz w:val="20"/>
                <w:szCs w:val="20"/>
              </w:rPr>
              <w:t>.</w:t>
            </w:r>
          </w:p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В щите </w:t>
            </w:r>
            <w:proofErr w:type="spellStart"/>
            <w:r w:rsidRPr="00636B8D">
              <w:rPr>
                <w:sz w:val="20"/>
                <w:szCs w:val="20"/>
              </w:rPr>
              <w:t>диспетчерезации</w:t>
            </w:r>
            <w:proofErr w:type="spellEnd"/>
            <w:r w:rsidRPr="00636B8D">
              <w:rPr>
                <w:sz w:val="20"/>
                <w:szCs w:val="20"/>
              </w:rPr>
              <w:t xml:space="preserve"> предусмотреть панель оператора СП270 или СПК110. В щите диспетчеризации предусмотреть источник бесперебойного питания (температура работы 70-75 </w:t>
            </w:r>
            <w:proofErr w:type="spellStart"/>
            <w:r w:rsidRPr="00636B8D">
              <w:rPr>
                <w:sz w:val="20"/>
                <w:szCs w:val="20"/>
              </w:rPr>
              <w:t>гр.Ц</w:t>
            </w:r>
            <w:proofErr w:type="spellEnd"/>
            <w:r w:rsidRPr="00636B8D">
              <w:rPr>
                <w:sz w:val="20"/>
                <w:szCs w:val="20"/>
              </w:rPr>
              <w:t xml:space="preserve">). Состояние и работа оборудования должна отображаться на панели оператора ОВЕН СП270. Для передачи данных диспетчеризации по каналу </w:t>
            </w:r>
            <w:r w:rsidRPr="00636B8D">
              <w:rPr>
                <w:sz w:val="20"/>
                <w:szCs w:val="20"/>
                <w:lang w:val="en-US"/>
              </w:rPr>
              <w:t>GPRS</w:t>
            </w:r>
            <w:r w:rsidRPr="00636B8D">
              <w:rPr>
                <w:sz w:val="20"/>
                <w:szCs w:val="20"/>
              </w:rPr>
              <w:t xml:space="preserve"> предусмотреть модем </w:t>
            </w:r>
            <w:proofErr w:type="spellStart"/>
            <w:r w:rsidRPr="00636B8D">
              <w:rPr>
                <w:sz w:val="20"/>
                <w:szCs w:val="20"/>
                <w:lang w:val="en-US"/>
              </w:rPr>
              <w:t>Robustel</w:t>
            </w:r>
            <w:proofErr w:type="spellEnd"/>
            <w:r w:rsidRPr="00636B8D">
              <w:rPr>
                <w:sz w:val="20"/>
                <w:szCs w:val="20"/>
              </w:rPr>
              <w:t xml:space="preserve"> </w:t>
            </w:r>
            <w:r w:rsidRPr="00636B8D">
              <w:rPr>
                <w:sz w:val="20"/>
                <w:szCs w:val="20"/>
                <w:lang w:val="en-US"/>
              </w:rPr>
              <w:t>M</w:t>
            </w:r>
            <w:r w:rsidRPr="00636B8D">
              <w:rPr>
                <w:sz w:val="20"/>
                <w:szCs w:val="20"/>
              </w:rPr>
              <w:t>1000</w:t>
            </w:r>
            <w:r w:rsidRPr="00636B8D">
              <w:rPr>
                <w:sz w:val="20"/>
                <w:szCs w:val="20"/>
                <w:lang w:val="en-US"/>
              </w:rPr>
              <w:t>Pro</w:t>
            </w:r>
            <w:r w:rsidRPr="00636B8D">
              <w:rPr>
                <w:sz w:val="20"/>
                <w:szCs w:val="20"/>
              </w:rPr>
              <w:t xml:space="preserve">. </w:t>
            </w:r>
          </w:p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Сети связи:</w:t>
            </w:r>
          </w:p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основной – проводная линия связи, </w:t>
            </w:r>
            <w:proofErr w:type="gramStart"/>
            <w:r w:rsidRPr="00636B8D">
              <w:rPr>
                <w:sz w:val="20"/>
                <w:szCs w:val="20"/>
              </w:rPr>
              <w:t>резервный</w:t>
            </w:r>
            <w:proofErr w:type="gramEnd"/>
            <w:r w:rsidRPr="00636B8D">
              <w:rPr>
                <w:sz w:val="20"/>
                <w:szCs w:val="20"/>
              </w:rPr>
              <w:t xml:space="preserve"> – беспроводная линия связи.</w:t>
            </w:r>
          </w:p>
          <w:p w:rsidR="00CB78E7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Контроль загазованности помещения предусмотреть на базе СТГ-1.</w:t>
            </w:r>
          </w:p>
          <w:p w:rsidR="00CB78E7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Предусмотреть датчики проникновения в помещение (охранная сигнализация) с выводом на пульт диспетчера.</w:t>
            </w:r>
          </w:p>
          <w:p w:rsidR="00CB78E7" w:rsidRPr="00636B8D" w:rsidRDefault="00CB78E7" w:rsidP="0029649B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Предусмотреть датчик затопления (сигнализация </w:t>
            </w:r>
            <w:r>
              <w:rPr>
                <w:sz w:val="20"/>
                <w:szCs w:val="20"/>
              </w:rPr>
              <w:lastRenderedPageBreak/>
              <w:t>затопления) с выводом на пульт диспетчера.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>Требования к узлам учета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- коммерческий узел учета холодной воды;</w:t>
            </w:r>
          </w:p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- коммерческий учет электрической энергии;</w:t>
            </w:r>
          </w:p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-</w:t>
            </w:r>
            <w:r w:rsidRPr="00636B8D">
              <w:rPr>
                <w:rFonts w:eastAsia="SimSun"/>
                <w:sz w:val="20"/>
                <w:szCs w:val="20"/>
              </w:rPr>
              <w:t xml:space="preserve"> </w:t>
            </w:r>
            <w:r w:rsidRPr="00636B8D">
              <w:rPr>
                <w:sz w:val="20"/>
                <w:szCs w:val="20"/>
              </w:rPr>
              <w:t>коммерческий узел учета расхода газа;</w:t>
            </w:r>
          </w:p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-коммерческий узел учета вырабатываемой тепловой энергии;</w:t>
            </w:r>
          </w:p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-</w:t>
            </w:r>
            <w:proofErr w:type="spellStart"/>
            <w:r w:rsidRPr="00636B8D">
              <w:rPr>
                <w:sz w:val="20"/>
                <w:szCs w:val="20"/>
              </w:rPr>
              <w:t>поагрегатный</w:t>
            </w:r>
            <w:proofErr w:type="spellEnd"/>
            <w:r w:rsidRPr="00636B8D">
              <w:rPr>
                <w:sz w:val="20"/>
                <w:szCs w:val="20"/>
              </w:rPr>
              <w:t xml:space="preserve"> учет расхода газа на котел.</w:t>
            </w:r>
          </w:p>
          <w:p w:rsidR="00CB78E7" w:rsidRPr="00636B8D" w:rsidRDefault="00CB78E7" w:rsidP="0029649B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Возможность работы узлов учета на различных нагрузках (включая летний режим) в зависимости от подключения тепловых нагрузок потребителей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>Требования к пожарной сигнализации, оборудованию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С целью обнаружения возможного очага пожара в котельной установлены </w:t>
            </w:r>
            <w:proofErr w:type="spellStart"/>
            <w:r w:rsidRPr="00636B8D">
              <w:rPr>
                <w:sz w:val="20"/>
                <w:szCs w:val="20"/>
              </w:rPr>
              <w:t>извещатели</w:t>
            </w:r>
            <w:proofErr w:type="spellEnd"/>
            <w:r w:rsidRPr="00636B8D">
              <w:rPr>
                <w:sz w:val="20"/>
                <w:szCs w:val="20"/>
              </w:rPr>
              <w:t xml:space="preserve"> пожарные:</w:t>
            </w:r>
          </w:p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- тепловые </w:t>
            </w:r>
          </w:p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- дымовые </w:t>
            </w:r>
          </w:p>
          <w:p w:rsidR="00CB78E7" w:rsidRPr="00636B8D" w:rsidRDefault="00CB78E7" w:rsidP="0029649B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- ручной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16.1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Приемно-контрольный прибор "Гранит 4а" (или эквивалент) со </w:t>
            </w:r>
            <w:proofErr w:type="gramStart"/>
            <w:r w:rsidRPr="00636B8D">
              <w:rPr>
                <w:sz w:val="20"/>
                <w:szCs w:val="20"/>
              </w:rPr>
              <w:t>встроенным</w:t>
            </w:r>
            <w:proofErr w:type="gramEnd"/>
            <w:r w:rsidRPr="00636B8D">
              <w:rPr>
                <w:sz w:val="20"/>
                <w:szCs w:val="20"/>
              </w:rPr>
              <w:t xml:space="preserve"> </w:t>
            </w:r>
            <w:r w:rsidRPr="00636B8D">
              <w:rPr>
                <w:sz w:val="20"/>
                <w:szCs w:val="20"/>
                <w:lang w:val="en-US"/>
              </w:rPr>
              <w:t>GSM</w:t>
            </w:r>
            <w:r w:rsidRPr="00636B8D">
              <w:rPr>
                <w:sz w:val="20"/>
                <w:szCs w:val="20"/>
              </w:rPr>
              <w:t>-модулем.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widowControl w:val="0"/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Информационная ёмкость (кол-во шлейфов) – 4;</w:t>
            </w:r>
          </w:p>
          <w:p w:rsidR="00CB78E7" w:rsidRPr="00636B8D" w:rsidRDefault="00CB78E7" w:rsidP="0029649B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Информативность (кол-во видов извещений) – 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Суммарная токовая нагрузка в шлейфе в дежурном режиме, не более - 1,5 мА;</w:t>
            </w:r>
          </w:p>
          <w:p w:rsidR="00CB78E7" w:rsidRPr="00636B8D" w:rsidRDefault="00CB78E7" w:rsidP="0029649B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Ток потребления по выходу 12</w:t>
            </w:r>
            <w:proofErr w:type="gramStart"/>
            <w:r w:rsidRPr="00636B8D">
              <w:rPr>
                <w:sz w:val="20"/>
                <w:szCs w:val="20"/>
              </w:rPr>
              <w:t xml:space="preserve"> В</w:t>
            </w:r>
            <w:proofErr w:type="gramEnd"/>
            <w:r w:rsidRPr="00636B8D">
              <w:rPr>
                <w:sz w:val="20"/>
                <w:szCs w:val="20"/>
              </w:rPr>
              <w:t xml:space="preserve"> для питания </w:t>
            </w:r>
            <w:proofErr w:type="spellStart"/>
            <w:r w:rsidRPr="00636B8D">
              <w:rPr>
                <w:sz w:val="20"/>
                <w:szCs w:val="20"/>
              </w:rPr>
              <w:t>извещателей</w:t>
            </w:r>
            <w:proofErr w:type="spellEnd"/>
            <w:r w:rsidRPr="00636B8D">
              <w:rPr>
                <w:sz w:val="20"/>
                <w:szCs w:val="20"/>
              </w:rPr>
              <w:t>, не более - 150 мА;</w:t>
            </w:r>
          </w:p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Мощность, потребляемая от сети, не более - 12 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 xml:space="preserve">Требования к внутренним санитарно-техническим </w:t>
            </w:r>
            <w:r w:rsidRPr="00636B8D">
              <w:rPr>
                <w:b/>
                <w:sz w:val="20"/>
                <w:szCs w:val="20"/>
              </w:rPr>
              <w:lastRenderedPageBreak/>
              <w:t>устройствам котельной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Вентиляция котельного зала приточн</w:t>
            </w:r>
            <w:proofErr w:type="gramStart"/>
            <w:r w:rsidRPr="00636B8D">
              <w:rPr>
                <w:sz w:val="20"/>
                <w:szCs w:val="20"/>
              </w:rPr>
              <w:t>о-</w:t>
            </w:r>
            <w:proofErr w:type="gramEnd"/>
            <w:r w:rsidRPr="00636B8D">
              <w:rPr>
                <w:sz w:val="20"/>
                <w:szCs w:val="20"/>
              </w:rPr>
              <w:t xml:space="preserve"> вытяжная. </w:t>
            </w:r>
            <w:r w:rsidRPr="00636B8D">
              <w:rPr>
                <w:sz w:val="20"/>
                <w:szCs w:val="20"/>
              </w:rPr>
              <w:lastRenderedPageBreak/>
              <w:t>Вытяжка с механическим побуждением, приток естественный, посредством системы подогрева воздуха уходящих газов трубчатого исполнения.</w:t>
            </w:r>
          </w:p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Система отопления котельной с однотрубным подключением  нагревательных  приборов и двухтрубной системой раздающих магистралей.</w:t>
            </w:r>
          </w:p>
          <w:p w:rsidR="00CB78E7" w:rsidRPr="00636B8D" w:rsidRDefault="00CB78E7" w:rsidP="0029649B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Предусмотрена подача горячей воды на собственные нужды персонала котельной.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>Бытовое помещение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Помещение санузла (унитаз и умывальник)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требуется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B78E7" w:rsidRPr="00636B8D" w:rsidTr="00CB78E7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8E7" w:rsidRPr="00636B8D" w:rsidRDefault="00CB78E7" w:rsidP="0029649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>Год выпуска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E7" w:rsidRPr="00636B8D" w:rsidRDefault="00CB78E7" w:rsidP="0029649B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B78E7" w:rsidRPr="0046560A" w:rsidRDefault="00CB78E7" w:rsidP="00CB78E7">
      <w:pPr>
        <w:spacing w:line="100" w:lineRule="atLeast"/>
        <w:rPr>
          <w:szCs w:val="20"/>
        </w:rPr>
      </w:pPr>
      <w:r w:rsidRPr="0046560A">
        <w:rPr>
          <w:rFonts w:eastAsia="SimSun"/>
          <w:b/>
          <w:bCs/>
          <w:iCs/>
          <w:szCs w:val="28"/>
        </w:rPr>
        <w:t>Особые требования.</w:t>
      </w:r>
    </w:p>
    <w:p w:rsidR="00CB78E7" w:rsidRPr="0046560A" w:rsidRDefault="00CB78E7" w:rsidP="00CB78E7">
      <w:pPr>
        <w:spacing w:line="100" w:lineRule="atLeast"/>
        <w:jc w:val="both"/>
        <w:rPr>
          <w:szCs w:val="20"/>
        </w:rPr>
      </w:pPr>
    </w:p>
    <w:p w:rsidR="00CB78E7" w:rsidRPr="0046560A" w:rsidRDefault="00CB78E7" w:rsidP="00CB78E7">
      <w:pPr>
        <w:spacing w:line="100" w:lineRule="atLeast"/>
        <w:jc w:val="both"/>
        <w:rPr>
          <w:szCs w:val="20"/>
        </w:rPr>
      </w:pPr>
      <w:r w:rsidRPr="0046560A">
        <w:rPr>
          <w:szCs w:val="20"/>
        </w:rPr>
        <w:t xml:space="preserve">Установка для ХВО должна быть </w:t>
      </w:r>
      <w:r w:rsidRPr="0046560A">
        <w:rPr>
          <w:szCs w:val="20"/>
          <w:lang w:val="en-US"/>
        </w:rPr>
        <w:t>Na</w:t>
      </w:r>
      <w:r w:rsidRPr="0046560A">
        <w:rPr>
          <w:szCs w:val="20"/>
        </w:rPr>
        <w:t>-</w:t>
      </w:r>
      <w:proofErr w:type="spellStart"/>
      <w:r w:rsidRPr="0046560A">
        <w:rPr>
          <w:szCs w:val="20"/>
        </w:rPr>
        <w:t>катионитовая</w:t>
      </w:r>
      <w:proofErr w:type="spellEnd"/>
      <w:r w:rsidRPr="0046560A">
        <w:rPr>
          <w:szCs w:val="20"/>
        </w:rPr>
        <w:t>.</w:t>
      </w:r>
    </w:p>
    <w:p w:rsidR="00CB78E7" w:rsidRPr="0046560A" w:rsidRDefault="00CB78E7" w:rsidP="00CB78E7">
      <w:pPr>
        <w:spacing w:line="100" w:lineRule="atLeast"/>
        <w:jc w:val="both"/>
        <w:rPr>
          <w:rFonts w:eastAsia="SimSun"/>
          <w:szCs w:val="28"/>
        </w:rPr>
      </w:pPr>
      <w:r w:rsidRPr="0046560A">
        <w:rPr>
          <w:szCs w:val="20"/>
        </w:rPr>
        <w:t xml:space="preserve">Дополнительно необходимо согласовать с заказчиком полный перечень применяемого оборудования и </w:t>
      </w:r>
      <w:r w:rsidRPr="0046560A">
        <w:rPr>
          <w:rFonts w:eastAsia="SimSun"/>
          <w:szCs w:val="28"/>
        </w:rPr>
        <w:t>технологических решений на стадии проектирования</w:t>
      </w:r>
      <w:r w:rsidRPr="0046560A">
        <w:rPr>
          <w:szCs w:val="20"/>
        </w:rPr>
        <w:t>, а также получить задание на диспетчеризацию котельной.</w:t>
      </w:r>
    </w:p>
    <w:p w:rsidR="00CB78E7" w:rsidRPr="0046560A" w:rsidRDefault="00CB78E7" w:rsidP="00CB78E7">
      <w:pPr>
        <w:spacing w:line="100" w:lineRule="atLeast"/>
        <w:jc w:val="both"/>
        <w:rPr>
          <w:rFonts w:eastAsia="SimSun"/>
          <w:szCs w:val="28"/>
        </w:rPr>
      </w:pPr>
      <w:r w:rsidRPr="0046560A">
        <w:rPr>
          <w:rFonts w:eastAsia="SimSun"/>
          <w:szCs w:val="28"/>
        </w:rPr>
        <w:t>Проект и исполнительная документация котельной должны содержать все разделы, согласования и объем, необходимые для строительства котельной «под ключ» и сдачи в эксплуатацию.</w:t>
      </w:r>
    </w:p>
    <w:p w:rsidR="00CB78E7" w:rsidRPr="0046560A" w:rsidRDefault="00CB78E7" w:rsidP="00CB78E7">
      <w:pPr>
        <w:spacing w:line="100" w:lineRule="atLeast"/>
        <w:jc w:val="both"/>
        <w:rPr>
          <w:szCs w:val="20"/>
        </w:rPr>
      </w:pPr>
      <w:r w:rsidRPr="0046560A">
        <w:rPr>
          <w:rFonts w:eastAsia="SimSun"/>
          <w:szCs w:val="28"/>
        </w:rPr>
        <w:t>Предлагаемое к поставке оборудование и материалы должны быть с указанием торговой марки, модели поставляемого товара, наименованием производителя, страной происхождения, новыми, не бывшими в употреблении, смонтированы из новых деталей без использования бывших в употреблении элементов, а также свободными от прав на них третьих лиц.</w:t>
      </w:r>
    </w:p>
    <w:p w:rsidR="00CB78E7" w:rsidRPr="0046560A" w:rsidRDefault="00CB78E7" w:rsidP="00CB78E7">
      <w:pPr>
        <w:spacing w:line="100" w:lineRule="atLeast"/>
        <w:jc w:val="both"/>
        <w:rPr>
          <w:b/>
          <w:szCs w:val="28"/>
        </w:rPr>
      </w:pPr>
      <w:r w:rsidRPr="0046560A">
        <w:rPr>
          <w:szCs w:val="20"/>
        </w:rPr>
        <w:t>Предоставление Заказчику программного обеспечения на контроллеры автоматизации и диспетчеризации котельной, ключей доступа и пароли к программному обеспечению уровня администратора.</w:t>
      </w:r>
    </w:p>
    <w:p w:rsidR="00CB78E7" w:rsidRPr="0046560A" w:rsidRDefault="00CB78E7" w:rsidP="00CB78E7">
      <w:pPr>
        <w:spacing w:line="100" w:lineRule="atLeast"/>
        <w:jc w:val="both"/>
        <w:rPr>
          <w:rFonts w:eastAsia="SimSun"/>
          <w:szCs w:val="28"/>
        </w:rPr>
      </w:pPr>
      <w:r w:rsidRPr="0046560A">
        <w:rPr>
          <w:b/>
          <w:szCs w:val="28"/>
        </w:rPr>
        <w:t>Требования к документации при сдаче выполненных работ:</w:t>
      </w:r>
    </w:p>
    <w:p w:rsidR="00CB78E7" w:rsidRPr="0046560A" w:rsidRDefault="00CB78E7" w:rsidP="00CB78E7">
      <w:pPr>
        <w:spacing w:line="100" w:lineRule="atLeast"/>
        <w:jc w:val="both"/>
        <w:rPr>
          <w:szCs w:val="28"/>
        </w:rPr>
      </w:pPr>
      <w:proofErr w:type="gramStart"/>
      <w:r w:rsidRPr="0046560A">
        <w:rPr>
          <w:rFonts w:eastAsia="SimSun"/>
          <w:szCs w:val="28"/>
        </w:rPr>
        <w:t>Документы</w:t>
      </w:r>
      <w:proofErr w:type="gramEnd"/>
      <w:r w:rsidRPr="0046560A">
        <w:rPr>
          <w:rFonts w:eastAsia="SimSun"/>
          <w:szCs w:val="28"/>
        </w:rPr>
        <w:t xml:space="preserve"> подтверждающие качество и оригинальность товара, срок гарантии и срок годности.</w:t>
      </w:r>
    </w:p>
    <w:p w:rsidR="00CB78E7" w:rsidRPr="0046560A" w:rsidRDefault="00CB78E7" w:rsidP="00CB78E7">
      <w:pPr>
        <w:spacing w:line="100" w:lineRule="atLeast"/>
        <w:jc w:val="both"/>
        <w:rPr>
          <w:szCs w:val="28"/>
        </w:rPr>
      </w:pPr>
      <w:r w:rsidRPr="0046560A">
        <w:rPr>
          <w:szCs w:val="28"/>
        </w:rPr>
        <w:t>Сертификат на модульную котельную (нотариально заверенная копия).</w:t>
      </w:r>
    </w:p>
    <w:p w:rsidR="00CB78E7" w:rsidRPr="0046560A" w:rsidRDefault="00CB78E7" w:rsidP="00CB78E7">
      <w:pPr>
        <w:spacing w:line="100" w:lineRule="atLeast"/>
        <w:jc w:val="both"/>
        <w:rPr>
          <w:szCs w:val="28"/>
        </w:rPr>
      </w:pPr>
      <w:r w:rsidRPr="0046560A">
        <w:rPr>
          <w:szCs w:val="28"/>
        </w:rPr>
        <w:t>Сертификаты на котлы и котельно-вспомогательное оборудование.</w:t>
      </w:r>
    </w:p>
    <w:p w:rsidR="00CB78E7" w:rsidRPr="0046560A" w:rsidRDefault="00CB78E7" w:rsidP="00CB78E7">
      <w:pPr>
        <w:spacing w:line="100" w:lineRule="atLeast"/>
        <w:jc w:val="both"/>
        <w:rPr>
          <w:szCs w:val="28"/>
        </w:rPr>
      </w:pPr>
      <w:r w:rsidRPr="0046560A">
        <w:rPr>
          <w:szCs w:val="28"/>
        </w:rPr>
        <w:t>Паспорта на оборудование.</w:t>
      </w:r>
    </w:p>
    <w:p w:rsidR="00CB78E7" w:rsidRPr="00CB78E7" w:rsidRDefault="00CB78E7" w:rsidP="00D73067">
      <w:pPr>
        <w:rPr>
          <w:sz w:val="23"/>
          <w:szCs w:val="23"/>
        </w:rPr>
      </w:pPr>
      <w:bookmarkStart w:id="0" w:name="_GoBack"/>
      <w:bookmarkEnd w:id="0"/>
    </w:p>
    <w:sectPr w:rsidR="00CB78E7" w:rsidRPr="00CB78E7" w:rsidSect="00D73067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C7"/>
    <w:rsid w:val="000164F0"/>
    <w:rsid w:val="000872BB"/>
    <w:rsid w:val="00310360"/>
    <w:rsid w:val="00336547"/>
    <w:rsid w:val="00517C3B"/>
    <w:rsid w:val="00780435"/>
    <w:rsid w:val="008245C7"/>
    <w:rsid w:val="008300D2"/>
    <w:rsid w:val="009E5C2D"/>
    <w:rsid w:val="00A65F1B"/>
    <w:rsid w:val="00CB78E7"/>
    <w:rsid w:val="00D73067"/>
    <w:rsid w:val="00E0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3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05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5CA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3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05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5C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2018-02-27T07:39:00Z</cp:lastPrinted>
  <dcterms:created xsi:type="dcterms:W3CDTF">2018-02-27T07:40:00Z</dcterms:created>
  <dcterms:modified xsi:type="dcterms:W3CDTF">2018-03-13T12:13:00Z</dcterms:modified>
</cp:coreProperties>
</file>