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C1" w:rsidRPr="00D30B74" w:rsidRDefault="006545C1" w:rsidP="006545C1">
      <w:pPr>
        <w:ind w:firstLine="360"/>
        <w:jc w:val="center"/>
        <w:rPr>
          <w:b/>
          <w:sz w:val="22"/>
          <w:szCs w:val="22"/>
        </w:rPr>
      </w:pPr>
      <w:r w:rsidRPr="00D30B74">
        <w:rPr>
          <w:b/>
          <w:sz w:val="22"/>
          <w:szCs w:val="22"/>
        </w:rPr>
        <w:t xml:space="preserve">ДОГОВОР № ____/____/ </w:t>
      </w:r>
    </w:p>
    <w:p w:rsidR="006545C1" w:rsidRPr="00D30B74" w:rsidRDefault="006545C1" w:rsidP="006545C1">
      <w:pPr>
        <w:ind w:firstLine="360"/>
        <w:jc w:val="center"/>
        <w:rPr>
          <w:b/>
          <w:sz w:val="22"/>
          <w:szCs w:val="22"/>
        </w:rPr>
      </w:pPr>
    </w:p>
    <w:p w:rsidR="006545C1" w:rsidRPr="00D30B74" w:rsidRDefault="006545C1" w:rsidP="006545C1">
      <w:pPr>
        <w:jc w:val="center"/>
        <w:rPr>
          <w:sz w:val="22"/>
          <w:szCs w:val="22"/>
        </w:rPr>
      </w:pPr>
      <w:r w:rsidRPr="00D30B74">
        <w:rPr>
          <w:sz w:val="22"/>
          <w:szCs w:val="22"/>
        </w:rPr>
        <w:t xml:space="preserve">г. </w:t>
      </w:r>
      <w:r>
        <w:rPr>
          <w:sz w:val="22"/>
          <w:szCs w:val="22"/>
        </w:rPr>
        <w:t>Краснодар</w:t>
      </w:r>
      <w:r w:rsidRPr="00D30B74">
        <w:rPr>
          <w:sz w:val="22"/>
          <w:szCs w:val="22"/>
        </w:rPr>
        <w:t xml:space="preserve">          </w:t>
      </w:r>
      <w:r w:rsidRPr="00D30B74">
        <w:rPr>
          <w:sz w:val="22"/>
          <w:szCs w:val="22"/>
        </w:rPr>
        <w:tab/>
      </w:r>
      <w:r w:rsidRPr="00D30B74">
        <w:rPr>
          <w:sz w:val="22"/>
          <w:szCs w:val="22"/>
        </w:rPr>
        <w:tab/>
      </w:r>
      <w:r w:rsidRPr="00D30B74">
        <w:rPr>
          <w:sz w:val="22"/>
          <w:szCs w:val="22"/>
        </w:rPr>
        <w:tab/>
      </w:r>
      <w:r w:rsidRPr="00D30B74">
        <w:rPr>
          <w:sz w:val="22"/>
          <w:szCs w:val="22"/>
        </w:rPr>
        <w:tab/>
      </w:r>
      <w:r w:rsidRPr="00D30B74">
        <w:rPr>
          <w:sz w:val="22"/>
          <w:szCs w:val="22"/>
        </w:rPr>
        <w:tab/>
      </w:r>
      <w:r w:rsidRPr="00D30B74">
        <w:rPr>
          <w:sz w:val="22"/>
          <w:szCs w:val="22"/>
        </w:rPr>
        <w:tab/>
      </w:r>
      <w:r w:rsidRPr="00D30B74">
        <w:rPr>
          <w:sz w:val="22"/>
          <w:szCs w:val="22"/>
        </w:rPr>
        <w:tab/>
        <w:t xml:space="preserve">  </w:t>
      </w:r>
      <w:r w:rsidRPr="00D30B74">
        <w:rPr>
          <w:sz w:val="22"/>
          <w:szCs w:val="22"/>
        </w:rPr>
        <w:tab/>
        <w:t xml:space="preserve">        «</w:t>
      </w:r>
      <w:r w:rsidRPr="00D30B74">
        <w:rPr>
          <w:b/>
          <w:sz w:val="22"/>
          <w:szCs w:val="22"/>
        </w:rPr>
        <w:t>__»_____________</w:t>
      </w:r>
      <w:r w:rsidRPr="00D30B74">
        <w:rPr>
          <w:sz w:val="22"/>
          <w:szCs w:val="22"/>
        </w:rPr>
        <w:t>201_ г.</w:t>
      </w:r>
    </w:p>
    <w:p w:rsidR="006545C1" w:rsidRPr="00D30B74" w:rsidRDefault="006545C1" w:rsidP="006545C1">
      <w:pPr>
        <w:ind w:firstLine="360"/>
        <w:jc w:val="both"/>
        <w:rPr>
          <w:b/>
          <w:sz w:val="22"/>
          <w:szCs w:val="22"/>
        </w:rPr>
      </w:pPr>
    </w:p>
    <w:p w:rsidR="006545C1" w:rsidRPr="00D30B74" w:rsidRDefault="006545C1" w:rsidP="006545C1">
      <w:pPr>
        <w:ind w:firstLine="720"/>
        <w:jc w:val="both"/>
        <w:rPr>
          <w:sz w:val="22"/>
          <w:szCs w:val="22"/>
        </w:rPr>
      </w:pPr>
      <w:proofErr w:type="gramStart"/>
      <w:r>
        <w:rPr>
          <w:b/>
          <w:sz w:val="22"/>
          <w:szCs w:val="22"/>
        </w:rPr>
        <w:t>____________________________________</w:t>
      </w:r>
      <w:r w:rsidRPr="00D30B74">
        <w:rPr>
          <w:b/>
          <w:sz w:val="22"/>
          <w:szCs w:val="22"/>
        </w:rPr>
        <w:t>,</w:t>
      </w:r>
      <w:r w:rsidRPr="00D30B74">
        <w:rPr>
          <w:sz w:val="22"/>
          <w:szCs w:val="22"/>
        </w:rPr>
        <w:t xml:space="preserve"> именуемое в дальнейшем «</w:t>
      </w:r>
      <w:r w:rsidRPr="00D30B74">
        <w:rPr>
          <w:b/>
          <w:sz w:val="22"/>
          <w:szCs w:val="22"/>
        </w:rPr>
        <w:t>ПОСТАВЩИК</w:t>
      </w:r>
      <w:r w:rsidRPr="00D30B74">
        <w:rPr>
          <w:sz w:val="22"/>
          <w:szCs w:val="22"/>
        </w:rPr>
        <w:t xml:space="preserve">», в лице </w:t>
      </w:r>
      <w:r w:rsidRPr="00D30B74">
        <w:rPr>
          <w:rFonts w:eastAsia="Calibri"/>
          <w:sz w:val="22"/>
          <w:szCs w:val="22"/>
        </w:rPr>
        <w:t>______________________________________________, действующего на основании _____________________________</w:t>
      </w:r>
      <w:bookmarkStart w:id="0" w:name="_GoBack"/>
      <w:bookmarkEnd w:id="0"/>
      <w:r w:rsidRPr="00D30B74">
        <w:rPr>
          <w:rFonts w:eastAsia="Calibri"/>
          <w:sz w:val="22"/>
          <w:szCs w:val="22"/>
        </w:rPr>
        <w:t>________</w:t>
      </w:r>
      <w:r w:rsidRPr="00D30B74">
        <w:rPr>
          <w:sz w:val="22"/>
          <w:szCs w:val="22"/>
        </w:rPr>
        <w:t>, с одной стороны, и</w:t>
      </w:r>
      <w:proofErr w:type="gramEnd"/>
    </w:p>
    <w:p w:rsidR="006545C1" w:rsidRPr="00D30B74" w:rsidRDefault="00F32C01" w:rsidP="00D00A77">
      <w:pPr>
        <w:ind w:firstLine="709"/>
        <w:jc w:val="both"/>
        <w:rPr>
          <w:sz w:val="22"/>
          <w:szCs w:val="22"/>
        </w:rPr>
      </w:pPr>
      <w:r>
        <w:rPr>
          <w:b/>
          <w:sz w:val="22"/>
          <w:szCs w:val="22"/>
        </w:rPr>
        <w:t>Акционерное общество «Автономная теплоэнергетическая компания» (АО «АТЭК»)</w:t>
      </w:r>
      <w:r w:rsidR="006545C1" w:rsidRPr="00D30B74">
        <w:rPr>
          <w:sz w:val="22"/>
          <w:szCs w:val="22"/>
        </w:rPr>
        <w:t>, именуемое в дальнейшем «</w:t>
      </w:r>
      <w:r w:rsidR="006545C1" w:rsidRPr="00D30B74">
        <w:rPr>
          <w:b/>
          <w:sz w:val="22"/>
          <w:szCs w:val="22"/>
        </w:rPr>
        <w:t>ПОКУПАТЕЛЬ</w:t>
      </w:r>
      <w:r w:rsidR="006545C1" w:rsidRPr="00D30B74">
        <w:rPr>
          <w:sz w:val="22"/>
          <w:szCs w:val="22"/>
        </w:rPr>
        <w:t xml:space="preserve">», в лице </w:t>
      </w:r>
      <w:r>
        <w:rPr>
          <w:b/>
          <w:sz w:val="22"/>
          <w:szCs w:val="22"/>
        </w:rPr>
        <w:t>генерального директора</w:t>
      </w:r>
      <w:r w:rsidR="0057136A">
        <w:rPr>
          <w:b/>
          <w:sz w:val="22"/>
          <w:szCs w:val="22"/>
        </w:rPr>
        <w:t xml:space="preserve"> Василенко Владимира Александровича</w:t>
      </w:r>
      <w:r w:rsidR="006545C1" w:rsidRPr="00D30B74">
        <w:rPr>
          <w:sz w:val="22"/>
          <w:szCs w:val="22"/>
        </w:rPr>
        <w:t xml:space="preserve">, действующего на основании </w:t>
      </w:r>
      <w:r>
        <w:rPr>
          <w:b/>
          <w:sz w:val="22"/>
          <w:szCs w:val="22"/>
        </w:rPr>
        <w:t>Устава</w:t>
      </w:r>
      <w:r w:rsidR="006545C1" w:rsidRPr="00D30B74">
        <w:rPr>
          <w:sz w:val="22"/>
          <w:szCs w:val="22"/>
        </w:rPr>
        <w:t>, с другой стороны, далее по тексту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6545C1" w:rsidRPr="00D30B74" w:rsidRDefault="006545C1" w:rsidP="006545C1">
      <w:pPr>
        <w:ind w:firstLine="720"/>
        <w:jc w:val="both"/>
        <w:rPr>
          <w:sz w:val="22"/>
          <w:szCs w:val="22"/>
        </w:rPr>
      </w:pPr>
    </w:p>
    <w:p w:rsidR="006545C1" w:rsidRPr="00D30B74" w:rsidRDefault="006545C1" w:rsidP="006545C1">
      <w:pPr>
        <w:ind w:firstLine="540"/>
        <w:jc w:val="center"/>
        <w:rPr>
          <w:b/>
          <w:sz w:val="22"/>
          <w:szCs w:val="22"/>
        </w:rPr>
      </w:pPr>
      <w:r w:rsidRPr="00D30B74">
        <w:rPr>
          <w:b/>
          <w:sz w:val="22"/>
          <w:szCs w:val="22"/>
        </w:rPr>
        <w:t>ТЕРМИНЫ И ПОНЯТИЯ, ИСПОЛЬЗУЕМЫЕ В ДОГОВОРЕ:</w:t>
      </w:r>
    </w:p>
    <w:p w:rsidR="006545C1" w:rsidRPr="00D30B74" w:rsidRDefault="006545C1" w:rsidP="006545C1">
      <w:pPr>
        <w:pStyle w:val="a3"/>
        <w:tabs>
          <w:tab w:val="num" w:pos="360"/>
        </w:tabs>
        <w:spacing w:after="0"/>
        <w:ind w:firstLine="540"/>
        <w:jc w:val="both"/>
        <w:rPr>
          <w:bCs/>
          <w:sz w:val="22"/>
          <w:szCs w:val="22"/>
        </w:rPr>
      </w:pPr>
      <w:r w:rsidRPr="00D30B74">
        <w:rPr>
          <w:b/>
          <w:bCs/>
          <w:sz w:val="22"/>
          <w:szCs w:val="22"/>
        </w:rPr>
        <w:t>ТО (точка обслуживания)</w:t>
      </w:r>
      <w:r w:rsidRPr="00D30B74">
        <w:rPr>
          <w:bCs/>
          <w:sz w:val="22"/>
          <w:szCs w:val="22"/>
        </w:rPr>
        <w:t xml:space="preserve"> - 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Перечни ТО размещены на сайте ПОСТАВЩИКА </w:t>
      </w:r>
      <w:hyperlink r:id="rId9" w:history="1">
        <w:r w:rsidRPr="006545C1">
          <w:rPr>
            <w:rStyle w:val="ae"/>
            <w:color w:val="auto"/>
            <w:sz w:val="22"/>
            <w:szCs w:val="22"/>
          </w:rPr>
          <w:t>____________________</w:t>
        </w:r>
      </w:hyperlink>
      <w:r w:rsidRPr="006545C1">
        <w:rPr>
          <w:bCs/>
          <w:sz w:val="22"/>
          <w:szCs w:val="22"/>
        </w:rPr>
        <w:t>.</w:t>
      </w:r>
    </w:p>
    <w:p w:rsidR="006545C1" w:rsidRPr="00D30B74" w:rsidRDefault="006545C1" w:rsidP="006545C1">
      <w:pPr>
        <w:pStyle w:val="a3"/>
        <w:tabs>
          <w:tab w:val="num" w:pos="360"/>
        </w:tabs>
        <w:spacing w:after="0"/>
        <w:ind w:firstLine="540"/>
        <w:jc w:val="both"/>
        <w:rPr>
          <w:bCs/>
          <w:sz w:val="22"/>
          <w:szCs w:val="22"/>
        </w:rPr>
      </w:pPr>
      <w:proofErr w:type="gramStart"/>
      <w:r w:rsidRPr="00D30B74">
        <w:rPr>
          <w:b/>
          <w:bCs/>
          <w:sz w:val="22"/>
          <w:szCs w:val="22"/>
        </w:rPr>
        <w:t>Карта (топливная карта)</w:t>
      </w:r>
      <w:r w:rsidRPr="00D30B74">
        <w:rPr>
          <w:bCs/>
          <w:sz w:val="22"/>
          <w:szCs w:val="22"/>
        </w:rPr>
        <w:t xml:space="preserve"> – </w:t>
      </w:r>
      <w:r w:rsidRPr="00D30B74">
        <w:rPr>
          <w:sz w:val="22"/>
          <w:szCs w:val="22"/>
        </w:rPr>
        <w:t>пластиковая карта, являющаяся техническим средством со встроенным микропроцессором, магнитной полосой и бесконтактным интерфейсом, используемое при получении Товаров на ТО.</w:t>
      </w:r>
      <w:proofErr w:type="gramEnd"/>
      <w:r w:rsidRPr="00D30B74">
        <w:rPr>
          <w:sz w:val="22"/>
          <w:szCs w:val="22"/>
        </w:rPr>
        <w:t xml:space="preserve"> </w:t>
      </w:r>
      <w:r w:rsidRPr="00D30B74">
        <w:rPr>
          <w:bCs/>
          <w:sz w:val="22"/>
          <w:szCs w:val="22"/>
        </w:rPr>
        <w:t xml:space="preserve">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на ТО, определённых Договором. В установленном настоящим Договором порядке Карта программируется соответствующими Лимитами по количеству Товара или на определённый период (сутки, неделя, месяц) и Ограничениями на виды Товаров, подлежащих получению Держателями карт. </w:t>
      </w:r>
    </w:p>
    <w:p w:rsidR="006545C1" w:rsidRPr="00D30B74" w:rsidRDefault="006545C1" w:rsidP="006545C1">
      <w:pPr>
        <w:tabs>
          <w:tab w:val="left" w:pos="0"/>
        </w:tabs>
        <w:ind w:firstLine="567"/>
        <w:jc w:val="both"/>
        <w:rPr>
          <w:sz w:val="28"/>
          <w:szCs w:val="28"/>
        </w:rPr>
      </w:pPr>
      <w:r w:rsidRPr="00D30B74">
        <w:rPr>
          <w:b/>
          <w:bCs/>
          <w:sz w:val="22"/>
          <w:szCs w:val="22"/>
        </w:rPr>
        <w:t>ПИН-код</w:t>
      </w:r>
      <w:r w:rsidRPr="00D30B74">
        <w:rPr>
          <w:b/>
          <w:sz w:val="28"/>
          <w:szCs w:val="28"/>
        </w:rPr>
        <w:t xml:space="preserve"> </w:t>
      </w:r>
      <w:r w:rsidRPr="00D30B74">
        <w:rPr>
          <w:sz w:val="28"/>
          <w:szCs w:val="28"/>
        </w:rPr>
        <w:t xml:space="preserve">– </w:t>
      </w:r>
      <w:r w:rsidRPr="00D30B74">
        <w:rPr>
          <w:bCs/>
          <w:sz w:val="22"/>
          <w:szCs w:val="22"/>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ПОСТАВЩИК передает ПОКУПАТЕЛЮ ПИН-код в </w:t>
      </w:r>
      <w:proofErr w:type="gramStart"/>
      <w:r w:rsidRPr="00D30B74">
        <w:rPr>
          <w:bCs/>
          <w:sz w:val="22"/>
          <w:szCs w:val="22"/>
        </w:rPr>
        <w:t>запечатанном</w:t>
      </w:r>
      <w:proofErr w:type="gramEnd"/>
      <w:r w:rsidRPr="00D30B74">
        <w:rPr>
          <w:bCs/>
          <w:sz w:val="22"/>
          <w:szCs w:val="22"/>
        </w:rPr>
        <w:t xml:space="preserve"> ПИН-конверте, который гарантирует обеспечение защиты от несанкционированного доступа к информации о ПИН-коде.</w:t>
      </w:r>
    </w:p>
    <w:p w:rsidR="006545C1" w:rsidRPr="00D30B74" w:rsidRDefault="006545C1" w:rsidP="006545C1">
      <w:pPr>
        <w:pStyle w:val="a3"/>
        <w:tabs>
          <w:tab w:val="num" w:pos="360"/>
        </w:tabs>
        <w:spacing w:after="0"/>
        <w:ind w:firstLine="540"/>
        <w:jc w:val="both"/>
        <w:rPr>
          <w:bCs/>
          <w:sz w:val="22"/>
          <w:szCs w:val="22"/>
        </w:rPr>
      </w:pPr>
      <w:r w:rsidRPr="00D30B74">
        <w:rPr>
          <w:b/>
          <w:bCs/>
          <w:sz w:val="22"/>
          <w:szCs w:val="22"/>
        </w:rPr>
        <w:t>Товары</w:t>
      </w:r>
      <w:r w:rsidRPr="00D30B74">
        <w:rPr>
          <w:bCs/>
          <w:sz w:val="22"/>
          <w:szCs w:val="22"/>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6545C1" w:rsidRPr="00D30B74" w:rsidRDefault="006545C1" w:rsidP="006545C1">
      <w:pPr>
        <w:pStyle w:val="a3"/>
        <w:tabs>
          <w:tab w:val="num" w:pos="360"/>
        </w:tabs>
        <w:spacing w:after="0"/>
        <w:ind w:firstLine="540"/>
        <w:jc w:val="both"/>
        <w:rPr>
          <w:bCs/>
          <w:sz w:val="22"/>
          <w:szCs w:val="22"/>
        </w:rPr>
      </w:pPr>
      <w:r w:rsidRPr="00D30B74">
        <w:rPr>
          <w:b/>
          <w:bCs/>
          <w:sz w:val="22"/>
          <w:szCs w:val="22"/>
        </w:rPr>
        <w:t>Терминал</w:t>
      </w:r>
      <w:r w:rsidRPr="00D30B74">
        <w:rPr>
          <w:bCs/>
          <w:sz w:val="22"/>
          <w:szCs w:val="22"/>
        </w:rPr>
        <w:t xml:space="preserve"> – э</w:t>
      </w:r>
      <w:r w:rsidRPr="00D30B74">
        <w:rPr>
          <w:sz w:val="22"/>
          <w:szCs w:val="22"/>
        </w:rPr>
        <w:t>лектронное устройство, установленное на ТО, предназначенное для обслуживания по Картам</w:t>
      </w:r>
      <w:r w:rsidRPr="00D30B74">
        <w:rPr>
          <w:bCs/>
          <w:sz w:val="22"/>
          <w:szCs w:val="22"/>
        </w:rPr>
        <w:t xml:space="preserve"> и производящее сбор информации по операциям с Картами.</w:t>
      </w:r>
    </w:p>
    <w:p w:rsidR="006545C1" w:rsidRPr="00D30B74" w:rsidRDefault="006545C1" w:rsidP="006545C1">
      <w:pPr>
        <w:ind w:firstLine="540"/>
        <w:jc w:val="both"/>
        <w:rPr>
          <w:rStyle w:val="af"/>
          <w:b w:val="0"/>
          <w:sz w:val="22"/>
          <w:szCs w:val="22"/>
        </w:rPr>
      </w:pPr>
      <w:r w:rsidRPr="00D30B74">
        <w:rPr>
          <w:rStyle w:val="af"/>
          <w:sz w:val="22"/>
          <w:szCs w:val="22"/>
        </w:rPr>
        <w:t>Терминальный чек</w:t>
      </w:r>
      <w:r w:rsidRPr="00D30B74">
        <w:rPr>
          <w:rStyle w:val="af"/>
          <w:b w:val="0"/>
          <w:bCs w:val="0"/>
          <w:sz w:val="22"/>
          <w:szCs w:val="22"/>
        </w:rPr>
        <w:t xml:space="preserve"> – </w:t>
      </w:r>
      <w:r w:rsidRPr="00D30B74">
        <w:rPr>
          <w:rStyle w:val="af"/>
          <w:b w:val="0"/>
          <w:sz w:val="22"/>
          <w:szCs w:val="22"/>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6545C1" w:rsidRPr="00D30B74" w:rsidRDefault="006545C1" w:rsidP="006545C1">
      <w:pPr>
        <w:ind w:firstLine="567"/>
        <w:rPr>
          <w:snapToGrid w:val="0"/>
          <w:sz w:val="22"/>
          <w:szCs w:val="22"/>
        </w:rPr>
      </w:pPr>
      <w:r w:rsidRPr="00D30B74">
        <w:rPr>
          <w:rStyle w:val="af"/>
          <w:sz w:val="22"/>
          <w:szCs w:val="22"/>
        </w:rPr>
        <w:t xml:space="preserve">Процессинговая система - </w:t>
      </w:r>
      <w:r w:rsidRPr="00D30B74">
        <w:rPr>
          <w:snapToGrid w:val="0"/>
          <w:sz w:val="22"/>
          <w:szCs w:val="22"/>
        </w:rPr>
        <w:t>программное обеспечение ПОСТАВЩИКА, используемая для учета Товаров, приобретенных ПОКУПАТЕЛЕМ с использованием микропроцессорных карт.</w:t>
      </w:r>
    </w:p>
    <w:p w:rsidR="006545C1" w:rsidRPr="00D30B74" w:rsidRDefault="006545C1" w:rsidP="006545C1">
      <w:pPr>
        <w:ind w:firstLine="567"/>
        <w:rPr>
          <w:snapToGrid w:val="0"/>
          <w:sz w:val="22"/>
          <w:szCs w:val="22"/>
        </w:rPr>
      </w:pPr>
      <w:r w:rsidRPr="00D30B74">
        <w:rPr>
          <w:b/>
          <w:snapToGrid w:val="0"/>
          <w:sz w:val="22"/>
          <w:szCs w:val="22"/>
        </w:rPr>
        <w:t>Объекты информационной инфраструктуры</w:t>
      </w:r>
      <w:r w:rsidRPr="00D30B74">
        <w:rPr>
          <w:snapToGrid w:val="0"/>
          <w:sz w:val="22"/>
          <w:szCs w:val="22"/>
        </w:rPr>
        <w:t xml:space="preserve"> – Терминалы и Процессинговая система.</w:t>
      </w:r>
    </w:p>
    <w:p w:rsidR="006545C1" w:rsidRPr="00D30B74" w:rsidRDefault="006545C1" w:rsidP="006545C1">
      <w:pPr>
        <w:pStyle w:val="a3"/>
        <w:tabs>
          <w:tab w:val="num" w:pos="360"/>
        </w:tabs>
        <w:spacing w:after="0"/>
        <w:ind w:firstLine="540"/>
        <w:jc w:val="both"/>
        <w:rPr>
          <w:bCs/>
          <w:sz w:val="22"/>
          <w:szCs w:val="22"/>
        </w:rPr>
      </w:pPr>
      <w:r w:rsidRPr="00D30B74">
        <w:rPr>
          <w:b/>
          <w:bCs/>
          <w:sz w:val="22"/>
          <w:szCs w:val="22"/>
        </w:rPr>
        <w:t>Оператор ТО</w:t>
      </w:r>
      <w:r w:rsidRPr="00D30B74">
        <w:rPr>
          <w:bCs/>
          <w:sz w:val="22"/>
          <w:szCs w:val="22"/>
        </w:rPr>
        <w:t xml:space="preserve"> – сотрудник ТО, осуществляющий прием Карт и производящий обслуживание по Картам на ТО.</w:t>
      </w:r>
    </w:p>
    <w:p w:rsidR="006545C1" w:rsidRPr="00D30B74" w:rsidRDefault="006545C1" w:rsidP="006545C1">
      <w:pPr>
        <w:tabs>
          <w:tab w:val="num" w:pos="360"/>
        </w:tabs>
        <w:ind w:firstLine="540"/>
        <w:jc w:val="both"/>
        <w:rPr>
          <w:bCs/>
          <w:sz w:val="22"/>
          <w:szCs w:val="22"/>
        </w:rPr>
      </w:pPr>
      <w:r w:rsidRPr="00D30B74">
        <w:rPr>
          <w:b/>
          <w:bCs/>
          <w:sz w:val="22"/>
          <w:szCs w:val="22"/>
        </w:rPr>
        <w:t xml:space="preserve">Держатель карты </w:t>
      </w:r>
      <w:r w:rsidRPr="00D30B74">
        <w:rPr>
          <w:bCs/>
          <w:sz w:val="22"/>
          <w:szCs w:val="22"/>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6545C1" w:rsidRPr="00D30B74" w:rsidRDefault="006545C1" w:rsidP="006545C1">
      <w:pPr>
        <w:ind w:firstLine="540"/>
        <w:jc w:val="both"/>
        <w:rPr>
          <w:rStyle w:val="af"/>
          <w:b w:val="0"/>
          <w:sz w:val="22"/>
          <w:szCs w:val="22"/>
        </w:rPr>
      </w:pPr>
      <w:r w:rsidRPr="00D30B74">
        <w:rPr>
          <w:rStyle w:val="af"/>
          <w:sz w:val="22"/>
          <w:szCs w:val="22"/>
        </w:rPr>
        <w:t>Лимит карты</w:t>
      </w:r>
      <w:r w:rsidRPr="00D30B74">
        <w:rPr>
          <w:rStyle w:val="af"/>
          <w:b w:val="0"/>
          <w:sz w:val="22"/>
          <w:szCs w:val="22"/>
        </w:rPr>
        <w:t xml:space="preserve"> – установленное на Карте </w:t>
      </w:r>
      <w:r w:rsidRPr="00D30B74">
        <w:rPr>
          <w:sz w:val="22"/>
          <w:szCs w:val="22"/>
        </w:rPr>
        <w:t>предельное ограничение отпускаемых Товаров или их денежного эквивалента</w:t>
      </w:r>
      <w:r w:rsidRPr="00D30B74">
        <w:rPr>
          <w:rStyle w:val="af"/>
          <w:b w:val="0"/>
          <w:sz w:val="22"/>
          <w:szCs w:val="22"/>
        </w:rPr>
        <w:t xml:space="preserve">, которые Держатель карты вправе получить на ТО за определённый период времени.  </w:t>
      </w:r>
    </w:p>
    <w:p w:rsidR="006545C1" w:rsidRPr="00D30B74" w:rsidRDefault="006545C1" w:rsidP="006545C1">
      <w:pPr>
        <w:ind w:firstLine="540"/>
        <w:jc w:val="both"/>
        <w:rPr>
          <w:rStyle w:val="af"/>
          <w:b w:val="0"/>
          <w:sz w:val="22"/>
          <w:szCs w:val="22"/>
        </w:rPr>
      </w:pPr>
      <w:r w:rsidRPr="00D30B74">
        <w:rPr>
          <w:rStyle w:val="af"/>
          <w:sz w:val="22"/>
          <w:szCs w:val="22"/>
        </w:rPr>
        <w:t>Ограничение карты</w:t>
      </w:r>
      <w:r w:rsidRPr="00D30B74">
        <w:rPr>
          <w:rStyle w:val="af"/>
          <w:b w:val="0"/>
          <w:sz w:val="22"/>
          <w:szCs w:val="22"/>
        </w:rPr>
        <w:t xml:space="preserve"> – устанавливаемое на Карту ограничение отпуска определенного вида Товара/группы Товаров. </w:t>
      </w:r>
    </w:p>
    <w:p w:rsidR="006545C1" w:rsidRPr="00D30B74" w:rsidRDefault="006545C1" w:rsidP="006545C1">
      <w:pPr>
        <w:ind w:firstLine="540"/>
        <w:jc w:val="both"/>
        <w:rPr>
          <w:rStyle w:val="af"/>
          <w:sz w:val="22"/>
          <w:szCs w:val="22"/>
        </w:rPr>
      </w:pPr>
      <w:r w:rsidRPr="00D30B74">
        <w:rPr>
          <w:rStyle w:val="af"/>
          <w:sz w:val="22"/>
          <w:szCs w:val="22"/>
        </w:rPr>
        <w:t xml:space="preserve">Личный кабинет </w:t>
      </w:r>
      <w:r w:rsidRPr="00D30B74">
        <w:rPr>
          <w:rStyle w:val="af"/>
          <w:b w:val="0"/>
          <w:sz w:val="22"/>
          <w:szCs w:val="22"/>
        </w:rPr>
        <w:t xml:space="preserve">– </w:t>
      </w:r>
      <w:r w:rsidRPr="00D30B74">
        <w:rPr>
          <w:bCs/>
          <w:sz w:val="22"/>
          <w:szCs w:val="22"/>
        </w:rPr>
        <w:t>сервис, позволяющий ПОКУПАТЕЛЮ получать информацию по Картам в сети Интернет по адресу</w:t>
      </w:r>
      <w:r w:rsidR="00F32C01">
        <w:rPr>
          <w:bCs/>
          <w:sz w:val="22"/>
          <w:szCs w:val="22"/>
        </w:rPr>
        <w:t>: ___________________________</w:t>
      </w:r>
      <w:r w:rsidRPr="00D30B74">
        <w:rPr>
          <w:bCs/>
          <w:sz w:val="22"/>
          <w:szCs w:val="22"/>
          <w:u w:val="single"/>
        </w:rPr>
        <w:t>.</w:t>
      </w:r>
      <w:r w:rsidRPr="00D30B74">
        <w:rPr>
          <w:bCs/>
          <w:sz w:val="22"/>
          <w:szCs w:val="22"/>
        </w:rPr>
        <w:t xml:space="preserve"> Инструкция по использованию Личного кабинета, размещена на сайте ПОСТАВЩИКА по адресу: </w:t>
      </w:r>
      <w:r>
        <w:rPr>
          <w:bCs/>
          <w:sz w:val="22"/>
          <w:szCs w:val="22"/>
        </w:rPr>
        <w:t>_____________________________.</w:t>
      </w:r>
    </w:p>
    <w:p w:rsidR="006545C1" w:rsidRPr="00D30B74" w:rsidRDefault="006545C1" w:rsidP="006545C1">
      <w:pPr>
        <w:ind w:firstLine="360"/>
        <w:jc w:val="both"/>
        <w:rPr>
          <w:sz w:val="22"/>
          <w:szCs w:val="22"/>
        </w:rPr>
      </w:pPr>
    </w:p>
    <w:p w:rsidR="006545C1" w:rsidRPr="00D30B74" w:rsidRDefault="006545C1" w:rsidP="006545C1">
      <w:pPr>
        <w:numPr>
          <w:ilvl w:val="0"/>
          <w:numId w:val="5"/>
        </w:numPr>
        <w:jc w:val="center"/>
        <w:rPr>
          <w:b/>
          <w:sz w:val="22"/>
          <w:szCs w:val="22"/>
        </w:rPr>
      </w:pPr>
      <w:r w:rsidRPr="00D30B74">
        <w:rPr>
          <w:b/>
          <w:sz w:val="22"/>
          <w:szCs w:val="22"/>
        </w:rPr>
        <w:t>ПРЕДМЕТ ДОГОВОРА.</w:t>
      </w:r>
    </w:p>
    <w:p w:rsidR="006545C1" w:rsidRPr="00D30B74" w:rsidRDefault="006545C1" w:rsidP="006545C1">
      <w:pPr>
        <w:numPr>
          <w:ilvl w:val="1"/>
          <w:numId w:val="1"/>
        </w:numPr>
        <w:tabs>
          <w:tab w:val="clear" w:pos="792"/>
          <w:tab w:val="left" w:pos="709"/>
          <w:tab w:val="left" w:pos="993"/>
        </w:tabs>
        <w:overflowPunct w:val="0"/>
        <w:autoSpaceDE w:val="0"/>
        <w:autoSpaceDN w:val="0"/>
        <w:adjustRightInd w:val="0"/>
        <w:ind w:left="0" w:firstLine="567"/>
        <w:jc w:val="both"/>
        <w:rPr>
          <w:bCs/>
          <w:sz w:val="22"/>
          <w:szCs w:val="22"/>
        </w:rPr>
      </w:pPr>
      <w:r w:rsidRPr="00D30B74">
        <w:rPr>
          <w:bCs/>
          <w:sz w:val="22"/>
          <w:szCs w:val="22"/>
        </w:rPr>
        <w:t xml:space="preserve">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w:t>
      </w:r>
      <w:proofErr w:type="gramStart"/>
      <w:r w:rsidRPr="00D30B74">
        <w:rPr>
          <w:bCs/>
          <w:sz w:val="22"/>
          <w:szCs w:val="22"/>
        </w:rPr>
        <w:t>установленных</w:t>
      </w:r>
      <w:proofErr w:type="gramEnd"/>
      <w:r w:rsidRPr="00D30B74">
        <w:rPr>
          <w:bCs/>
          <w:sz w:val="22"/>
          <w:szCs w:val="22"/>
        </w:rPr>
        <w:t xml:space="preserve"> ПОСТАВЩИКОМ, в размере и порядке, предусмотренных настоящим Договором.</w:t>
      </w:r>
    </w:p>
    <w:p w:rsidR="006545C1" w:rsidRPr="00D30B74" w:rsidRDefault="006545C1" w:rsidP="006545C1">
      <w:pPr>
        <w:pStyle w:val="ad"/>
        <w:numPr>
          <w:ilvl w:val="1"/>
          <w:numId w:val="1"/>
        </w:numPr>
        <w:tabs>
          <w:tab w:val="left" w:pos="993"/>
        </w:tabs>
        <w:ind w:left="0" w:firstLine="567"/>
        <w:jc w:val="both"/>
        <w:rPr>
          <w:sz w:val="22"/>
          <w:szCs w:val="22"/>
        </w:rPr>
      </w:pPr>
      <w:r w:rsidRPr="00D30B74">
        <w:rPr>
          <w:sz w:val="22"/>
          <w:szCs w:val="22"/>
        </w:rPr>
        <w:lastRenderedPageBreak/>
        <w:t>Покупатель осуществляет выборку Товара на ТО в срок с «____»___________ 201__ года по «____»___________ 201__ года.</w:t>
      </w:r>
    </w:p>
    <w:p w:rsidR="006545C1" w:rsidRDefault="006545C1" w:rsidP="006545C1">
      <w:pPr>
        <w:jc w:val="center"/>
        <w:rPr>
          <w:b/>
          <w:sz w:val="22"/>
          <w:szCs w:val="22"/>
        </w:rPr>
      </w:pPr>
    </w:p>
    <w:p w:rsidR="006545C1" w:rsidRPr="00D30B74" w:rsidRDefault="006545C1" w:rsidP="006545C1">
      <w:pPr>
        <w:jc w:val="center"/>
        <w:rPr>
          <w:b/>
          <w:sz w:val="22"/>
          <w:szCs w:val="22"/>
        </w:rPr>
      </w:pPr>
      <w:r w:rsidRPr="00D30B74">
        <w:rPr>
          <w:b/>
          <w:sz w:val="22"/>
          <w:szCs w:val="22"/>
        </w:rPr>
        <w:t>2.ПОРЯДОК ПОЛУЧЕНИЯ КАРТ. БЛОКИРОВКА КАРТ.</w:t>
      </w:r>
    </w:p>
    <w:p w:rsidR="006545C1" w:rsidRPr="00D30B74" w:rsidRDefault="006545C1" w:rsidP="006545C1">
      <w:pPr>
        <w:tabs>
          <w:tab w:val="left" w:pos="142"/>
          <w:tab w:val="left" w:pos="709"/>
          <w:tab w:val="left" w:pos="993"/>
        </w:tabs>
        <w:overflowPunct w:val="0"/>
        <w:autoSpaceDE w:val="0"/>
        <w:autoSpaceDN w:val="0"/>
        <w:adjustRightInd w:val="0"/>
        <w:ind w:firstLine="567"/>
        <w:jc w:val="both"/>
        <w:rPr>
          <w:bCs/>
          <w:sz w:val="22"/>
          <w:szCs w:val="22"/>
        </w:rPr>
      </w:pPr>
      <w:r w:rsidRPr="00D30B74">
        <w:rPr>
          <w:bCs/>
          <w:sz w:val="22"/>
          <w:szCs w:val="22"/>
        </w:rPr>
        <w:t xml:space="preserve">2.1. </w:t>
      </w:r>
      <w:proofErr w:type="gramStart"/>
      <w:r w:rsidRPr="00D30B74">
        <w:rPr>
          <w:bCs/>
          <w:sz w:val="22"/>
          <w:szCs w:val="22"/>
        </w:rPr>
        <w:t xml:space="preserve">Во исполнение Договора ПОСТАВЩИК обязуется подготовить для ПОКУПАТЕЛЯ Карты за счет собственных средств и передать их ПОКУПАТЕЛЮ, в количестве и с установленными Лимитами и Ограничениями, в соответствии с Заявками на изготовление Карт или внесение изменений по действующей (выданной) Карте, составленными ПОКУПАТЕЛЕМ по форме, размещенной на сайте ПОСТАВЩИКА по адресу: </w:t>
      </w:r>
      <w:r>
        <w:rPr>
          <w:bCs/>
          <w:sz w:val="22"/>
          <w:szCs w:val="22"/>
        </w:rPr>
        <w:t>_____________________________</w:t>
      </w:r>
      <w:r w:rsidRPr="00D30B74">
        <w:rPr>
          <w:bCs/>
          <w:sz w:val="22"/>
          <w:szCs w:val="22"/>
        </w:rPr>
        <w:t xml:space="preserve">  (далее по тексту – Заявка).</w:t>
      </w:r>
      <w:proofErr w:type="gramEnd"/>
      <w:r w:rsidRPr="00D30B74">
        <w:rPr>
          <w:bCs/>
          <w:sz w:val="22"/>
          <w:szCs w:val="22"/>
        </w:rPr>
        <w:t xml:space="preserve"> 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 Передача Карт и ПИН-конвертов представителю ПОКУПАТЕЛЯ осуществляется по акту приема-передачи Карт только при наличии оригинала доверенности на получение Карт и ПИН-конвертов у представителя ПОКУПАТЕЛЯ.</w:t>
      </w:r>
      <w:r w:rsidRPr="00D30B74" w:rsidDel="00F126EC">
        <w:rPr>
          <w:bCs/>
          <w:sz w:val="22"/>
          <w:szCs w:val="22"/>
        </w:rPr>
        <w:t xml:space="preserve"> </w:t>
      </w:r>
    </w:p>
    <w:p w:rsidR="006545C1" w:rsidRPr="00D30B74" w:rsidRDefault="006545C1" w:rsidP="006545C1">
      <w:pPr>
        <w:numPr>
          <w:ilvl w:val="1"/>
          <w:numId w:val="8"/>
        </w:numPr>
        <w:tabs>
          <w:tab w:val="left" w:pos="142"/>
          <w:tab w:val="left" w:pos="709"/>
          <w:tab w:val="left" w:pos="993"/>
        </w:tabs>
        <w:overflowPunct w:val="0"/>
        <w:autoSpaceDE w:val="0"/>
        <w:autoSpaceDN w:val="0"/>
        <w:adjustRightInd w:val="0"/>
        <w:ind w:left="0" w:firstLine="567"/>
        <w:jc w:val="both"/>
        <w:rPr>
          <w:bCs/>
          <w:sz w:val="22"/>
          <w:szCs w:val="22"/>
        </w:rPr>
      </w:pPr>
      <w:r w:rsidRPr="00D30B74">
        <w:rPr>
          <w:bCs/>
          <w:sz w:val="22"/>
          <w:szCs w:val="22"/>
        </w:rPr>
        <w:t>В случае механического повреждения либо утраты Карты ПОСТАВЩИК по Заявке ПОКУПАТЕЛЯ выдает новую Карту в порядке, предусмотренном пунктом 2.1. Договора, при выполнении ПОКУПАТЕЛЕМ требований, указанных в пункте 2.2. настоящего Договора.</w:t>
      </w:r>
    </w:p>
    <w:p w:rsidR="006545C1" w:rsidRPr="00D30B74" w:rsidRDefault="006545C1" w:rsidP="006545C1">
      <w:pPr>
        <w:numPr>
          <w:ilvl w:val="1"/>
          <w:numId w:val="8"/>
        </w:numPr>
        <w:tabs>
          <w:tab w:val="left" w:pos="0"/>
          <w:tab w:val="left" w:pos="142"/>
          <w:tab w:val="left" w:pos="993"/>
        </w:tabs>
        <w:overflowPunct w:val="0"/>
        <w:autoSpaceDE w:val="0"/>
        <w:autoSpaceDN w:val="0"/>
        <w:adjustRightInd w:val="0"/>
        <w:ind w:left="0" w:firstLine="567"/>
        <w:jc w:val="both"/>
        <w:rPr>
          <w:bCs/>
          <w:sz w:val="22"/>
          <w:szCs w:val="22"/>
        </w:rPr>
      </w:pPr>
      <w:r w:rsidRPr="00D30B74">
        <w:rPr>
          <w:bCs/>
          <w:sz w:val="22"/>
          <w:szCs w:val="22"/>
        </w:rPr>
        <w:t>Блокировка Карты (прекращение операций по Карте) / Разблокировка Карты (возобновление операций по Карте):</w:t>
      </w:r>
    </w:p>
    <w:p w:rsidR="006545C1" w:rsidRPr="00D30B74" w:rsidRDefault="006545C1" w:rsidP="006545C1">
      <w:pPr>
        <w:tabs>
          <w:tab w:val="left" w:pos="142"/>
          <w:tab w:val="left" w:pos="709"/>
          <w:tab w:val="left" w:pos="993"/>
        </w:tabs>
        <w:overflowPunct w:val="0"/>
        <w:autoSpaceDE w:val="0"/>
        <w:autoSpaceDN w:val="0"/>
        <w:adjustRightInd w:val="0"/>
        <w:ind w:firstLine="567"/>
        <w:jc w:val="both"/>
        <w:rPr>
          <w:bCs/>
          <w:sz w:val="22"/>
          <w:szCs w:val="22"/>
        </w:rPr>
      </w:pPr>
      <w:r w:rsidRPr="00D30B74">
        <w:rPr>
          <w:bCs/>
          <w:sz w:val="22"/>
          <w:szCs w:val="22"/>
        </w:rPr>
        <w:t>2.3.1. Производится ПОСТАВЩИКОМ по письменному заявлению ПОКУПАТЕЛЯ, оформленному на официальном бланке ПОКУПАТЕЛЯ с проставлением подписи уполномоченного лица ПОКУПАТЕЛЯ. Заявление может быть направлено в адрес ПОСТАВЩИКА / местных офисов ПОСТАВЩИКА посредством электронной почты с обязательным последующим предоставлением оригинала заявления в рабочее время ПОСТАВЩИКА / местных офисов ПОСТАВЩИКА по месту их нахождения.</w:t>
      </w:r>
    </w:p>
    <w:p w:rsidR="006545C1" w:rsidRPr="00D30B74" w:rsidRDefault="006545C1" w:rsidP="006545C1">
      <w:pPr>
        <w:tabs>
          <w:tab w:val="left" w:pos="142"/>
          <w:tab w:val="left" w:pos="709"/>
          <w:tab w:val="left" w:pos="993"/>
        </w:tabs>
        <w:overflowPunct w:val="0"/>
        <w:autoSpaceDE w:val="0"/>
        <w:autoSpaceDN w:val="0"/>
        <w:adjustRightInd w:val="0"/>
        <w:ind w:firstLine="567"/>
        <w:jc w:val="both"/>
        <w:rPr>
          <w:bCs/>
          <w:sz w:val="22"/>
          <w:szCs w:val="22"/>
        </w:rPr>
      </w:pPr>
      <w:r w:rsidRPr="00D30B74">
        <w:rPr>
          <w:bCs/>
          <w:sz w:val="22"/>
          <w:szCs w:val="22"/>
        </w:rPr>
        <w:t>Блокировка Карты (прекращение операций по Карте) / Разблокировка Карты (возобновление операций по Карте) производится ПОСТАВЩИКОМ в течение 12 часов с момента получения письменного заявления ПОКУПАТЕЛЯ о необходимости блокировки / разблокировки Карты или с момента поступления денежных средств на Карту / счёт Покупателя. Течение срока возникновения обязанности ПОСТАВЩИКА по блокировке / разблокировке Карт начинается в рабочий день, следующий за днем получения письменного заявления от ПОКУПАТЕЛЯ.</w:t>
      </w:r>
    </w:p>
    <w:p w:rsidR="006545C1" w:rsidRPr="00D30B74" w:rsidRDefault="006545C1" w:rsidP="006545C1">
      <w:pPr>
        <w:tabs>
          <w:tab w:val="left" w:pos="142"/>
          <w:tab w:val="left" w:pos="709"/>
          <w:tab w:val="left" w:pos="993"/>
        </w:tabs>
        <w:overflowPunct w:val="0"/>
        <w:autoSpaceDE w:val="0"/>
        <w:autoSpaceDN w:val="0"/>
        <w:adjustRightInd w:val="0"/>
        <w:ind w:firstLine="567"/>
        <w:jc w:val="both"/>
        <w:rPr>
          <w:bCs/>
          <w:sz w:val="22"/>
          <w:szCs w:val="22"/>
        </w:rPr>
      </w:pPr>
      <w:r w:rsidRPr="00D30B74">
        <w:rPr>
          <w:bCs/>
          <w:sz w:val="22"/>
          <w:szCs w:val="22"/>
        </w:rPr>
        <w:t xml:space="preserve">2.3.2. ПОКУПАТЕЛЬ вправе осуществить мероприятия по блокировке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картам) производится незамедлительно.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6545C1" w:rsidRPr="00D30B74" w:rsidRDefault="006545C1" w:rsidP="006545C1">
      <w:pPr>
        <w:tabs>
          <w:tab w:val="left" w:pos="142"/>
          <w:tab w:val="left" w:pos="709"/>
          <w:tab w:val="left" w:pos="993"/>
        </w:tabs>
        <w:overflowPunct w:val="0"/>
        <w:autoSpaceDE w:val="0"/>
        <w:autoSpaceDN w:val="0"/>
        <w:adjustRightInd w:val="0"/>
        <w:ind w:firstLine="567"/>
        <w:jc w:val="both"/>
        <w:rPr>
          <w:bCs/>
          <w:sz w:val="22"/>
          <w:szCs w:val="22"/>
        </w:rPr>
      </w:pPr>
      <w:r w:rsidRPr="00D30B74">
        <w:rPr>
          <w:bCs/>
          <w:sz w:val="22"/>
          <w:szCs w:val="22"/>
        </w:rPr>
        <w:t>2.3.3. 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 Разблокировка (возобновление операций по Карте) производится по письменному заявлению ПОКУПАТЕЛЯ в порядке п. 2.3.1 Договора.</w:t>
      </w:r>
    </w:p>
    <w:p w:rsidR="006545C1" w:rsidRPr="00D30B74" w:rsidRDefault="006545C1" w:rsidP="006545C1">
      <w:pPr>
        <w:numPr>
          <w:ilvl w:val="1"/>
          <w:numId w:val="8"/>
        </w:numPr>
        <w:tabs>
          <w:tab w:val="left" w:pos="709"/>
          <w:tab w:val="left" w:pos="993"/>
        </w:tabs>
        <w:overflowPunct w:val="0"/>
        <w:autoSpaceDE w:val="0"/>
        <w:autoSpaceDN w:val="0"/>
        <w:adjustRightInd w:val="0"/>
        <w:ind w:left="0" w:firstLine="567"/>
        <w:jc w:val="both"/>
        <w:rPr>
          <w:bCs/>
          <w:sz w:val="22"/>
          <w:szCs w:val="22"/>
        </w:rPr>
      </w:pPr>
      <w:r w:rsidRPr="00D30B74">
        <w:rPr>
          <w:bCs/>
          <w:sz w:val="22"/>
          <w:szCs w:val="22"/>
        </w:rPr>
        <w:t>Блокировка Карты (прекращение операций по Карте) производится ПОСТАВЩИКОМ в случаях:</w:t>
      </w:r>
    </w:p>
    <w:p w:rsidR="006545C1" w:rsidRPr="00D30B74" w:rsidRDefault="006545C1" w:rsidP="006545C1">
      <w:pPr>
        <w:pStyle w:val="ad"/>
        <w:numPr>
          <w:ilvl w:val="0"/>
          <w:numId w:val="6"/>
        </w:numPr>
        <w:tabs>
          <w:tab w:val="left" w:pos="709"/>
          <w:tab w:val="left" w:pos="993"/>
        </w:tabs>
        <w:overflowPunct w:val="0"/>
        <w:autoSpaceDE w:val="0"/>
        <w:autoSpaceDN w:val="0"/>
        <w:adjustRightInd w:val="0"/>
        <w:jc w:val="both"/>
        <w:rPr>
          <w:bCs/>
          <w:sz w:val="22"/>
          <w:szCs w:val="22"/>
        </w:rPr>
      </w:pPr>
      <w:r w:rsidRPr="00D30B74">
        <w:rPr>
          <w:bCs/>
          <w:sz w:val="22"/>
          <w:szCs w:val="22"/>
        </w:rPr>
        <w:t>получения письменного заявления ПОКУПАТЕЛЯ;</w:t>
      </w:r>
    </w:p>
    <w:p w:rsidR="006545C1" w:rsidRPr="00D30B74" w:rsidRDefault="006545C1" w:rsidP="006545C1">
      <w:pPr>
        <w:pStyle w:val="ad"/>
        <w:numPr>
          <w:ilvl w:val="0"/>
          <w:numId w:val="6"/>
        </w:numPr>
        <w:tabs>
          <w:tab w:val="left" w:pos="709"/>
          <w:tab w:val="left" w:pos="993"/>
        </w:tabs>
        <w:overflowPunct w:val="0"/>
        <w:autoSpaceDE w:val="0"/>
        <w:autoSpaceDN w:val="0"/>
        <w:adjustRightInd w:val="0"/>
        <w:jc w:val="both"/>
        <w:rPr>
          <w:bCs/>
          <w:sz w:val="22"/>
          <w:szCs w:val="22"/>
        </w:rPr>
      </w:pPr>
      <w:r w:rsidRPr="00D30B74">
        <w:rPr>
          <w:bCs/>
          <w:sz w:val="22"/>
          <w:szCs w:val="22"/>
        </w:rPr>
        <w:t>нарушения ПОКУПАТЕЛЕМ условий настоящего Договора.</w:t>
      </w:r>
    </w:p>
    <w:p w:rsidR="006545C1" w:rsidRPr="00D30B74" w:rsidRDefault="006545C1" w:rsidP="006545C1">
      <w:pPr>
        <w:numPr>
          <w:ilvl w:val="1"/>
          <w:numId w:val="8"/>
        </w:numPr>
        <w:tabs>
          <w:tab w:val="left" w:pos="709"/>
          <w:tab w:val="left" w:pos="993"/>
        </w:tabs>
        <w:overflowPunct w:val="0"/>
        <w:autoSpaceDE w:val="0"/>
        <w:autoSpaceDN w:val="0"/>
        <w:adjustRightInd w:val="0"/>
        <w:ind w:left="0" w:firstLine="567"/>
        <w:jc w:val="both"/>
        <w:rPr>
          <w:bCs/>
          <w:sz w:val="22"/>
          <w:szCs w:val="22"/>
        </w:rPr>
      </w:pPr>
      <w:r w:rsidRPr="00D30B74">
        <w:rPr>
          <w:bCs/>
          <w:sz w:val="22"/>
          <w:szCs w:val="22"/>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6545C1" w:rsidRPr="006545C1" w:rsidRDefault="006545C1" w:rsidP="006545C1">
      <w:pPr>
        <w:numPr>
          <w:ilvl w:val="1"/>
          <w:numId w:val="8"/>
        </w:numPr>
        <w:tabs>
          <w:tab w:val="left" w:pos="993"/>
        </w:tabs>
        <w:overflowPunct w:val="0"/>
        <w:autoSpaceDE w:val="0"/>
        <w:autoSpaceDN w:val="0"/>
        <w:adjustRightInd w:val="0"/>
        <w:ind w:left="0" w:firstLine="567"/>
        <w:jc w:val="both"/>
        <w:rPr>
          <w:bCs/>
          <w:sz w:val="22"/>
          <w:szCs w:val="22"/>
        </w:rPr>
      </w:pPr>
      <w:r w:rsidRPr="00D30B74">
        <w:rPr>
          <w:bCs/>
          <w:sz w:val="22"/>
          <w:szCs w:val="22"/>
        </w:rPr>
        <w:t>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w:t>
      </w:r>
      <w:r>
        <w:rPr>
          <w:bCs/>
          <w:sz w:val="22"/>
          <w:szCs w:val="22"/>
        </w:rPr>
        <w:t>одлежат оплате в полном объеме.</w:t>
      </w:r>
    </w:p>
    <w:p w:rsidR="006545C1" w:rsidRPr="00D30B74" w:rsidRDefault="006545C1" w:rsidP="006545C1">
      <w:pPr>
        <w:numPr>
          <w:ilvl w:val="0"/>
          <w:numId w:val="8"/>
        </w:numPr>
        <w:ind w:left="0" w:firstLine="0"/>
        <w:jc w:val="center"/>
        <w:rPr>
          <w:b/>
          <w:sz w:val="22"/>
          <w:szCs w:val="22"/>
        </w:rPr>
      </w:pPr>
      <w:r w:rsidRPr="00D30B74">
        <w:rPr>
          <w:b/>
          <w:sz w:val="22"/>
          <w:szCs w:val="22"/>
        </w:rPr>
        <w:t>ПОРЯДОК ПОЛУЧЕНИЯ ТОВАРОВ</w:t>
      </w:r>
    </w:p>
    <w:p w:rsidR="006545C1" w:rsidRPr="00D30B74" w:rsidRDefault="006545C1" w:rsidP="006545C1">
      <w:pPr>
        <w:tabs>
          <w:tab w:val="left" w:pos="993"/>
        </w:tabs>
        <w:overflowPunct w:val="0"/>
        <w:autoSpaceDE w:val="0"/>
        <w:autoSpaceDN w:val="0"/>
        <w:adjustRightInd w:val="0"/>
        <w:ind w:firstLine="567"/>
        <w:jc w:val="both"/>
        <w:rPr>
          <w:sz w:val="22"/>
          <w:szCs w:val="22"/>
        </w:rPr>
      </w:pPr>
      <w:r w:rsidRPr="00D30B74">
        <w:rPr>
          <w:bCs/>
          <w:sz w:val="22"/>
          <w:szCs w:val="22"/>
        </w:rPr>
        <w:t xml:space="preserve">3.1. Поставка Товаров для Держателей Карт, осуществляется на ТО, при предъявлении Карты, выдаваемой ПОСТАВЩИКОМ. </w:t>
      </w:r>
      <w:r w:rsidRPr="00D30B74">
        <w:rPr>
          <w:sz w:val="22"/>
          <w:szCs w:val="22"/>
        </w:rPr>
        <w:t>Количество и вид Товаров, подлежащих поставке, ПОКУПАТЕЛЬ определяет самостоятельно, исходя из установленных Лимитов и Ограничений по Картам.</w:t>
      </w:r>
      <w:r w:rsidRPr="00D30B74">
        <w:rPr>
          <w:spacing w:val="-4"/>
          <w:sz w:val="22"/>
          <w:szCs w:val="22"/>
        </w:rPr>
        <w:t xml:space="preserve"> </w:t>
      </w:r>
      <w:r w:rsidRPr="00D30B74">
        <w:rPr>
          <w:bCs/>
          <w:sz w:val="22"/>
          <w:szCs w:val="22"/>
        </w:rPr>
        <w:t>Отпуск Товаров Держателям Карт осуществляется только при непосредственном предъявлении Карты и вводе Держателем карты ПИН</w:t>
      </w:r>
      <w:r w:rsidRPr="00D30B74">
        <w:rPr>
          <w:sz w:val="22"/>
          <w:szCs w:val="22"/>
        </w:rPr>
        <w:t xml:space="preserve">-кода на Терминале, а также в соответствии с Инструкцией по использованию Карт, размещенной на сайте ПОСТАВЩИКА по адресу: </w:t>
      </w:r>
      <w:r>
        <w:rPr>
          <w:bCs/>
          <w:sz w:val="22"/>
          <w:szCs w:val="22"/>
        </w:rPr>
        <w:t>_____________________________.</w:t>
      </w:r>
    </w:p>
    <w:p w:rsidR="006545C1" w:rsidRPr="00D30B74" w:rsidRDefault="006545C1" w:rsidP="006545C1">
      <w:pPr>
        <w:numPr>
          <w:ilvl w:val="1"/>
          <w:numId w:val="8"/>
        </w:numPr>
        <w:tabs>
          <w:tab w:val="left" w:pos="993"/>
        </w:tabs>
        <w:overflowPunct w:val="0"/>
        <w:autoSpaceDE w:val="0"/>
        <w:autoSpaceDN w:val="0"/>
        <w:adjustRightInd w:val="0"/>
        <w:ind w:left="0" w:firstLine="567"/>
        <w:jc w:val="both"/>
        <w:rPr>
          <w:sz w:val="22"/>
          <w:szCs w:val="22"/>
        </w:rPr>
      </w:pPr>
      <w:r w:rsidRPr="00D30B74">
        <w:rPr>
          <w:spacing w:val="-4"/>
          <w:sz w:val="22"/>
          <w:szCs w:val="22"/>
        </w:rPr>
        <w:lastRenderedPageBreak/>
        <w:t>Право собственности на Товары переходит к ПОКУПАТЕЛЮ в момент их фактического получения  Держателями карт на ТО.</w:t>
      </w:r>
    </w:p>
    <w:p w:rsidR="006545C1" w:rsidRPr="00D30B74" w:rsidRDefault="006545C1" w:rsidP="006545C1">
      <w:pPr>
        <w:pStyle w:val="a5"/>
        <w:numPr>
          <w:ilvl w:val="1"/>
          <w:numId w:val="9"/>
        </w:numPr>
        <w:tabs>
          <w:tab w:val="left" w:pos="993"/>
          <w:tab w:val="left" w:pos="10440"/>
        </w:tabs>
        <w:ind w:left="0" w:firstLine="567"/>
        <w:rPr>
          <w:rFonts w:ascii="Times New Roman" w:hAnsi="Times New Roman" w:cs="Times New Roman"/>
          <w:szCs w:val="22"/>
        </w:rPr>
      </w:pPr>
      <w:r w:rsidRPr="00D30B74">
        <w:rPr>
          <w:rFonts w:ascii="Times New Roman" w:hAnsi="Times New Roman" w:cs="Times New Roman"/>
          <w:szCs w:val="22"/>
        </w:rPr>
        <w:t xml:space="preserve">Получение ПОКУПАТЕЛЕМ Товаров для Держателей карт на ТО подтверждает </w:t>
      </w:r>
      <w:proofErr w:type="gramStart"/>
      <w:r w:rsidRPr="00D30B74">
        <w:rPr>
          <w:rFonts w:ascii="Times New Roman" w:hAnsi="Times New Roman" w:cs="Times New Roman"/>
          <w:szCs w:val="22"/>
        </w:rPr>
        <w:t>Терминальный</w:t>
      </w:r>
      <w:proofErr w:type="gramEnd"/>
      <w:r w:rsidRPr="00D30B74">
        <w:rPr>
          <w:rFonts w:ascii="Times New Roman" w:hAnsi="Times New Roman" w:cs="Times New Roman"/>
          <w:szCs w:val="22"/>
        </w:rPr>
        <w:t xml:space="preserve"> </w:t>
      </w:r>
    </w:p>
    <w:p w:rsidR="006545C1" w:rsidRPr="00D30B74" w:rsidRDefault="006545C1" w:rsidP="006545C1">
      <w:pPr>
        <w:pStyle w:val="a5"/>
        <w:tabs>
          <w:tab w:val="left" w:pos="993"/>
          <w:tab w:val="left" w:pos="10440"/>
        </w:tabs>
        <w:rPr>
          <w:rFonts w:ascii="Times New Roman" w:hAnsi="Times New Roman" w:cs="Times New Roman"/>
          <w:szCs w:val="22"/>
        </w:rPr>
      </w:pPr>
      <w:r w:rsidRPr="00D30B74">
        <w:rPr>
          <w:rFonts w:ascii="Times New Roman" w:hAnsi="Times New Roman" w:cs="Times New Roman"/>
          <w:szCs w:val="22"/>
        </w:rPr>
        <w:t>чек, автоматически распечатываемый на Терминале, установленн</w:t>
      </w:r>
      <w:r w:rsidRPr="00D30B74">
        <w:rPr>
          <w:rFonts w:ascii="Times New Roman" w:hAnsi="Times New Roman" w:cs="Times New Roman"/>
          <w:bCs/>
          <w:szCs w:val="22"/>
        </w:rPr>
        <w:t>ом на</w:t>
      </w:r>
      <w:r w:rsidRPr="00D30B74">
        <w:rPr>
          <w:rFonts w:ascii="Times New Roman" w:hAnsi="Times New Roman" w:cs="Times New Roman"/>
          <w:szCs w:val="22"/>
        </w:rPr>
        <w:t xml:space="preserve">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по Договору является календарный месяц, в котором осуществлялся отпуск Товаров по Договору.</w:t>
      </w:r>
    </w:p>
    <w:p w:rsidR="006545C1" w:rsidRPr="00D30B74" w:rsidRDefault="006545C1" w:rsidP="006545C1">
      <w:pPr>
        <w:numPr>
          <w:ilvl w:val="1"/>
          <w:numId w:val="9"/>
        </w:numPr>
        <w:tabs>
          <w:tab w:val="left" w:pos="993"/>
        </w:tabs>
        <w:overflowPunct w:val="0"/>
        <w:autoSpaceDE w:val="0"/>
        <w:autoSpaceDN w:val="0"/>
        <w:adjustRightInd w:val="0"/>
        <w:ind w:left="0" w:firstLine="567"/>
        <w:jc w:val="both"/>
        <w:rPr>
          <w:b/>
          <w:sz w:val="22"/>
          <w:szCs w:val="22"/>
        </w:rPr>
      </w:pPr>
      <w:r w:rsidRPr="00D30B74">
        <w:rPr>
          <w:sz w:val="22"/>
          <w:szCs w:val="22"/>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w:t>
      </w:r>
    </w:p>
    <w:p w:rsidR="006545C1" w:rsidRPr="00D30B74" w:rsidRDefault="006545C1" w:rsidP="006545C1">
      <w:pPr>
        <w:numPr>
          <w:ilvl w:val="1"/>
          <w:numId w:val="9"/>
        </w:numPr>
        <w:tabs>
          <w:tab w:val="left" w:pos="993"/>
        </w:tabs>
        <w:overflowPunct w:val="0"/>
        <w:autoSpaceDE w:val="0"/>
        <w:autoSpaceDN w:val="0"/>
        <w:adjustRightInd w:val="0"/>
        <w:ind w:left="0" w:firstLine="567"/>
        <w:jc w:val="both"/>
        <w:rPr>
          <w:b/>
          <w:sz w:val="22"/>
          <w:szCs w:val="22"/>
        </w:rPr>
      </w:pPr>
      <w:r w:rsidRPr="00D30B74">
        <w:rPr>
          <w:sz w:val="22"/>
          <w:szCs w:val="22"/>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w:t>
      </w:r>
    </w:p>
    <w:p w:rsidR="006545C1" w:rsidRPr="00D30B74" w:rsidRDefault="006545C1" w:rsidP="006545C1">
      <w:pPr>
        <w:numPr>
          <w:ilvl w:val="1"/>
          <w:numId w:val="9"/>
        </w:numPr>
        <w:tabs>
          <w:tab w:val="left" w:pos="993"/>
        </w:tabs>
        <w:overflowPunct w:val="0"/>
        <w:autoSpaceDE w:val="0"/>
        <w:autoSpaceDN w:val="0"/>
        <w:adjustRightInd w:val="0"/>
        <w:ind w:left="0" w:firstLine="567"/>
        <w:jc w:val="both"/>
        <w:rPr>
          <w:bCs/>
          <w:sz w:val="22"/>
          <w:szCs w:val="22"/>
        </w:rPr>
      </w:pPr>
      <w:r w:rsidRPr="00D30B74">
        <w:rPr>
          <w:sz w:val="22"/>
          <w:szCs w:val="22"/>
        </w:rPr>
        <w:t>В случае если денежные средства, перечисленные ПОКУПАТЕЛЕМ на расчетный счет ПОСТАВЩИКА, израсходованы ПОКУПАТЕЛЕМ в полном объеме, ПОСТАВЩИК оставляет за собой право произвести отпуск Товаров с условием последующей оплаты ПОКУПАТЕЛЕМ счета на сумму полученных Товаров, выставленного ПОСТАВЩИКОМ.</w:t>
      </w:r>
    </w:p>
    <w:p w:rsidR="006545C1" w:rsidRPr="00D30B74" w:rsidRDefault="006545C1" w:rsidP="006545C1">
      <w:pPr>
        <w:tabs>
          <w:tab w:val="left" w:pos="993"/>
        </w:tabs>
        <w:overflowPunct w:val="0"/>
        <w:autoSpaceDE w:val="0"/>
        <w:autoSpaceDN w:val="0"/>
        <w:adjustRightInd w:val="0"/>
        <w:ind w:firstLine="567"/>
        <w:jc w:val="both"/>
        <w:rPr>
          <w:bCs/>
          <w:sz w:val="22"/>
          <w:szCs w:val="22"/>
        </w:rPr>
      </w:pPr>
    </w:p>
    <w:p w:rsidR="006545C1" w:rsidRPr="00D30B74" w:rsidRDefault="006545C1" w:rsidP="006545C1">
      <w:pPr>
        <w:numPr>
          <w:ilvl w:val="0"/>
          <w:numId w:val="9"/>
        </w:numPr>
        <w:ind w:left="0" w:firstLine="0"/>
        <w:jc w:val="center"/>
        <w:rPr>
          <w:b/>
          <w:sz w:val="22"/>
          <w:szCs w:val="22"/>
        </w:rPr>
      </w:pPr>
      <w:r w:rsidRPr="00D30B74">
        <w:rPr>
          <w:b/>
          <w:sz w:val="22"/>
          <w:szCs w:val="22"/>
        </w:rPr>
        <w:t>ПРАВА И ОБЯЗАННОСТИ СТОРОН.</w:t>
      </w:r>
    </w:p>
    <w:p w:rsidR="006545C1" w:rsidRPr="00D30B74" w:rsidRDefault="006545C1" w:rsidP="006545C1">
      <w:pPr>
        <w:tabs>
          <w:tab w:val="left" w:pos="709"/>
          <w:tab w:val="left" w:pos="1276"/>
        </w:tabs>
        <w:ind w:firstLine="567"/>
        <w:jc w:val="both"/>
        <w:rPr>
          <w:b/>
          <w:sz w:val="22"/>
          <w:szCs w:val="22"/>
        </w:rPr>
      </w:pPr>
      <w:r w:rsidRPr="00D30B74">
        <w:rPr>
          <w:b/>
          <w:sz w:val="22"/>
          <w:szCs w:val="22"/>
        </w:rPr>
        <w:t>4.1. ПОСТАВЩИК ВПРАВЕ:</w:t>
      </w:r>
    </w:p>
    <w:p w:rsidR="006545C1" w:rsidRPr="00D30B74" w:rsidRDefault="006545C1" w:rsidP="006545C1">
      <w:pPr>
        <w:ind w:firstLine="567"/>
        <w:jc w:val="both"/>
        <w:rPr>
          <w:b/>
          <w:sz w:val="22"/>
          <w:szCs w:val="22"/>
        </w:rPr>
      </w:pPr>
      <w:r w:rsidRPr="00D30B74">
        <w:rPr>
          <w:sz w:val="22"/>
          <w:szCs w:val="22"/>
        </w:rPr>
        <w:t xml:space="preserve">4.1.1. в одностороннем порядке вносить изменения и дополнения, уведомляя ПОКУПАТЕЛЯ путем размещения информации на сайте </w:t>
      </w:r>
      <w:r>
        <w:rPr>
          <w:bCs/>
          <w:sz w:val="22"/>
          <w:szCs w:val="22"/>
        </w:rPr>
        <w:t>_____________________________</w:t>
      </w:r>
      <w:r w:rsidRPr="00D30B74">
        <w:rPr>
          <w:sz w:val="22"/>
          <w:szCs w:val="22"/>
        </w:rPr>
        <w:t xml:space="preserve"> не менее чем за 2 (два) рабочих дня до момента вступления таких изменений в силу, </w:t>
      </w:r>
      <w:proofErr w:type="gramStart"/>
      <w:r w:rsidRPr="00D30B74">
        <w:rPr>
          <w:sz w:val="22"/>
          <w:szCs w:val="22"/>
        </w:rPr>
        <w:t>в</w:t>
      </w:r>
      <w:proofErr w:type="gramEnd"/>
      <w:r w:rsidRPr="00D30B74">
        <w:rPr>
          <w:sz w:val="22"/>
          <w:szCs w:val="22"/>
        </w:rPr>
        <w:t xml:space="preserve">: </w:t>
      </w:r>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 xml:space="preserve">Перечень ТО, размещенный на сайте ПОСТАВЩИКА по адресу: </w:t>
      </w:r>
      <w:r>
        <w:rPr>
          <w:bCs/>
          <w:sz w:val="22"/>
          <w:szCs w:val="22"/>
        </w:rPr>
        <w:t>_____________________________</w:t>
      </w:r>
      <w:r w:rsidRPr="00D30B74">
        <w:rPr>
          <w:sz w:val="22"/>
          <w:szCs w:val="22"/>
        </w:rPr>
        <w:t xml:space="preserve">, а также в адрес </w:t>
      </w:r>
      <w:proofErr w:type="spellStart"/>
      <w:r w:rsidRPr="00D30B74">
        <w:rPr>
          <w:sz w:val="22"/>
          <w:szCs w:val="22"/>
        </w:rPr>
        <w:t>интернет-ресурса</w:t>
      </w:r>
      <w:proofErr w:type="spellEnd"/>
      <w:r w:rsidRPr="00D30B74">
        <w:rPr>
          <w:sz w:val="22"/>
          <w:szCs w:val="22"/>
        </w:rPr>
        <w:t xml:space="preserve"> (ссылки), содержащей сведения о перечне ТО;</w:t>
      </w:r>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Правила хранения и эксплуатации Карт, размещенные на сайте ПОСТАВЩИКА по адресу</w:t>
      </w:r>
      <w:proofErr w:type="gramStart"/>
      <w:r w:rsidRPr="00D30B74">
        <w:rPr>
          <w:sz w:val="22"/>
          <w:szCs w:val="22"/>
        </w:rPr>
        <w:t xml:space="preserve">:  </w:t>
      </w:r>
      <w:r>
        <w:rPr>
          <w:bCs/>
          <w:sz w:val="22"/>
          <w:szCs w:val="22"/>
        </w:rPr>
        <w:t>_____________________________</w:t>
      </w:r>
      <w:r w:rsidRPr="00D30B74">
        <w:rPr>
          <w:sz w:val="22"/>
          <w:szCs w:val="22"/>
        </w:rPr>
        <w:t>;</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Инструкцию по использованию Карт, размещенную на сайте ПОСТАВЩИКА по адресу</w:t>
      </w:r>
      <w:proofErr w:type="gramStart"/>
      <w:r w:rsidRPr="00D30B74">
        <w:rPr>
          <w:sz w:val="22"/>
          <w:szCs w:val="22"/>
        </w:rPr>
        <w:t xml:space="preserve">: </w:t>
      </w:r>
      <w:r>
        <w:rPr>
          <w:bCs/>
          <w:sz w:val="22"/>
          <w:szCs w:val="22"/>
        </w:rPr>
        <w:t>_____________________________</w:t>
      </w:r>
      <w:r w:rsidRPr="00D30B74">
        <w:rPr>
          <w:sz w:val="22"/>
          <w:szCs w:val="22"/>
        </w:rPr>
        <w:t>;</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 xml:space="preserve">Форму товарной накладной, размещенную на сайте ПОСТАВЩИКА по адресу </w:t>
      </w:r>
      <w:r>
        <w:rPr>
          <w:bCs/>
          <w:sz w:val="22"/>
          <w:szCs w:val="22"/>
        </w:rPr>
        <w:t>_____________________________</w:t>
      </w:r>
      <w:r w:rsidRPr="00D30B74">
        <w:rPr>
          <w:sz w:val="22"/>
          <w:szCs w:val="22"/>
        </w:rPr>
        <w:t>;</w:t>
      </w:r>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Форму акта приема-передачи Карт, размещенную на сайте ПОСТАВЩИКА по адресу</w:t>
      </w:r>
      <w:proofErr w:type="gramStart"/>
      <w:r w:rsidRPr="00D30B74">
        <w:rPr>
          <w:sz w:val="22"/>
          <w:szCs w:val="22"/>
        </w:rPr>
        <w:t xml:space="preserve">:  </w:t>
      </w:r>
      <w:r>
        <w:rPr>
          <w:bCs/>
          <w:sz w:val="22"/>
          <w:szCs w:val="22"/>
        </w:rPr>
        <w:t>_____________________________</w:t>
      </w:r>
      <w:r w:rsidRPr="00D30B74">
        <w:rPr>
          <w:sz w:val="22"/>
          <w:szCs w:val="22"/>
        </w:rPr>
        <w:t>;</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Форму учетной карточки организации, размещенную на сайте ПОСТАВЩИКА по адресу</w:t>
      </w:r>
      <w:proofErr w:type="gramStart"/>
      <w:r w:rsidRPr="00D30B74">
        <w:rPr>
          <w:sz w:val="22"/>
          <w:szCs w:val="22"/>
        </w:rPr>
        <w:t xml:space="preserve">: </w:t>
      </w:r>
      <w:r>
        <w:rPr>
          <w:bCs/>
          <w:sz w:val="22"/>
          <w:szCs w:val="22"/>
        </w:rPr>
        <w:t>_____________________________</w:t>
      </w:r>
      <w:r w:rsidRPr="00D30B74">
        <w:rPr>
          <w:sz w:val="22"/>
          <w:szCs w:val="22"/>
        </w:rPr>
        <w:t>;</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Форму Заявки, размещенную на сайте ПОСТАВЩИКА по адресу</w:t>
      </w:r>
      <w:proofErr w:type="gramStart"/>
      <w:r w:rsidRPr="00D30B74">
        <w:rPr>
          <w:sz w:val="22"/>
          <w:szCs w:val="22"/>
        </w:rPr>
        <w:t>:</w:t>
      </w:r>
      <w:r w:rsidRPr="00D30B74">
        <w:t xml:space="preserve"> </w:t>
      </w:r>
      <w:r>
        <w:rPr>
          <w:bCs/>
          <w:sz w:val="22"/>
          <w:szCs w:val="22"/>
        </w:rPr>
        <w:t>_____________________________</w:t>
      </w:r>
      <w:r w:rsidRPr="00D30B74">
        <w:rPr>
          <w:sz w:val="22"/>
          <w:szCs w:val="22"/>
        </w:rPr>
        <w:t xml:space="preserve">; </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Форму отчета о транзакциях, проведенных с использованием Карт, размещенную на сайте ПОСТАВЩИКА по адресу</w:t>
      </w:r>
      <w:proofErr w:type="gramStart"/>
      <w:r w:rsidRPr="00D30B74">
        <w:rPr>
          <w:sz w:val="22"/>
          <w:szCs w:val="22"/>
        </w:rPr>
        <w:t xml:space="preserve">: </w:t>
      </w:r>
      <w:r>
        <w:rPr>
          <w:bCs/>
          <w:sz w:val="22"/>
          <w:szCs w:val="22"/>
        </w:rPr>
        <w:t>_____________________________</w:t>
      </w:r>
      <w:r w:rsidRPr="00D30B74">
        <w:t>;</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rPr>
          <w:sz w:val="22"/>
          <w:szCs w:val="22"/>
        </w:rPr>
        <w:t>Перечень документов, обязательных для предоставления, размещенный на сайте ПОСТАВЩИКА по адресу</w:t>
      </w:r>
      <w:proofErr w:type="gramStart"/>
      <w:r w:rsidRPr="00D30B74">
        <w:rPr>
          <w:sz w:val="22"/>
          <w:szCs w:val="22"/>
        </w:rPr>
        <w:t xml:space="preserve">: </w:t>
      </w:r>
      <w:r>
        <w:rPr>
          <w:bCs/>
          <w:sz w:val="22"/>
          <w:szCs w:val="22"/>
        </w:rPr>
        <w:t>_____________________________</w:t>
      </w:r>
      <w:r w:rsidRPr="00D30B74">
        <w:rPr>
          <w:sz w:val="22"/>
          <w:szCs w:val="22"/>
        </w:rPr>
        <w:t>;</w:t>
      </w:r>
      <w:proofErr w:type="gramEnd"/>
    </w:p>
    <w:p w:rsidR="006545C1" w:rsidRPr="00D30B74" w:rsidRDefault="006545C1" w:rsidP="006545C1">
      <w:pPr>
        <w:numPr>
          <w:ilvl w:val="0"/>
          <w:numId w:val="12"/>
        </w:numPr>
        <w:tabs>
          <w:tab w:val="left" w:pos="851"/>
        </w:tabs>
        <w:ind w:left="0" w:firstLine="567"/>
        <w:jc w:val="both"/>
        <w:rPr>
          <w:sz w:val="22"/>
          <w:szCs w:val="22"/>
        </w:rPr>
      </w:pPr>
      <w:r w:rsidRPr="00D30B74">
        <w:t xml:space="preserve"> </w:t>
      </w:r>
      <w:r w:rsidRPr="00D30B74">
        <w:rPr>
          <w:sz w:val="22"/>
          <w:szCs w:val="22"/>
        </w:rPr>
        <w:t xml:space="preserve">Форма заявления на предоставление возможности блокировки </w:t>
      </w:r>
      <w:r w:rsidRPr="00D30B74">
        <w:rPr>
          <w:bCs/>
          <w:sz w:val="22"/>
          <w:szCs w:val="22"/>
        </w:rPr>
        <w:t xml:space="preserve">(прекращение операций по Карте) с использованием Кодового слова, размещенная на сайте ПОСТАВЩИКА по адресу: </w:t>
      </w:r>
      <w:r>
        <w:rPr>
          <w:bCs/>
          <w:sz w:val="22"/>
          <w:szCs w:val="22"/>
        </w:rPr>
        <w:t>_____________________________</w:t>
      </w:r>
      <w:r w:rsidRPr="00D30B74">
        <w:rPr>
          <w:bCs/>
          <w:sz w:val="22"/>
          <w:szCs w:val="22"/>
        </w:rPr>
        <w:t>.</w:t>
      </w:r>
    </w:p>
    <w:p w:rsidR="006545C1" w:rsidRPr="00D30B74" w:rsidRDefault="006545C1" w:rsidP="006545C1">
      <w:pPr>
        <w:tabs>
          <w:tab w:val="left" w:pos="1134"/>
        </w:tabs>
        <w:ind w:firstLine="567"/>
        <w:jc w:val="both"/>
        <w:rPr>
          <w:sz w:val="22"/>
          <w:szCs w:val="22"/>
        </w:rPr>
      </w:pPr>
      <w:r w:rsidRPr="00D30B74">
        <w:rPr>
          <w:sz w:val="22"/>
          <w:szCs w:val="22"/>
        </w:rPr>
        <w:t>4.1.2. приостанавливать отпуск Товаров в случае, если остатка денежных средств, внесенных ПОКУПАТЕЛЕМ недостаточно для их оплаты;</w:t>
      </w:r>
    </w:p>
    <w:p w:rsidR="006545C1" w:rsidRPr="00D30B74" w:rsidRDefault="006545C1" w:rsidP="006545C1">
      <w:pPr>
        <w:tabs>
          <w:tab w:val="left" w:pos="1134"/>
        </w:tabs>
        <w:ind w:firstLine="567"/>
        <w:jc w:val="both"/>
        <w:rPr>
          <w:sz w:val="22"/>
          <w:szCs w:val="22"/>
        </w:rPr>
      </w:pPr>
      <w:r w:rsidRPr="00D30B74">
        <w:rPr>
          <w:sz w:val="22"/>
          <w:szCs w:val="22"/>
        </w:rPr>
        <w:t>4.1.3. 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6545C1" w:rsidRPr="00D30B74" w:rsidRDefault="006545C1" w:rsidP="006545C1">
      <w:pPr>
        <w:tabs>
          <w:tab w:val="left" w:pos="1134"/>
        </w:tabs>
        <w:ind w:firstLine="567"/>
        <w:jc w:val="both"/>
        <w:rPr>
          <w:sz w:val="22"/>
          <w:szCs w:val="22"/>
        </w:rPr>
      </w:pPr>
      <w:r w:rsidRPr="00D30B74">
        <w:rPr>
          <w:sz w:val="22"/>
          <w:szCs w:val="22"/>
        </w:rPr>
        <w:t>4.1.4. приостановить отпуск Товаров в случае нарушения ПОКУПАТЕЛЕМ условий настоящего Договора;</w:t>
      </w:r>
    </w:p>
    <w:p w:rsidR="006545C1" w:rsidRPr="00D30B74" w:rsidRDefault="006545C1" w:rsidP="006545C1">
      <w:pPr>
        <w:tabs>
          <w:tab w:val="left" w:pos="1134"/>
        </w:tabs>
        <w:ind w:firstLine="567"/>
        <w:jc w:val="both"/>
        <w:rPr>
          <w:sz w:val="22"/>
          <w:szCs w:val="22"/>
        </w:rPr>
      </w:pPr>
      <w:r w:rsidRPr="00D30B74">
        <w:rPr>
          <w:sz w:val="22"/>
          <w:szCs w:val="22"/>
        </w:rPr>
        <w:t>4.1.5. без согласования с ПОКУПАТЕЛЕМ привлекать третьих лиц для исполнения своих обязательств по настоящему Договору;</w:t>
      </w:r>
    </w:p>
    <w:p w:rsidR="006545C1" w:rsidRPr="00D30B74" w:rsidRDefault="006545C1" w:rsidP="006545C1">
      <w:pPr>
        <w:tabs>
          <w:tab w:val="left" w:pos="1134"/>
        </w:tabs>
        <w:ind w:firstLine="567"/>
        <w:jc w:val="both"/>
        <w:rPr>
          <w:sz w:val="22"/>
          <w:szCs w:val="22"/>
        </w:rPr>
      </w:pPr>
      <w:r w:rsidRPr="00D30B74">
        <w:rPr>
          <w:sz w:val="22"/>
          <w:szCs w:val="22"/>
        </w:rPr>
        <w:t>4.1.6.   не обслуживать Карты, имеющие загрязнения, повреждения, деформацию;</w:t>
      </w:r>
    </w:p>
    <w:p w:rsidR="006545C1" w:rsidRPr="00D30B74" w:rsidRDefault="006545C1" w:rsidP="006545C1">
      <w:pPr>
        <w:numPr>
          <w:ilvl w:val="1"/>
          <w:numId w:val="10"/>
        </w:numPr>
        <w:tabs>
          <w:tab w:val="left" w:pos="709"/>
          <w:tab w:val="left" w:pos="1276"/>
        </w:tabs>
        <w:ind w:left="0" w:firstLine="567"/>
        <w:jc w:val="both"/>
        <w:rPr>
          <w:b/>
          <w:sz w:val="22"/>
          <w:szCs w:val="22"/>
        </w:rPr>
      </w:pPr>
      <w:r w:rsidRPr="00D30B74">
        <w:rPr>
          <w:b/>
          <w:sz w:val="22"/>
          <w:szCs w:val="22"/>
        </w:rPr>
        <w:t>ПОСТАВЩИК ОБЯЗУЕТСЯ:</w:t>
      </w:r>
    </w:p>
    <w:p w:rsidR="006545C1" w:rsidRPr="00D30B74" w:rsidRDefault="006545C1" w:rsidP="006545C1">
      <w:pPr>
        <w:numPr>
          <w:ilvl w:val="2"/>
          <w:numId w:val="10"/>
        </w:numPr>
        <w:tabs>
          <w:tab w:val="left" w:pos="709"/>
          <w:tab w:val="left" w:pos="1276"/>
        </w:tabs>
        <w:ind w:left="0" w:firstLine="567"/>
        <w:jc w:val="both"/>
        <w:rPr>
          <w:sz w:val="22"/>
          <w:szCs w:val="22"/>
        </w:rPr>
      </w:pPr>
      <w:r w:rsidRPr="00D30B74">
        <w:rPr>
          <w:sz w:val="22"/>
          <w:szCs w:val="22"/>
        </w:rPr>
        <w:t>передать ПОКУПАТЕЛЮ Карты в порядке, указанном в п.п. 2.1., 2.2. Договора;</w:t>
      </w:r>
    </w:p>
    <w:p w:rsidR="006545C1" w:rsidRPr="00D30B74" w:rsidRDefault="006545C1" w:rsidP="006545C1">
      <w:pPr>
        <w:numPr>
          <w:ilvl w:val="2"/>
          <w:numId w:val="10"/>
        </w:numPr>
        <w:tabs>
          <w:tab w:val="left" w:pos="1276"/>
        </w:tabs>
        <w:ind w:left="0" w:firstLine="567"/>
        <w:jc w:val="both"/>
        <w:rPr>
          <w:sz w:val="22"/>
          <w:szCs w:val="22"/>
        </w:rPr>
      </w:pPr>
      <w:r w:rsidRPr="00D30B74">
        <w:rPr>
          <w:sz w:val="22"/>
          <w:szCs w:val="22"/>
        </w:rPr>
        <w:t>обеспечить получение ПОКУПАТЕЛЕМ Товаров на ТО при предъявлении Карты в соответствии с условиями Договора;</w:t>
      </w:r>
    </w:p>
    <w:p w:rsidR="006545C1" w:rsidRPr="00D30B74" w:rsidRDefault="006545C1" w:rsidP="006545C1">
      <w:pPr>
        <w:numPr>
          <w:ilvl w:val="2"/>
          <w:numId w:val="10"/>
        </w:numPr>
        <w:tabs>
          <w:tab w:val="left" w:pos="1276"/>
        </w:tabs>
        <w:ind w:left="0" w:firstLine="567"/>
        <w:jc w:val="both"/>
        <w:rPr>
          <w:sz w:val="22"/>
          <w:szCs w:val="22"/>
        </w:rPr>
      </w:pPr>
      <w:proofErr w:type="gramStart"/>
      <w:r w:rsidRPr="00D30B74">
        <w:rPr>
          <w:sz w:val="22"/>
          <w:szCs w:val="22"/>
        </w:rPr>
        <w:lastRenderedPageBreak/>
        <w:t>до 5 (пятого)  числа месяца, следующего за отчетным, оформить ПОКУПАТЕЛЮ Отчетные документы (счета-фактуры; товарные накладные, отчет о транзакциях, проведенных с использованием Карт и др.) в соответствии с формами, которые размещены по адресам, указанным в пункте 4.1.1.</w:t>
      </w:r>
      <w:proofErr w:type="gramEnd"/>
      <w:r w:rsidRPr="00D30B74">
        <w:rPr>
          <w:sz w:val="22"/>
          <w:szCs w:val="22"/>
        </w:rPr>
        <w:t xml:space="preserve"> Договора.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6545C1" w:rsidRPr="00D30B74" w:rsidRDefault="006545C1" w:rsidP="006545C1">
      <w:pPr>
        <w:numPr>
          <w:ilvl w:val="2"/>
          <w:numId w:val="10"/>
        </w:numPr>
        <w:tabs>
          <w:tab w:val="left" w:pos="1276"/>
        </w:tabs>
        <w:ind w:left="0" w:firstLine="567"/>
        <w:jc w:val="both"/>
        <w:rPr>
          <w:sz w:val="22"/>
          <w:szCs w:val="22"/>
        </w:rPr>
      </w:pPr>
      <w:r w:rsidRPr="00D30B74">
        <w:rPr>
          <w:sz w:val="22"/>
          <w:szCs w:val="22"/>
        </w:rPr>
        <w:t>выставлять ПОКУПАТЕЛЮ счета на предварительную оплату Товаров не позднее 1 (одного) рабочего дня с момента обращения ПОКУПАТЕЛЯ, а также счета в соответствии с п. 3.6. Договора;</w:t>
      </w:r>
    </w:p>
    <w:p w:rsidR="006545C1" w:rsidRPr="00D30B74" w:rsidRDefault="006545C1" w:rsidP="006545C1">
      <w:pPr>
        <w:numPr>
          <w:ilvl w:val="2"/>
          <w:numId w:val="10"/>
        </w:numPr>
        <w:tabs>
          <w:tab w:val="left" w:pos="1276"/>
        </w:tabs>
        <w:ind w:left="0" w:firstLine="567"/>
        <w:jc w:val="both"/>
        <w:rPr>
          <w:sz w:val="22"/>
          <w:szCs w:val="22"/>
        </w:rPr>
      </w:pPr>
      <w:r w:rsidRPr="00D30B74">
        <w:rPr>
          <w:sz w:val="22"/>
          <w:szCs w:val="22"/>
        </w:rPr>
        <w:t>в случае расторжения Договора или по письменному требованию ПОКУПАТЕЛЯ в срок не позднее 10 (десяти)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6545C1" w:rsidRPr="00D30B74" w:rsidRDefault="006545C1" w:rsidP="006545C1">
      <w:pPr>
        <w:numPr>
          <w:ilvl w:val="1"/>
          <w:numId w:val="10"/>
        </w:numPr>
        <w:tabs>
          <w:tab w:val="left" w:pos="1134"/>
        </w:tabs>
        <w:ind w:left="0" w:firstLine="567"/>
        <w:jc w:val="both"/>
        <w:rPr>
          <w:b/>
          <w:sz w:val="22"/>
          <w:szCs w:val="22"/>
        </w:rPr>
      </w:pPr>
      <w:r w:rsidRPr="00D30B74">
        <w:rPr>
          <w:b/>
          <w:sz w:val="22"/>
          <w:szCs w:val="22"/>
        </w:rPr>
        <w:t>ПОКУПАТЕЛЬ ВПРАВЕ:</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передавать Карты, ПИН-Коды и ПИН-Конверты уполномоченным ПОКУПАТЕЛЕМ лицам (Держателям Карт) для получения Товаров на условиях Договора;</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получать Товары на сумму, не превышающую сумму платежа, перечисленного ПОКУПАТЕЛЕМ ПОСТАВЩИКУ, с учетом порядка, установленного п. 3.6., 5.6. Договора;</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заказывать дополнительные Карты в соответствии с п.п. 2.1., 2.2. Договора;</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устанавливать и/или отменять условия использования каждой конкретной Карты, путем предоставления ПОСТАВЩИКУ Заявки;</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инициировать приостановление/блокировку операций по Карте в порядке и случаях, указанных в пунктах 2.3. и 2.4. настоящего Договора;</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инициировать возобновление/разблокировку операции по ранее заблокированной Карте в порядке, установленном пунктом 2.3. Договора;</w:t>
      </w:r>
    </w:p>
    <w:p w:rsidR="006545C1" w:rsidRPr="00D30B74" w:rsidRDefault="006545C1" w:rsidP="006545C1">
      <w:pPr>
        <w:numPr>
          <w:ilvl w:val="1"/>
          <w:numId w:val="10"/>
        </w:numPr>
        <w:ind w:left="0" w:firstLine="567"/>
        <w:jc w:val="both"/>
        <w:rPr>
          <w:b/>
          <w:sz w:val="22"/>
          <w:szCs w:val="22"/>
        </w:rPr>
      </w:pPr>
      <w:r w:rsidRPr="00D30B74">
        <w:rPr>
          <w:b/>
          <w:sz w:val="22"/>
          <w:szCs w:val="22"/>
        </w:rPr>
        <w:t>ПОКУПАТЕЛЬ ОБЯЗУЕТСЯ:</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 xml:space="preserve">соблюдать Правила хранения и эксплуатации Карт, размещенные на сайте ПОСТАВЩИКА по адресу: </w:t>
      </w:r>
      <w:r>
        <w:rPr>
          <w:bCs/>
          <w:sz w:val="22"/>
          <w:szCs w:val="22"/>
        </w:rPr>
        <w:t>_____________________________</w:t>
      </w:r>
      <w:r w:rsidRPr="00D30B74">
        <w:rPr>
          <w:sz w:val="22"/>
          <w:szCs w:val="22"/>
        </w:rPr>
        <w:t xml:space="preserve"> и выполнять Инструкцию по использованию Карт, размещенную на сайте ПОСТАВЩИКА по адресу</w:t>
      </w:r>
      <w:proofErr w:type="gramStart"/>
      <w:r w:rsidRPr="00D30B74">
        <w:rPr>
          <w:sz w:val="22"/>
          <w:szCs w:val="22"/>
        </w:rPr>
        <w:t xml:space="preserve">: </w:t>
      </w:r>
      <w:r>
        <w:rPr>
          <w:bCs/>
          <w:sz w:val="22"/>
          <w:szCs w:val="22"/>
        </w:rPr>
        <w:t>_____________________________</w:t>
      </w:r>
      <w:r w:rsidRPr="00D30B74">
        <w:rPr>
          <w:sz w:val="22"/>
          <w:szCs w:val="22"/>
        </w:rPr>
        <w:t>;</w:t>
      </w:r>
      <w:proofErr w:type="gramEnd"/>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в случае</w:t>
      </w:r>
      <w:proofErr w:type="gramStart"/>
      <w:r w:rsidRPr="00D30B74">
        <w:rPr>
          <w:sz w:val="22"/>
          <w:szCs w:val="22"/>
        </w:rPr>
        <w:t>,</w:t>
      </w:r>
      <w:proofErr w:type="gramEnd"/>
      <w:r w:rsidRPr="00D30B74">
        <w:rPr>
          <w:sz w:val="22"/>
          <w:szCs w:val="22"/>
        </w:rPr>
        <w:t xml:space="preserve">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электронной почте или явившись лично в офис ПОСТАЩИКА для подачи заявки о блокировке Карты. ПОКУПАТЕЛЬ обязуется не позднее одного рабочего дня с момента устного уведомления ПОСТАВЩИКА о необходимости блокировки Карты вручить ПОСТАВЩИКУ письменное заявление, подтверждающее ранее сделанное устное заявление;</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 xml:space="preserve">в случае несогласия с информацией, содержащейся в Отчетных документах от ПОСТАВЩИКА (товарная накладная, акт сверки и других первичных документах), письменно информировать ПОСТАВЩИКА до 15 (пятнадцатого) числа месяца, следующего за </w:t>
      </w:r>
      <w:proofErr w:type="gramStart"/>
      <w:r w:rsidRPr="00D30B74">
        <w:rPr>
          <w:sz w:val="22"/>
          <w:szCs w:val="22"/>
        </w:rPr>
        <w:t>отчетным</w:t>
      </w:r>
      <w:proofErr w:type="gramEnd"/>
      <w:r w:rsidRPr="00D30B74">
        <w:rPr>
          <w:sz w:val="22"/>
          <w:szCs w:val="22"/>
        </w:rPr>
        <w:t>. В противном случае Отчетные документы считаются подписанными, а Товары считаются принятыми ПОКУПАТЕЛЕМ;</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в течение 30 (тридцати) календарных дней с  момента составления  Отчетных документов (товарная накладная и другие первичные документы), при отсутствии возражений, подписать и направить в адрес ПОСТАВЩИКА подписанные со своей стороны экземпляры документов;</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строго соблюдать условия Договора и оплачивать Товары в соответствии с разделом 5 настоящего Договора;</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в течение 3 (трех) банковских дней оплачивать счет на сумму полученных Товаров, выставленный ПОСТАВЩИКОМ в соответствии с п. 3.6. Договора;</w:t>
      </w:r>
    </w:p>
    <w:p w:rsidR="006545C1" w:rsidRPr="00D30B74" w:rsidRDefault="006545C1" w:rsidP="006545C1">
      <w:pPr>
        <w:numPr>
          <w:ilvl w:val="2"/>
          <w:numId w:val="10"/>
        </w:numPr>
        <w:tabs>
          <w:tab w:val="left" w:pos="1134"/>
        </w:tabs>
        <w:ind w:left="0" w:firstLine="567"/>
        <w:jc w:val="both"/>
        <w:rPr>
          <w:sz w:val="22"/>
          <w:szCs w:val="22"/>
        </w:rPr>
      </w:pPr>
      <w:r w:rsidRPr="00D30B74">
        <w:rPr>
          <w:sz w:val="22"/>
          <w:szCs w:val="22"/>
        </w:rPr>
        <w:t>в случае расторжения Договора в течение 10 (десяти) рабочих дней с момента прекращения действия Договора, произвести все взаиморасчеты с ПОСТАВЩИКОМ;</w:t>
      </w:r>
    </w:p>
    <w:p w:rsidR="006545C1" w:rsidRPr="006545C1" w:rsidRDefault="006545C1" w:rsidP="006545C1">
      <w:pPr>
        <w:numPr>
          <w:ilvl w:val="2"/>
          <w:numId w:val="10"/>
        </w:numPr>
        <w:tabs>
          <w:tab w:val="left" w:pos="1134"/>
        </w:tabs>
        <w:ind w:left="0" w:firstLine="567"/>
        <w:jc w:val="both"/>
        <w:rPr>
          <w:sz w:val="22"/>
          <w:szCs w:val="22"/>
        </w:rPr>
      </w:pPr>
      <w:r w:rsidRPr="00D30B74">
        <w:rPr>
          <w:sz w:val="22"/>
          <w:szCs w:val="22"/>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r>
        <w:rPr>
          <w:bCs/>
          <w:sz w:val="22"/>
          <w:szCs w:val="22"/>
        </w:rPr>
        <w:t>_____________________________</w:t>
      </w:r>
      <w:r>
        <w:rPr>
          <w:sz w:val="22"/>
          <w:szCs w:val="22"/>
        </w:rPr>
        <w:t>.</w:t>
      </w:r>
    </w:p>
    <w:p w:rsidR="006545C1" w:rsidRPr="00D30B74" w:rsidRDefault="006545C1" w:rsidP="006545C1">
      <w:pPr>
        <w:numPr>
          <w:ilvl w:val="0"/>
          <w:numId w:val="10"/>
        </w:numPr>
        <w:ind w:left="0" w:firstLine="0"/>
        <w:jc w:val="center"/>
        <w:rPr>
          <w:b/>
          <w:sz w:val="22"/>
          <w:szCs w:val="22"/>
        </w:rPr>
      </w:pPr>
      <w:r w:rsidRPr="00D30B74">
        <w:rPr>
          <w:b/>
          <w:sz w:val="22"/>
          <w:szCs w:val="22"/>
        </w:rPr>
        <w:t>ПОРЯДОК РАСЧЕТОВ И СТОИМОСТЬ ТОВАРОВ И  УСЛУГ.</w:t>
      </w:r>
    </w:p>
    <w:p w:rsidR="006545C1" w:rsidRPr="00D30B74" w:rsidRDefault="006545C1" w:rsidP="006545C1">
      <w:pPr>
        <w:tabs>
          <w:tab w:val="left" w:pos="993"/>
        </w:tabs>
        <w:ind w:firstLine="567"/>
        <w:jc w:val="both"/>
        <w:rPr>
          <w:sz w:val="22"/>
          <w:szCs w:val="22"/>
        </w:rPr>
      </w:pPr>
      <w:r w:rsidRPr="00D30B74">
        <w:rPr>
          <w:sz w:val="22"/>
          <w:szCs w:val="22"/>
        </w:rPr>
        <w:t>5.1. Расчеты по договору производятся в безналичной форме в российских рублях. Возврат денежных сре</w:t>
      </w:r>
      <w:proofErr w:type="gramStart"/>
      <w:r w:rsidRPr="00D30B74">
        <w:rPr>
          <w:sz w:val="22"/>
          <w:szCs w:val="22"/>
        </w:rPr>
        <w:t>дств пр</w:t>
      </w:r>
      <w:proofErr w:type="gramEnd"/>
      <w:r w:rsidRPr="00D30B74">
        <w:rPr>
          <w:sz w:val="22"/>
          <w:szCs w:val="22"/>
        </w:rPr>
        <w:t>оизводится в российских рублях на основании письменного распоряжения ПОКУПАТЕЛЯ согласно подписанного акта-сверки взаиморасчетов. Взимаемые банками-корреспондентами комиссии с сумм валютных платежей производятся за счет ПОКУПАТЕЛЯ.</w:t>
      </w:r>
    </w:p>
    <w:p w:rsidR="006545C1" w:rsidRPr="00D30B74" w:rsidRDefault="006545C1" w:rsidP="006545C1">
      <w:pPr>
        <w:numPr>
          <w:ilvl w:val="1"/>
          <w:numId w:val="7"/>
        </w:numPr>
        <w:tabs>
          <w:tab w:val="left" w:pos="993"/>
        </w:tabs>
        <w:ind w:left="0" w:firstLine="567"/>
        <w:jc w:val="both"/>
        <w:rPr>
          <w:bCs/>
          <w:sz w:val="22"/>
          <w:szCs w:val="22"/>
        </w:rPr>
      </w:pPr>
      <w:r w:rsidRPr="00D30B74">
        <w:rPr>
          <w:rFonts w:eastAsia="Calibri"/>
          <w:sz w:val="22"/>
          <w:szCs w:val="22"/>
        </w:rPr>
        <w:t>Цена Договора составляет</w:t>
      </w:r>
      <w:proofErr w:type="gramStart"/>
      <w:r w:rsidRPr="00D30B74">
        <w:rPr>
          <w:rFonts w:eastAsia="Calibri"/>
          <w:sz w:val="22"/>
          <w:szCs w:val="22"/>
        </w:rPr>
        <w:t xml:space="preserve"> ___</w:t>
      </w:r>
      <w:r>
        <w:rPr>
          <w:rFonts w:eastAsia="Calibri"/>
          <w:sz w:val="22"/>
          <w:szCs w:val="22"/>
        </w:rPr>
        <w:t>_____________</w:t>
      </w:r>
      <w:r w:rsidRPr="00D30B74">
        <w:rPr>
          <w:rFonts w:eastAsia="Calibri"/>
          <w:sz w:val="22"/>
          <w:szCs w:val="22"/>
        </w:rPr>
        <w:t xml:space="preserve">__ (__________) </w:t>
      </w:r>
      <w:proofErr w:type="gramEnd"/>
      <w:r w:rsidRPr="00D30B74">
        <w:rPr>
          <w:rFonts w:eastAsia="Calibri"/>
          <w:sz w:val="22"/>
          <w:szCs w:val="22"/>
        </w:rPr>
        <w:t>рублей, в т.ч. НДС.</w:t>
      </w:r>
    </w:p>
    <w:p w:rsidR="006545C1" w:rsidRPr="00D30B74" w:rsidRDefault="006545C1" w:rsidP="006545C1">
      <w:pPr>
        <w:tabs>
          <w:tab w:val="left" w:pos="993"/>
        </w:tabs>
        <w:ind w:firstLine="567"/>
        <w:jc w:val="both"/>
        <w:rPr>
          <w:bCs/>
          <w:sz w:val="22"/>
          <w:szCs w:val="22"/>
        </w:rPr>
      </w:pPr>
      <w:r w:rsidRPr="00D30B74">
        <w:rPr>
          <w:bCs/>
          <w:sz w:val="22"/>
          <w:szCs w:val="22"/>
        </w:rPr>
        <w:lastRenderedPageBreak/>
        <w:t>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w:t>
      </w:r>
    </w:p>
    <w:p w:rsidR="006545C1" w:rsidRPr="00D30B74" w:rsidRDefault="006545C1" w:rsidP="006545C1">
      <w:pPr>
        <w:numPr>
          <w:ilvl w:val="1"/>
          <w:numId w:val="7"/>
        </w:numPr>
        <w:tabs>
          <w:tab w:val="left" w:pos="993"/>
        </w:tabs>
        <w:ind w:left="0" w:firstLine="567"/>
        <w:jc w:val="both"/>
        <w:rPr>
          <w:bCs/>
          <w:sz w:val="22"/>
          <w:szCs w:val="22"/>
        </w:rPr>
      </w:pPr>
      <w:r w:rsidRPr="00D30B74">
        <w:rPr>
          <w:bCs/>
          <w:sz w:val="22"/>
          <w:szCs w:val="22"/>
        </w:rPr>
        <w:t xml:space="preserve">Цена на Товары, полученные Держателями Карт на ТО, не указанных в Перечне ТО на сайте </w:t>
      </w:r>
      <w:r>
        <w:rPr>
          <w:bCs/>
          <w:sz w:val="22"/>
          <w:szCs w:val="22"/>
        </w:rPr>
        <w:t>_________________________,</w:t>
      </w:r>
      <w:r w:rsidRPr="00D30B74">
        <w:rPr>
          <w:bCs/>
          <w:sz w:val="22"/>
          <w:szCs w:val="22"/>
        </w:rPr>
        <w:t xml:space="preserve"> определяется Сторонами как цена, установленная на ТО за наличный расчет на момент отпуска Товаров. </w:t>
      </w:r>
    </w:p>
    <w:p w:rsidR="006545C1" w:rsidRPr="00D30B74" w:rsidRDefault="006545C1" w:rsidP="006545C1">
      <w:pPr>
        <w:numPr>
          <w:ilvl w:val="1"/>
          <w:numId w:val="7"/>
        </w:numPr>
        <w:tabs>
          <w:tab w:val="left" w:pos="993"/>
        </w:tabs>
        <w:ind w:left="0" w:firstLine="567"/>
        <w:jc w:val="both"/>
        <w:rPr>
          <w:bCs/>
          <w:sz w:val="22"/>
          <w:szCs w:val="22"/>
        </w:rPr>
      </w:pPr>
      <w:r w:rsidRPr="00D30B74">
        <w:rPr>
          <w:bCs/>
          <w:sz w:val="22"/>
          <w:szCs w:val="22"/>
        </w:rPr>
        <w:t xml:space="preserve">Цена на Товары в зависимости </w:t>
      </w:r>
      <w:proofErr w:type="gramStart"/>
      <w:r w:rsidRPr="00D30B74">
        <w:rPr>
          <w:bCs/>
          <w:sz w:val="22"/>
          <w:szCs w:val="22"/>
        </w:rPr>
        <w:t>от</w:t>
      </w:r>
      <w:proofErr w:type="gramEnd"/>
      <w:r w:rsidRPr="00D30B74">
        <w:rPr>
          <w:bCs/>
          <w:sz w:val="22"/>
          <w:szCs w:val="22"/>
        </w:rPr>
        <w:t xml:space="preserve"> ТО может быть с НДС или без НДС, о чем указано в Перечне ТО. </w:t>
      </w:r>
    </w:p>
    <w:p w:rsidR="006545C1" w:rsidRPr="00D30B74" w:rsidRDefault="006545C1" w:rsidP="006545C1">
      <w:pPr>
        <w:numPr>
          <w:ilvl w:val="1"/>
          <w:numId w:val="7"/>
        </w:numPr>
        <w:tabs>
          <w:tab w:val="left" w:pos="993"/>
        </w:tabs>
        <w:ind w:left="0" w:firstLine="567"/>
        <w:jc w:val="both"/>
        <w:rPr>
          <w:bCs/>
          <w:sz w:val="22"/>
          <w:szCs w:val="22"/>
        </w:rPr>
      </w:pPr>
      <w:r w:rsidRPr="00D30B74">
        <w:rPr>
          <w:bCs/>
          <w:sz w:val="22"/>
          <w:szCs w:val="22"/>
        </w:rPr>
        <w:t xml:space="preserve">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6545C1" w:rsidRPr="00D30B74" w:rsidRDefault="006545C1" w:rsidP="006545C1">
      <w:pPr>
        <w:numPr>
          <w:ilvl w:val="1"/>
          <w:numId w:val="7"/>
        </w:numPr>
        <w:tabs>
          <w:tab w:val="left" w:pos="993"/>
        </w:tabs>
        <w:ind w:left="0" w:firstLine="567"/>
        <w:jc w:val="both"/>
        <w:rPr>
          <w:bCs/>
          <w:sz w:val="22"/>
          <w:szCs w:val="22"/>
        </w:rPr>
      </w:pPr>
      <w:r w:rsidRPr="00D30B74">
        <w:rPr>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D30B74">
        <w:rPr>
          <w:rStyle w:val="af"/>
          <w:b w:val="0"/>
          <w:sz w:val="22"/>
          <w:szCs w:val="22"/>
        </w:rPr>
        <w:t>Процессинговой системе</w:t>
      </w:r>
      <w:r w:rsidRPr="00D30B74">
        <w:rPr>
          <w:rStyle w:val="af"/>
          <w:sz w:val="22"/>
          <w:szCs w:val="22"/>
        </w:rPr>
        <w:t xml:space="preserve"> </w:t>
      </w:r>
      <w:r w:rsidRPr="00D30B74">
        <w:rPr>
          <w:sz w:val="22"/>
          <w:szCs w:val="22"/>
        </w:rPr>
        <w:t xml:space="preserve"> на следующий рабочий день с момента зачисления денежных средств на расчетный счет ПОСТАВЩИКА.</w:t>
      </w:r>
    </w:p>
    <w:p w:rsidR="006545C1" w:rsidRPr="00D30B74" w:rsidRDefault="006545C1" w:rsidP="006545C1">
      <w:pPr>
        <w:numPr>
          <w:ilvl w:val="1"/>
          <w:numId w:val="7"/>
        </w:numPr>
        <w:tabs>
          <w:tab w:val="left" w:pos="993"/>
        </w:tabs>
        <w:ind w:left="0" w:firstLine="567"/>
        <w:jc w:val="both"/>
        <w:rPr>
          <w:bCs/>
          <w:sz w:val="22"/>
          <w:szCs w:val="22"/>
        </w:rPr>
      </w:pPr>
      <w:r w:rsidRPr="00D30B74">
        <w:rPr>
          <w:bCs/>
          <w:sz w:val="22"/>
          <w:szCs w:val="22"/>
        </w:rPr>
        <w:t>В случае наличия задолженности ПОКУПАТЕЛЯ за полученные Товары задолженность погашается  в следующей последовательности:</w:t>
      </w:r>
    </w:p>
    <w:p w:rsidR="006545C1" w:rsidRPr="00D30B74" w:rsidRDefault="006545C1" w:rsidP="006545C1">
      <w:pPr>
        <w:pStyle w:val="ad"/>
        <w:numPr>
          <w:ilvl w:val="0"/>
          <w:numId w:val="13"/>
        </w:numPr>
        <w:tabs>
          <w:tab w:val="left" w:pos="851"/>
        </w:tabs>
        <w:ind w:left="0" w:firstLine="567"/>
        <w:jc w:val="both"/>
        <w:rPr>
          <w:bCs/>
          <w:sz w:val="22"/>
          <w:szCs w:val="22"/>
        </w:rPr>
      </w:pPr>
      <w:r w:rsidRPr="00D30B74">
        <w:rPr>
          <w:bCs/>
          <w:sz w:val="22"/>
          <w:szCs w:val="22"/>
        </w:rPr>
        <w:t>в первую очередь погашается имеющаяся задолженность за полученные Товары, но не оплаченные/оплаченные не в полном объеме ПОКУПАТЕЛЕМ;</w:t>
      </w:r>
    </w:p>
    <w:p w:rsidR="006545C1" w:rsidRPr="00D30B74" w:rsidRDefault="006545C1" w:rsidP="006545C1">
      <w:pPr>
        <w:pStyle w:val="ad"/>
        <w:numPr>
          <w:ilvl w:val="0"/>
          <w:numId w:val="13"/>
        </w:numPr>
        <w:tabs>
          <w:tab w:val="left" w:pos="851"/>
        </w:tabs>
        <w:ind w:left="0" w:firstLine="567"/>
        <w:jc w:val="both"/>
        <w:rPr>
          <w:bCs/>
          <w:sz w:val="22"/>
          <w:szCs w:val="22"/>
        </w:rPr>
      </w:pPr>
      <w:r w:rsidRPr="00D30B74">
        <w:rPr>
          <w:bCs/>
          <w:sz w:val="22"/>
          <w:szCs w:val="22"/>
        </w:rPr>
        <w:t>во вторую очередь погашается имеющаяся задолженность по оплате штрафов/неустоек, предусмотренных настоящим Договором;</w:t>
      </w:r>
    </w:p>
    <w:p w:rsidR="006545C1" w:rsidRPr="00D30B74" w:rsidRDefault="006545C1" w:rsidP="006545C1">
      <w:pPr>
        <w:pStyle w:val="ad"/>
        <w:numPr>
          <w:ilvl w:val="0"/>
          <w:numId w:val="13"/>
        </w:numPr>
        <w:tabs>
          <w:tab w:val="left" w:pos="851"/>
        </w:tabs>
        <w:ind w:left="0" w:firstLine="567"/>
        <w:jc w:val="both"/>
        <w:rPr>
          <w:bCs/>
          <w:sz w:val="22"/>
          <w:szCs w:val="22"/>
        </w:rPr>
      </w:pPr>
      <w:r w:rsidRPr="00D30B74">
        <w:rPr>
          <w:bCs/>
          <w:sz w:val="22"/>
          <w:szCs w:val="22"/>
        </w:rPr>
        <w:t>оставшиеся денежные средства направляются в счет предварительной оплаты.</w:t>
      </w:r>
    </w:p>
    <w:p w:rsidR="006545C1" w:rsidRPr="00D30B74" w:rsidRDefault="006545C1" w:rsidP="006545C1">
      <w:pPr>
        <w:ind w:firstLine="567"/>
        <w:jc w:val="both"/>
        <w:rPr>
          <w:sz w:val="22"/>
          <w:szCs w:val="22"/>
        </w:rPr>
      </w:pPr>
    </w:p>
    <w:p w:rsidR="006545C1" w:rsidRPr="00D30B74" w:rsidRDefault="006545C1" w:rsidP="006545C1">
      <w:pPr>
        <w:numPr>
          <w:ilvl w:val="0"/>
          <w:numId w:val="10"/>
        </w:numPr>
        <w:ind w:left="0" w:firstLine="0"/>
        <w:jc w:val="center"/>
        <w:rPr>
          <w:b/>
          <w:sz w:val="22"/>
          <w:szCs w:val="22"/>
        </w:rPr>
      </w:pPr>
      <w:r w:rsidRPr="00D30B74">
        <w:rPr>
          <w:b/>
          <w:sz w:val="22"/>
          <w:szCs w:val="22"/>
        </w:rPr>
        <w:t>КАЧЕСТВО ТОВАРОВ</w:t>
      </w:r>
    </w:p>
    <w:p w:rsidR="006545C1" w:rsidRPr="00D30B74" w:rsidRDefault="006545C1" w:rsidP="006545C1">
      <w:pPr>
        <w:tabs>
          <w:tab w:val="left" w:pos="284"/>
          <w:tab w:val="left" w:pos="993"/>
        </w:tabs>
        <w:ind w:firstLine="567"/>
        <w:jc w:val="both"/>
        <w:rPr>
          <w:sz w:val="22"/>
          <w:szCs w:val="22"/>
        </w:rPr>
      </w:pPr>
      <w:r w:rsidRPr="00D30B74">
        <w:rPr>
          <w:sz w:val="22"/>
          <w:szCs w:val="22"/>
        </w:rPr>
        <w:t>6.1.</w:t>
      </w:r>
      <w:r w:rsidRPr="00D30B74">
        <w:rPr>
          <w:sz w:val="22"/>
          <w:szCs w:val="22"/>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6545C1" w:rsidRPr="00D30B74" w:rsidRDefault="006545C1" w:rsidP="006545C1">
      <w:pPr>
        <w:numPr>
          <w:ilvl w:val="1"/>
          <w:numId w:val="3"/>
        </w:numPr>
        <w:tabs>
          <w:tab w:val="left" w:pos="284"/>
          <w:tab w:val="left" w:pos="993"/>
        </w:tabs>
        <w:ind w:left="0" w:firstLine="567"/>
        <w:jc w:val="both"/>
        <w:rPr>
          <w:sz w:val="22"/>
          <w:szCs w:val="22"/>
        </w:rPr>
      </w:pPr>
      <w:r w:rsidRPr="00D30B74">
        <w:rPr>
          <w:sz w:val="22"/>
          <w:szCs w:val="22"/>
        </w:rPr>
        <w:t>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6545C1" w:rsidRPr="00D30B74" w:rsidRDefault="006545C1" w:rsidP="006545C1">
      <w:pPr>
        <w:numPr>
          <w:ilvl w:val="0"/>
          <w:numId w:val="14"/>
        </w:numPr>
        <w:tabs>
          <w:tab w:val="clear" w:pos="1647"/>
          <w:tab w:val="left" w:pos="284"/>
          <w:tab w:val="left" w:pos="993"/>
          <w:tab w:val="num" w:pos="1276"/>
        </w:tabs>
        <w:ind w:left="0" w:firstLine="567"/>
        <w:jc w:val="both"/>
        <w:rPr>
          <w:sz w:val="22"/>
          <w:szCs w:val="22"/>
        </w:rPr>
      </w:pPr>
      <w:r w:rsidRPr="00D30B74">
        <w:rPr>
          <w:sz w:val="22"/>
          <w:szCs w:val="22"/>
        </w:rPr>
        <w:t>Терминального чека ТО;</w:t>
      </w:r>
    </w:p>
    <w:p w:rsidR="006545C1" w:rsidRPr="00D30B74" w:rsidRDefault="006545C1" w:rsidP="006545C1">
      <w:pPr>
        <w:numPr>
          <w:ilvl w:val="0"/>
          <w:numId w:val="14"/>
        </w:numPr>
        <w:tabs>
          <w:tab w:val="clear" w:pos="1647"/>
          <w:tab w:val="left" w:pos="284"/>
          <w:tab w:val="left" w:pos="993"/>
          <w:tab w:val="num" w:pos="1276"/>
        </w:tabs>
        <w:ind w:left="0" w:firstLine="567"/>
        <w:jc w:val="both"/>
        <w:rPr>
          <w:sz w:val="22"/>
          <w:szCs w:val="22"/>
        </w:rPr>
      </w:pPr>
      <w:r w:rsidRPr="00D30B74">
        <w:rPr>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6545C1" w:rsidRPr="00D30B74" w:rsidRDefault="006545C1" w:rsidP="006545C1">
      <w:pPr>
        <w:numPr>
          <w:ilvl w:val="1"/>
          <w:numId w:val="3"/>
        </w:numPr>
        <w:tabs>
          <w:tab w:val="left" w:pos="284"/>
          <w:tab w:val="left" w:pos="993"/>
        </w:tabs>
        <w:ind w:left="0" w:firstLine="567"/>
        <w:jc w:val="both"/>
        <w:rPr>
          <w:sz w:val="22"/>
          <w:szCs w:val="22"/>
        </w:rPr>
      </w:pPr>
      <w:r w:rsidRPr="00D30B74">
        <w:rPr>
          <w:sz w:val="22"/>
          <w:szCs w:val="22"/>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6545C1" w:rsidRPr="00D30B74" w:rsidRDefault="006545C1" w:rsidP="006545C1">
      <w:pPr>
        <w:tabs>
          <w:tab w:val="left" w:pos="284"/>
          <w:tab w:val="left" w:pos="993"/>
        </w:tabs>
        <w:ind w:firstLine="567"/>
        <w:jc w:val="both"/>
        <w:rPr>
          <w:sz w:val="22"/>
          <w:szCs w:val="22"/>
        </w:rPr>
      </w:pPr>
    </w:p>
    <w:p w:rsidR="006545C1" w:rsidRPr="00D30B74" w:rsidRDefault="006545C1" w:rsidP="006545C1">
      <w:pPr>
        <w:pStyle w:val="ad"/>
        <w:numPr>
          <w:ilvl w:val="0"/>
          <w:numId w:val="4"/>
        </w:numPr>
        <w:jc w:val="center"/>
        <w:rPr>
          <w:b/>
          <w:sz w:val="22"/>
          <w:szCs w:val="22"/>
        </w:rPr>
      </w:pPr>
      <w:r w:rsidRPr="00D30B74">
        <w:rPr>
          <w:b/>
          <w:sz w:val="22"/>
          <w:szCs w:val="22"/>
        </w:rPr>
        <w:t>ОТВЕТСТВЕННОСТЬ СТОРОН.</w:t>
      </w:r>
    </w:p>
    <w:p w:rsidR="006545C1" w:rsidRPr="00D30B74" w:rsidRDefault="006545C1" w:rsidP="006545C1">
      <w:pPr>
        <w:numPr>
          <w:ilvl w:val="1"/>
          <w:numId w:val="4"/>
        </w:numPr>
        <w:tabs>
          <w:tab w:val="clear" w:pos="360"/>
          <w:tab w:val="left" w:pos="993"/>
        </w:tabs>
        <w:ind w:left="0" w:firstLine="567"/>
        <w:jc w:val="both"/>
        <w:rPr>
          <w:sz w:val="22"/>
          <w:szCs w:val="22"/>
        </w:rPr>
      </w:pPr>
      <w:r w:rsidRPr="00D30B74">
        <w:rPr>
          <w:sz w:val="22"/>
          <w:szCs w:val="22"/>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6545C1" w:rsidRPr="00D30B74" w:rsidRDefault="006545C1" w:rsidP="006545C1">
      <w:pPr>
        <w:numPr>
          <w:ilvl w:val="1"/>
          <w:numId w:val="4"/>
        </w:numPr>
        <w:tabs>
          <w:tab w:val="clear" w:pos="360"/>
          <w:tab w:val="left" w:pos="993"/>
        </w:tabs>
        <w:ind w:left="0" w:firstLine="567"/>
        <w:jc w:val="both"/>
        <w:rPr>
          <w:sz w:val="22"/>
          <w:szCs w:val="22"/>
        </w:rPr>
      </w:pPr>
      <w:r w:rsidRPr="00D30B74">
        <w:rPr>
          <w:sz w:val="22"/>
          <w:szCs w:val="22"/>
        </w:rPr>
        <w:t>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6545C1" w:rsidRPr="00D30B74" w:rsidRDefault="006545C1" w:rsidP="006545C1">
      <w:pPr>
        <w:numPr>
          <w:ilvl w:val="1"/>
          <w:numId w:val="4"/>
        </w:numPr>
        <w:tabs>
          <w:tab w:val="clear" w:pos="360"/>
          <w:tab w:val="left" w:pos="993"/>
        </w:tabs>
        <w:ind w:left="0" w:firstLine="567"/>
        <w:jc w:val="both"/>
        <w:rPr>
          <w:sz w:val="22"/>
          <w:szCs w:val="22"/>
        </w:rPr>
      </w:pPr>
      <w:r w:rsidRPr="00D30B74">
        <w:rPr>
          <w:sz w:val="22"/>
          <w:szCs w:val="22"/>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6545C1" w:rsidRPr="00D30B74" w:rsidRDefault="006545C1" w:rsidP="006545C1">
      <w:pPr>
        <w:numPr>
          <w:ilvl w:val="1"/>
          <w:numId w:val="4"/>
        </w:numPr>
        <w:tabs>
          <w:tab w:val="clear" w:pos="360"/>
          <w:tab w:val="left" w:pos="993"/>
        </w:tabs>
        <w:ind w:left="0" w:firstLine="567"/>
        <w:jc w:val="both"/>
        <w:rPr>
          <w:sz w:val="22"/>
          <w:szCs w:val="22"/>
        </w:rPr>
      </w:pPr>
      <w:r w:rsidRPr="00D30B74">
        <w:rPr>
          <w:sz w:val="22"/>
          <w:szCs w:val="22"/>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6545C1" w:rsidRPr="001D0D7B" w:rsidRDefault="006545C1" w:rsidP="006545C1">
      <w:pPr>
        <w:numPr>
          <w:ilvl w:val="1"/>
          <w:numId w:val="4"/>
        </w:numPr>
        <w:tabs>
          <w:tab w:val="clear" w:pos="360"/>
          <w:tab w:val="left" w:pos="993"/>
        </w:tabs>
        <w:ind w:left="0" w:firstLine="567"/>
        <w:jc w:val="both"/>
        <w:rPr>
          <w:sz w:val="22"/>
          <w:szCs w:val="22"/>
        </w:rPr>
      </w:pPr>
      <w:r w:rsidRPr="001D0D7B">
        <w:rPr>
          <w:sz w:val="22"/>
          <w:szCs w:val="22"/>
        </w:rPr>
        <w:t>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6545C1" w:rsidRPr="001D0D7B" w:rsidRDefault="006545C1" w:rsidP="006545C1">
      <w:pPr>
        <w:numPr>
          <w:ilvl w:val="1"/>
          <w:numId w:val="4"/>
        </w:numPr>
        <w:tabs>
          <w:tab w:val="clear" w:pos="360"/>
          <w:tab w:val="left" w:pos="993"/>
        </w:tabs>
        <w:ind w:left="0" w:firstLine="567"/>
        <w:jc w:val="both"/>
        <w:rPr>
          <w:sz w:val="22"/>
          <w:szCs w:val="22"/>
        </w:rPr>
      </w:pPr>
      <w:r w:rsidRPr="001D0D7B">
        <w:rPr>
          <w:sz w:val="22"/>
          <w:szCs w:val="22"/>
        </w:rPr>
        <w:t>В случае возникновения задолженности ПОКУПАТЕЛЯ по оплате Товаров ПОСТАВЩИК имеет право взыскать с ПОКУПАТЕЛЯ штрафную неустойку в размере 0,</w:t>
      </w:r>
      <w:r w:rsidR="00062D95" w:rsidRPr="001D0D7B">
        <w:rPr>
          <w:sz w:val="22"/>
          <w:szCs w:val="22"/>
        </w:rPr>
        <w:t>0</w:t>
      </w:r>
      <w:r w:rsidRPr="001D0D7B">
        <w:rPr>
          <w:sz w:val="22"/>
          <w:szCs w:val="22"/>
        </w:rPr>
        <w:t xml:space="preserve">1% (ноль целых одна </w:t>
      </w:r>
      <w:r w:rsidR="001D0D7B" w:rsidRPr="001D0D7B">
        <w:rPr>
          <w:sz w:val="22"/>
          <w:szCs w:val="22"/>
        </w:rPr>
        <w:t>сотая</w:t>
      </w:r>
      <w:r w:rsidRPr="001D0D7B">
        <w:rPr>
          <w:sz w:val="22"/>
          <w:szCs w:val="22"/>
        </w:rPr>
        <w:t xml:space="preserve"> процента) от суммы, подлежащей к оплате, за каждый день просрочки.</w:t>
      </w:r>
    </w:p>
    <w:p w:rsidR="006545C1" w:rsidRPr="001D0D7B" w:rsidRDefault="006545C1" w:rsidP="006545C1">
      <w:pPr>
        <w:numPr>
          <w:ilvl w:val="1"/>
          <w:numId w:val="4"/>
        </w:numPr>
        <w:tabs>
          <w:tab w:val="clear" w:pos="360"/>
          <w:tab w:val="left" w:pos="993"/>
        </w:tabs>
        <w:ind w:left="0" w:firstLine="567"/>
        <w:jc w:val="both"/>
        <w:rPr>
          <w:sz w:val="22"/>
          <w:szCs w:val="22"/>
        </w:rPr>
      </w:pPr>
      <w:r w:rsidRPr="001D0D7B">
        <w:rPr>
          <w:snapToGrid w:val="0"/>
          <w:sz w:val="22"/>
          <w:szCs w:val="22"/>
        </w:rPr>
        <w:lastRenderedPageBreak/>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6545C1" w:rsidRPr="006545C1" w:rsidRDefault="006545C1" w:rsidP="006545C1">
      <w:pPr>
        <w:tabs>
          <w:tab w:val="left" w:pos="993"/>
        </w:tabs>
        <w:ind w:left="567"/>
        <w:jc w:val="both"/>
        <w:rPr>
          <w:sz w:val="22"/>
          <w:szCs w:val="22"/>
        </w:rPr>
      </w:pPr>
    </w:p>
    <w:p w:rsidR="006545C1" w:rsidRPr="00D30B74" w:rsidRDefault="006545C1" w:rsidP="006545C1">
      <w:pPr>
        <w:numPr>
          <w:ilvl w:val="0"/>
          <w:numId w:val="4"/>
        </w:numPr>
        <w:ind w:left="0" w:firstLine="0"/>
        <w:jc w:val="center"/>
        <w:rPr>
          <w:b/>
          <w:sz w:val="22"/>
          <w:szCs w:val="22"/>
        </w:rPr>
      </w:pPr>
      <w:r w:rsidRPr="00D30B74">
        <w:rPr>
          <w:b/>
          <w:sz w:val="22"/>
          <w:szCs w:val="22"/>
        </w:rPr>
        <w:t>ФОРС-МАЖОРНЫЕ ОБСТОЯТЕЛЬСТВА.</w:t>
      </w:r>
    </w:p>
    <w:p w:rsidR="006545C1" w:rsidRPr="00D30B74" w:rsidRDefault="006545C1" w:rsidP="006545C1">
      <w:pPr>
        <w:pStyle w:val="a5"/>
        <w:numPr>
          <w:ilvl w:val="1"/>
          <w:numId w:val="4"/>
        </w:numPr>
        <w:tabs>
          <w:tab w:val="clear" w:pos="360"/>
          <w:tab w:val="num" w:pos="-142"/>
          <w:tab w:val="left" w:pos="851"/>
          <w:tab w:val="left" w:pos="993"/>
        </w:tabs>
        <w:ind w:left="0" w:firstLine="567"/>
        <w:rPr>
          <w:rFonts w:ascii="Times New Roman" w:hAnsi="Times New Roman" w:cs="Times New Roman"/>
          <w:szCs w:val="22"/>
        </w:rPr>
      </w:pPr>
      <w:proofErr w:type="gramStart"/>
      <w:r w:rsidRPr="00D30B74">
        <w:rPr>
          <w:rFonts w:ascii="Times New Roman" w:hAnsi="Times New Roman" w:cs="Times New Roman"/>
          <w:szCs w:val="22"/>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Pr="00D30B74">
        <w:rPr>
          <w:rFonts w:ascii="Times New Roman" w:hAnsi="Times New Roman" w:cs="Times New Roman"/>
          <w:szCs w:val="22"/>
        </w:rPr>
        <w:t xml:space="preserve"> </w:t>
      </w:r>
      <w:proofErr w:type="gramStart"/>
      <w:r w:rsidRPr="00D30B74">
        <w:rPr>
          <w:rFonts w:ascii="Times New Roman" w:hAnsi="Times New Roman" w:cs="Times New Roman"/>
          <w:szCs w:val="22"/>
        </w:rPr>
        <w:t>по блокированию работы ПОСТАВЩИКА, которые привели к</w:t>
      </w:r>
      <w:r w:rsidRPr="00D30B74">
        <w:rPr>
          <w:rFonts w:ascii="Times New Roman" w:eastAsia="Calibri" w:hAnsi="Times New Roman" w:cs="Times New Roman"/>
          <w:szCs w:val="22"/>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D30B74">
        <w:rPr>
          <w:rFonts w:ascii="Times New Roman" w:eastAsia="Calibri" w:hAnsi="Times New Roman" w:cs="Times New Roman"/>
          <w:szCs w:val="22"/>
          <w:lang w:eastAsia="en-US"/>
        </w:rPr>
        <w:t xml:space="preserve"> информационной инфраструктуры и (или) программного обеспечения ПОСТАВЩИКА</w:t>
      </w:r>
      <w:r w:rsidRPr="00D30B74">
        <w:rPr>
          <w:rFonts w:ascii="Times New Roman" w:hAnsi="Times New Roman" w:cs="Times New Roman"/>
          <w:szCs w:val="22"/>
        </w:rPr>
        <w:t>. Срок исполнения Сторонами договорных обязательств отодвигается соразмерно времени действия таких обстоятельств и их последствий.</w:t>
      </w:r>
    </w:p>
    <w:p w:rsidR="006545C1" w:rsidRPr="00D30B74" w:rsidRDefault="006545C1" w:rsidP="006545C1">
      <w:pPr>
        <w:pStyle w:val="a5"/>
        <w:tabs>
          <w:tab w:val="left" w:pos="993"/>
        </w:tabs>
        <w:ind w:firstLine="567"/>
        <w:rPr>
          <w:rFonts w:ascii="Times New Roman" w:hAnsi="Times New Roman" w:cs="Times New Roman"/>
          <w:szCs w:val="22"/>
        </w:rPr>
      </w:pPr>
      <w:r w:rsidRPr="00D30B74">
        <w:rPr>
          <w:rFonts w:ascii="Times New Roman" w:hAnsi="Times New Roman" w:cs="Times New Roman"/>
          <w:szCs w:val="22"/>
        </w:rPr>
        <w:t>8.2.</w:t>
      </w:r>
      <w:r w:rsidRPr="00D30B74">
        <w:rPr>
          <w:rFonts w:ascii="Times New Roman" w:hAnsi="Times New Roman" w:cs="Times New Roman"/>
          <w:szCs w:val="22"/>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6545C1" w:rsidRPr="00D30B74" w:rsidRDefault="006545C1" w:rsidP="006545C1">
      <w:pPr>
        <w:pStyle w:val="a5"/>
        <w:tabs>
          <w:tab w:val="left" w:pos="993"/>
        </w:tabs>
        <w:ind w:firstLine="567"/>
        <w:rPr>
          <w:rFonts w:ascii="Times New Roman" w:hAnsi="Times New Roman" w:cs="Times New Roman"/>
          <w:szCs w:val="22"/>
        </w:rPr>
      </w:pPr>
      <w:r w:rsidRPr="00D30B74">
        <w:rPr>
          <w:rFonts w:ascii="Times New Roman" w:hAnsi="Times New Roman" w:cs="Times New Roman"/>
          <w:szCs w:val="22"/>
        </w:rPr>
        <w:t xml:space="preserve">8.3. </w:t>
      </w:r>
      <w:r w:rsidRPr="00D30B74">
        <w:rPr>
          <w:rFonts w:ascii="Times New Roman" w:hAnsi="Times New Roman" w:cs="Times New Roman"/>
          <w:szCs w:val="22"/>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6545C1" w:rsidRPr="00D30B74" w:rsidRDefault="006545C1" w:rsidP="006545C1">
      <w:pPr>
        <w:pStyle w:val="a5"/>
        <w:tabs>
          <w:tab w:val="left" w:pos="993"/>
        </w:tabs>
        <w:ind w:firstLine="567"/>
        <w:rPr>
          <w:rFonts w:ascii="Times New Roman" w:hAnsi="Times New Roman" w:cs="Times New Roman"/>
          <w:szCs w:val="22"/>
        </w:rPr>
      </w:pPr>
      <w:r w:rsidRPr="00D30B74">
        <w:rPr>
          <w:rFonts w:ascii="Times New Roman" w:hAnsi="Times New Roman" w:cs="Times New Roman"/>
          <w:szCs w:val="22"/>
        </w:rPr>
        <w:t xml:space="preserve">8.4. </w:t>
      </w:r>
      <w:r w:rsidRPr="00D30B74">
        <w:rPr>
          <w:rFonts w:ascii="Times New Roman" w:hAnsi="Times New Roman" w:cs="Times New Roman"/>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6545C1" w:rsidRPr="00D30B74" w:rsidRDefault="006545C1" w:rsidP="006545C1">
      <w:pPr>
        <w:pStyle w:val="a5"/>
        <w:ind w:firstLine="567"/>
        <w:rPr>
          <w:rFonts w:ascii="Times New Roman" w:hAnsi="Times New Roman" w:cs="Times New Roman"/>
          <w:szCs w:val="22"/>
        </w:rPr>
      </w:pPr>
    </w:p>
    <w:p w:rsidR="006545C1" w:rsidRPr="00D30B74" w:rsidRDefault="006545C1" w:rsidP="006545C1">
      <w:pPr>
        <w:numPr>
          <w:ilvl w:val="0"/>
          <w:numId w:val="4"/>
        </w:numPr>
        <w:ind w:left="0" w:firstLine="0"/>
        <w:jc w:val="center"/>
        <w:rPr>
          <w:b/>
          <w:sz w:val="22"/>
          <w:szCs w:val="22"/>
        </w:rPr>
      </w:pPr>
      <w:r w:rsidRPr="00D30B74">
        <w:rPr>
          <w:b/>
          <w:sz w:val="22"/>
          <w:szCs w:val="22"/>
        </w:rPr>
        <w:t>СРОК ДЕЙСТВИЯ ДОГОВОРА, ПОРЯДОК РАСТОРЖЕНИЯ ДОГОВОРА.</w:t>
      </w:r>
    </w:p>
    <w:p w:rsidR="006545C1" w:rsidRPr="00D30B74" w:rsidRDefault="006545C1" w:rsidP="006545C1">
      <w:pPr>
        <w:numPr>
          <w:ilvl w:val="1"/>
          <w:numId w:val="4"/>
        </w:numPr>
        <w:tabs>
          <w:tab w:val="clear" w:pos="360"/>
          <w:tab w:val="left" w:pos="993"/>
        </w:tabs>
        <w:ind w:left="0" w:firstLine="567"/>
        <w:jc w:val="both"/>
        <w:rPr>
          <w:sz w:val="22"/>
          <w:szCs w:val="22"/>
        </w:rPr>
      </w:pPr>
      <w:r w:rsidRPr="00D30B74">
        <w:rPr>
          <w:sz w:val="22"/>
          <w:szCs w:val="22"/>
        </w:rPr>
        <w:t>Договор вступает в силу и становится обязательным для Сторон с момента подписания двух идентичных экземпляров Договора обеими Сторонами и</w:t>
      </w:r>
      <w:r w:rsidR="00F32C01">
        <w:rPr>
          <w:sz w:val="22"/>
          <w:szCs w:val="22"/>
        </w:rPr>
        <w:t xml:space="preserve"> действует до «31» декабря 2019</w:t>
      </w:r>
      <w:r w:rsidRPr="00D30B74">
        <w:rPr>
          <w:sz w:val="22"/>
          <w:szCs w:val="22"/>
        </w:rPr>
        <w:t xml:space="preserve"> года включительно, а в части расчетов – до полного выполнения Сторонами принятых на себя обязательств. </w:t>
      </w:r>
    </w:p>
    <w:p w:rsidR="006545C1" w:rsidRPr="00D30B74" w:rsidRDefault="006545C1" w:rsidP="006545C1">
      <w:pPr>
        <w:numPr>
          <w:ilvl w:val="1"/>
          <w:numId w:val="4"/>
        </w:numPr>
        <w:tabs>
          <w:tab w:val="left" w:pos="993"/>
        </w:tabs>
        <w:ind w:left="0" w:firstLine="567"/>
        <w:jc w:val="both"/>
        <w:rPr>
          <w:sz w:val="22"/>
          <w:szCs w:val="22"/>
        </w:rPr>
      </w:pPr>
      <w:r w:rsidRPr="00D30B74">
        <w:rPr>
          <w:bCs/>
          <w:sz w:val="22"/>
          <w:szCs w:val="22"/>
        </w:rPr>
        <w:t xml:space="preserve">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D30B74">
        <w:rPr>
          <w:sz w:val="22"/>
          <w:szCs w:val="22"/>
        </w:rPr>
        <w:t>ПОСТАВЩИК обязуется осуществить ПОКУПАТЕЛЮ возврат неиспользованных денежных сре</w:t>
      </w:r>
      <w:proofErr w:type="gramStart"/>
      <w:r w:rsidRPr="00D30B74">
        <w:rPr>
          <w:sz w:val="22"/>
          <w:szCs w:val="22"/>
        </w:rPr>
        <w:t>дств пр</w:t>
      </w:r>
      <w:proofErr w:type="gramEnd"/>
      <w:r w:rsidRPr="00D30B74">
        <w:rPr>
          <w:sz w:val="22"/>
          <w:szCs w:val="22"/>
        </w:rPr>
        <w:t>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D30B74">
        <w:rPr>
          <w:bCs/>
          <w:sz w:val="22"/>
          <w:szCs w:val="22"/>
        </w:rPr>
        <w:t xml:space="preserve"> </w:t>
      </w:r>
    </w:p>
    <w:p w:rsidR="006545C1" w:rsidRPr="00D30B74" w:rsidRDefault="006545C1" w:rsidP="006545C1">
      <w:pPr>
        <w:numPr>
          <w:ilvl w:val="1"/>
          <w:numId w:val="4"/>
        </w:numPr>
        <w:tabs>
          <w:tab w:val="left" w:pos="993"/>
        </w:tabs>
        <w:ind w:left="0" w:firstLine="567"/>
        <w:jc w:val="both"/>
        <w:rPr>
          <w:sz w:val="22"/>
          <w:szCs w:val="22"/>
        </w:rPr>
      </w:pPr>
      <w:r w:rsidRPr="00D30B74">
        <w:rPr>
          <w:bCs/>
          <w:sz w:val="22"/>
          <w:szCs w:val="22"/>
        </w:rPr>
        <w:t xml:space="preserve">В случае не исполнения ПОКУПАТЕЛЕМ обязательств, предусмотренных пунктами 3.4. и/или 3.5. и/или 7.4. настоящего Договора или иных обязательств по Договору, по инициативе ПОСТАВЩИКА </w:t>
      </w:r>
    </w:p>
    <w:p w:rsidR="006545C1" w:rsidRPr="00D30B74" w:rsidRDefault="006545C1" w:rsidP="006545C1">
      <w:pPr>
        <w:tabs>
          <w:tab w:val="left" w:pos="993"/>
        </w:tabs>
        <w:jc w:val="both"/>
        <w:rPr>
          <w:sz w:val="22"/>
          <w:szCs w:val="22"/>
        </w:rPr>
      </w:pPr>
      <w:r w:rsidRPr="00D30B74">
        <w:rPr>
          <w:bCs/>
          <w:sz w:val="22"/>
          <w:szCs w:val="22"/>
        </w:rPr>
        <w:t>Договор подлежит расторжению в одностороннем внесудебном порядке, предусмотренном пунктом 9.2. настоящего Договора.</w:t>
      </w:r>
    </w:p>
    <w:p w:rsidR="006545C1" w:rsidRPr="006545C1" w:rsidRDefault="006545C1" w:rsidP="006545C1">
      <w:pPr>
        <w:numPr>
          <w:ilvl w:val="0"/>
          <w:numId w:val="4"/>
        </w:numPr>
        <w:ind w:left="0" w:firstLine="0"/>
        <w:jc w:val="center"/>
        <w:rPr>
          <w:b/>
          <w:sz w:val="22"/>
          <w:szCs w:val="22"/>
        </w:rPr>
      </w:pPr>
      <w:r w:rsidRPr="00D30B74">
        <w:rPr>
          <w:b/>
          <w:sz w:val="22"/>
          <w:szCs w:val="22"/>
        </w:rPr>
        <w:t>АНТИКОРРУПЦИОННЫЕ УСЛОВИЯ.</w:t>
      </w:r>
    </w:p>
    <w:p w:rsidR="006545C1" w:rsidRPr="006545C1" w:rsidRDefault="006545C1" w:rsidP="006545C1">
      <w:pPr>
        <w:pStyle w:val="af0"/>
        <w:numPr>
          <w:ilvl w:val="1"/>
          <w:numId w:val="4"/>
        </w:numPr>
        <w:tabs>
          <w:tab w:val="clear" w:pos="360"/>
          <w:tab w:val="num" w:pos="567"/>
        </w:tabs>
        <w:ind w:left="0" w:firstLine="567"/>
        <w:jc w:val="both"/>
        <w:rPr>
          <w:sz w:val="22"/>
          <w:szCs w:val="22"/>
        </w:rPr>
      </w:pPr>
      <w:proofErr w:type="gramStart"/>
      <w:r w:rsidRPr="006545C1">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545C1" w:rsidRPr="006545C1" w:rsidRDefault="006545C1" w:rsidP="006545C1">
      <w:pPr>
        <w:pStyle w:val="af0"/>
        <w:tabs>
          <w:tab w:val="num" w:pos="567"/>
        </w:tabs>
        <w:ind w:firstLine="567"/>
        <w:jc w:val="both"/>
        <w:rPr>
          <w:sz w:val="22"/>
          <w:szCs w:val="22"/>
        </w:rPr>
      </w:pPr>
      <w:r w:rsidRPr="006545C1">
        <w:rPr>
          <w:sz w:val="22"/>
          <w:szCs w:val="22"/>
        </w:rPr>
        <w:t xml:space="preserve">ПОКУПАТЕЛЬ подтверждает, что ознакомился с содержанием и обязуется придерживаться принципов Политики </w:t>
      </w:r>
      <w:r w:rsidR="00F32C01">
        <w:rPr>
          <w:sz w:val="22"/>
          <w:szCs w:val="22"/>
        </w:rPr>
        <w:t>Поставщика в</w:t>
      </w:r>
      <w:r w:rsidRPr="006545C1">
        <w:rPr>
          <w:sz w:val="22"/>
          <w:szCs w:val="22"/>
        </w:rPr>
        <w:t xml:space="preserve"> области противодействия корпоративному мошенничеству и вовлечению в коррупционную деятельность</w:t>
      </w:r>
    </w:p>
    <w:p w:rsidR="006545C1" w:rsidRPr="006545C1" w:rsidRDefault="006545C1" w:rsidP="006545C1">
      <w:pPr>
        <w:pStyle w:val="af0"/>
        <w:tabs>
          <w:tab w:val="num" w:pos="567"/>
        </w:tabs>
        <w:ind w:firstLine="567"/>
        <w:jc w:val="both"/>
        <w:rPr>
          <w:sz w:val="22"/>
          <w:szCs w:val="22"/>
        </w:rPr>
      </w:pPr>
      <w:r w:rsidRPr="006545C1">
        <w:rPr>
          <w:sz w:val="22"/>
          <w:szCs w:val="22"/>
        </w:rPr>
        <w:t xml:space="preserve">10.2. </w:t>
      </w:r>
      <w:proofErr w:type="gramStart"/>
      <w:r w:rsidRPr="006545C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w:t>
      </w:r>
      <w:r w:rsidRPr="006545C1">
        <w:rPr>
          <w:sz w:val="22"/>
          <w:szCs w:val="22"/>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45C1" w:rsidRPr="006545C1" w:rsidRDefault="006545C1" w:rsidP="006545C1">
      <w:pPr>
        <w:pStyle w:val="af0"/>
        <w:tabs>
          <w:tab w:val="num" w:pos="567"/>
        </w:tabs>
        <w:ind w:firstLine="567"/>
        <w:jc w:val="both"/>
        <w:rPr>
          <w:sz w:val="22"/>
          <w:szCs w:val="22"/>
        </w:rPr>
      </w:pPr>
      <w:r w:rsidRPr="006545C1">
        <w:rPr>
          <w:sz w:val="22"/>
          <w:szCs w:val="22"/>
        </w:rPr>
        <w:t xml:space="preserve">10.3. </w:t>
      </w:r>
      <w:proofErr w:type="gramStart"/>
      <w:r w:rsidRPr="006545C1">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6545C1" w:rsidRPr="006545C1" w:rsidRDefault="006545C1" w:rsidP="006545C1">
      <w:pPr>
        <w:pStyle w:val="af0"/>
        <w:tabs>
          <w:tab w:val="num" w:pos="567"/>
        </w:tabs>
        <w:ind w:firstLine="567"/>
        <w:jc w:val="both"/>
        <w:rPr>
          <w:sz w:val="22"/>
          <w:szCs w:val="22"/>
        </w:rPr>
      </w:pPr>
      <w:r w:rsidRPr="006545C1">
        <w:rPr>
          <w:sz w:val="22"/>
          <w:szCs w:val="22"/>
        </w:rPr>
        <w:t>Под действиями работника, осуществляемыми в пользу стимулирующей его Стороны, понимаются:</w:t>
      </w:r>
    </w:p>
    <w:p w:rsidR="006545C1" w:rsidRPr="006545C1" w:rsidRDefault="006545C1" w:rsidP="006545C1">
      <w:pPr>
        <w:pStyle w:val="af0"/>
        <w:numPr>
          <w:ilvl w:val="0"/>
          <w:numId w:val="17"/>
        </w:numPr>
        <w:tabs>
          <w:tab w:val="num" w:pos="567"/>
        </w:tabs>
        <w:ind w:left="0" w:firstLine="567"/>
        <w:jc w:val="both"/>
        <w:rPr>
          <w:sz w:val="22"/>
          <w:szCs w:val="22"/>
        </w:rPr>
      </w:pPr>
      <w:r w:rsidRPr="006545C1">
        <w:rPr>
          <w:sz w:val="22"/>
          <w:szCs w:val="22"/>
        </w:rPr>
        <w:t>предоставление неоправданных преимуществ по сравнению с другими контрагентами;</w:t>
      </w:r>
    </w:p>
    <w:p w:rsidR="006545C1" w:rsidRPr="006545C1" w:rsidRDefault="006545C1" w:rsidP="006545C1">
      <w:pPr>
        <w:pStyle w:val="af0"/>
        <w:numPr>
          <w:ilvl w:val="0"/>
          <w:numId w:val="17"/>
        </w:numPr>
        <w:tabs>
          <w:tab w:val="num" w:pos="567"/>
        </w:tabs>
        <w:ind w:left="0" w:firstLine="567"/>
        <w:jc w:val="both"/>
        <w:rPr>
          <w:sz w:val="22"/>
          <w:szCs w:val="22"/>
        </w:rPr>
      </w:pPr>
      <w:r w:rsidRPr="006545C1">
        <w:rPr>
          <w:sz w:val="22"/>
          <w:szCs w:val="22"/>
        </w:rPr>
        <w:t>предоставление каких-либо гарантий;</w:t>
      </w:r>
    </w:p>
    <w:p w:rsidR="006545C1" w:rsidRPr="006545C1" w:rsidRDefault="006545C1" w:rsidP="006545C1">
      <w:pPr>
        <w:pStyle w:val="af0"/>
        <w:numPr>
          <w:ilvl w:val="0"/>
          <w:numId w:val="17"/>
        </w:numPr>
        <w:tabs>
          <w:tab w:val="num" w:pos="567"/>
        </w:tabs>
        <w:ind w:left="0" w:firstLine="567"/>
        <w:jc w:val="both"/>
        <w:rPr>
          <w:sz w:val="22"/>
          <w:szCs w:val="22"/>
        </w:rPr>
      </w:pPr>
      <w:r w:rsidRPr="006545C1">
        <w:rPr>
          <w:sz w:val="22"/>
          <w:szCs w:val="22"/>
        </w:rPr>
        <w:t>ускорение существующих процедур;</w:t>
      </w:r>
    </w:p>
    <w:p w:rsidR="006545C1" w:rsidRPr="006545C1" w:rsidRDefault="006545C1" w:rsidP="006545C1">
      <w:pPr>
        <w:pStyle w:val="af0"/>
        <w:numPr>
          <w:ilvl w:val="0"/>
          <w:numId w:val="17"/>
        </w:numPr>
        <w:tabs>
          <w:tab w:val="num" w:pos="567"/>
        </w:tabs>
        <w:ind w:left="0" w:firstLine="567"/>
        <w:jc w:val="both"/>
        <w:rPr>
          <w:sz w:val="22"/>
          <w:szCs w:val="22"/>
        </w:rPr>
      </w:pPr>
      <w:r w:rsidRPr="006545C1">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545C1" w:rsidRPr="006545C1" w:rsidRDefault="006545C1" w:rsidP="006545C1">
      <w:pPr>
        <w:pStyle w:val="af0"/>
        <w:tabs>
          <w:tab w:val="num" w:pos="567"/>
        </w:tabs>
        <w:ind w:firstLine="567"/>
        <w:jc w:val="both"/>
        <w:rPr>
          <w:sz w:val="22"/>
          <w:szCs w:val="22"/>
        </w:rPr>
      </w:pPr>
      <w:r w:rsidRPr="006545C1">
        <w:rPr>
          <w:sz w:val="22"/>
          <w:szCs w:val="22"/>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6545C1">
        <w:rPr>
          <w:sz w:val="22"/>
          <w:szCs w:val="22"/>
        </w:rPr>
        <w:t>с даты направления</w:t>
      </w:r>
      <w:proofErr w:type="gramEnd"/>
      <w:r w:rsidRPr="006545C1">
        <w:rPr>
          <w:sz w:val="22"/>
          <w:szCs w:val="22"/>
        </w:rPr>
        <w:t xml:space="preserve"> письменного уведомления.</w:t>
      </w:r>
    </w:p>
    <w:p w:rsidR="006545C1" w:rsidRPr="006545C1" w:rsidRDefault="006545C1" w:rsidP="006545C1">
      <w:pPr>
        <w:pStyle w:val="af0"/>
        <w:tabs>
          <w:tab w:val="num" w:pos="567"/>
        </w:tabs>
        <w:ind w:firstLine="567"/>
        <w:jc w:val="both"/>
        <w:rPr>
          <w:sz w:val="22"/>
          <w:szCs w:val="22"/>
        </w:rPr>
      </w:pPr>
      <w:r w:rsidRPr="006545C1">
        <w:rPr>
          <w:sz w:val="22"/>
          <w:szCs w:val="22"/>
        </w:rPr>
        <w:t xml:space="preserve"> 10.5. </w:t>
      </w:r>
      <w:proofErr w:type="gramStart"/>
      <w:r w:rsidRPr="006545C1">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545C1">
        <w:rPr>
          <w:sz w:val="22"/>
          <w:szCs w:val="22"/>
        </w:rPr>
        <w:t xml:space="preserve"> доходов, полученных преступным путем.</w:t>
      </w:r>
    </w:p>
    <w:p w:rsidR="006545C1" w:rsidRPr="006545C1" w:rsidRDefault="006545C1" w:rsidP="006545C1">
      <w:pPr>
        <w:pStyle w:val="af0"/>
        <w:tabs>
          <w:tab w:val="num" w:pos="567"/>
        </w:tabs>
        <w:ind w:firstLine="567"/>
        <w:jc w:val="both"/>
        <w:rPr>
          <w:sz w:val="22"/>
          <w:szCs w:val="22"/>
        </w:rPr>
      </w:pPr>
      <w:r w:rsidRPr="006545C1">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545C1" w:rsidRPr="006545C1" w:rsidRDefault="006545C1" w:rsidP="006545C1">
      <w:pPr>
        <w:tabs>
          <w:tab w:val="num" w:pos="567"/>
        </w:tabs>
        <w:autoSpaceDE w:val="0"/>
        <w:autoSpaceDN w:val="0"/>
        <w:adjustRightInd w:val="0"/>
        <w:ind w:firstLine="567"/>
        <w:jc w:val="both"/>
        <w:rPr>
          <w:sz w:val="22"/>
          <w:szCs w:val="22"/>
        </w:rPr>
      </w:pPr>
      <w:r w:rsidRPr="006545C1">
        <w:rPr>
          <w:sz w:val="22"/>
          <w:szCs w:val="22"/>
        </w:rPr>
        <w:t>10.7.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545C1" w:rsidRPr="00D30B74" w:rsidRDefault="006545C1" w:rsidP="006545C1">
      <w:pPr>
        <w:tabs>
          <w:tab w:val="num" w:pos="567"/>
        </w:tabs>
        <w:ind w:firstLine="567"/>
        <w:jc w:val="both"/>
        <w:rPr>
          <w:sz w:val="22"/>
          <w:szCs w:val="22"/>
        </w:rPr>
      </w:pPr>
      <w:r w:rsidRPr="006545C1">
        <w:rPr>
          <w:sz w:val="22"/>
          <w:szCs w:val="22"/>
        </w:rPr>
        <w:t>10.8.Стороны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545C1" w:rsidRPr="00D30B74" w:rsidRDefault="006545C1" w:rsidP="006545C1">
      <w:pPr>
        <w:pStyle w:val="ConsNormal"/>
        <w:widowControl/>
        <w:numPr>
          <w:ilvl w:val="0"/>
          <w:numId w:val="4"/>
        </w:numPr>
        <w:ind w:left="0" w:right="0" w:firstLine="567"/>
        <w:jc w:val="center"/>
        <w:rPr>
          <w:rFonts w:ascii="Times New Roman" w:hAnsi="Times New Roman" w:cs="Times New Roman"/>
          <w:b/>
          <w:sz w:val="22"/>
          <w:szCs w:val="22"/>
        </w:rPr>
      </w:pPr>
      <w:r w:rsidRPr="00D30B74">
        <w:rPr>
          <w:rFonts w:ascii="Times New Roman" w:hAnsi="Times New Roman" w:cs="Times New Roman"/>
          <w:b/>
          <w:sz w:val="22"/>
          <w:szCs w:val="22"/>
        </w:rPr>
        <w:t>КОНФИДЕНЦИАЛЬНОСТЬ.</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cs="Times New Roman"/>
          <w:b/>
          <w:sz w:val="22"/>
          <w:szCs w:val="22"/>
        </w:rPr>
      </w:pPr>
      <w:r w:rsidRPr="00D30B74">
        <w:rPr>
          <w:rFonts w:ascii="Times New Roman" w:hAnsi="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sz w:val="22"/>
          <w:szCs w:val="22"/>
        </w:rPr>
      </w:pPr>
      <w:r w:rsidRPr="00D30B74">
        <w:rPr>
          <w:rFonts w:ascii="Times New Roman" w:hAnsi="Times New Roman"/>
          <w:sz w:val="22"/>
          <w:szCs w:val="22"/>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D30B74">
        <w:rPr>
          <w:rFonts w:ascii="Times New Roman" w:hAnsi="Times New Roman"/>
          <w:sz w:val="22"/>
          <w:szCs w:val="22"/>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D30B74">
        <w:rPr>
          <w:rFonts w:ascii="Times New Roman" w:hAnsi="Times New Roman"/>
          <w:sz w:val="22"/>
          <w:szCs w:val="22"/>
        </w:rPr>
        <w:t xml:space="preserve"> </w:t>
      </w:r>
      <w:proofErr w:type="gramStart"/>
      <w:r w:rsidRPr="00D30B74">
        <w:rPr>
          <w:rFonts w:ascii="Times New Roman" w:hAnsi="Times New Roman"/>
          <w:sz w:val="22"/>
          <w:szCs w:val="22"/>
        </w:rPr>
        <w:t>условии</w:t>
      </w:r>
      <w:proofErr w:type="gramEnd"/>
      <w:r w:rsidRPr="00D30B74">
        <w:rPr>
          <w:rFonts w:ascii="Times New Roman" w:hAnsi="Times New Roman"/>
          <w:sz w:val="22"/>
          <w:szCs w:val="22"/>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sz w:val="22"/>
          <w:szCs w:val="22"/>
        </w:rPr>
      </w:pPr>
      <w:r w:rsidRPr="00D30B74">
        <w:rPr>
          <w:rFonts w:ascii="Times New Roman" w:hAnsi="Times New Roman"/>
          <w:sz w:val="22"/>
          <w:szCs w:val="22"/>
        </w:rPr>
        <w:lastRenderedPageBreak/>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sz w:val="22"/>
          <w:szCs w:val="22"/>
        </w:rPr>
      </w:pPr>
      <w:r w:rsidRPr="00D30B74">
        <w:rPr>
          <w:rFonts w:ascii="Times New Roman" w:hAnsi="Times New Roman"/>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sz w:val="22"/>
          <w:szCs w:val="22"/>
        </w:rPr>
      </w:pPr>
      <w:r w:rsidRPr="00D30B74">
        <w:rPr>
          <w:rFonts w:ascii="Times New Roman" w:hAnsi="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sz w:val="22"/>
          <w:szCs w:val="22"/>
        </w:rPr>
      </w:pPr>
      <w:r w:rsidRPr="00D30B74">
        <w:rPr>
          <w:rFonts w:ascii="Times New Roman" w:hAnsi="Times New Roman"/>
          <w:sz w:val="22"/>
          <w:szCs w:val="22"/>
        </w:rPr>
        <w:t>Передача Конфиденциальной информации оформляется Актом, который подписывается уполномоченными лицами Сторон.</w:t>
      </w:r>
    </w:p>
    <w:p w:rsidR="006545C1" w:rsidRPr="00D30B74" w:rsidRDefault="006545C1" w:rsidP="006545C1">
      <w:pPr>
        <w:pStyle w:val="ConsNormal"/>
        <w:widowControl/>
        <w:numPr>
          <w:ilvl w:val="1"/>
          <w:numId w:val="4"/>
        </w:numPr>
        <w:tabs>
          <w:tab w:val="clear" w:pos="360"/>
          <w:tab w:val="left" w:pos="1134"/>
        </w:tabs>
        <w:ind w:left="0" w:right="0" w:firstLine="567"/>
        <w:jc w:val="both"/>
        <w:rPr>
          <w:rFonts w:ascii="Times New Roman" w:hAnsi="Times New Roman"/>
          <w:sz w:val="22"/>
          <w:szCs w:val="22"/>
        </w:rPr>
      </w:pPr>
      <w:r w:rsidRPr="00D30B74">
        <w:rPr>
          <w:rFonts w:ascii="Times New Roman" w:hAnsi="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45C1" w:rsidRPr="00D30B74" w:rsidRDefault="006545C1" w:rsidP="006545C1">
      <w:pPr>
        <w:numPr>
          <w:ilvl w:val="0"/>
          <w:numId w:val="4"/>
        </w:numPr>
        <w:ind w:left="0" w:firstLine="567"/>
        <w:jc w:val="center"/>
        <w:rPr>
          <w:b/>
          <w:sz w:val="22"/>
          <w:szCs w:val="22"/>
        </w:rPr>
      </w:pPr>
      <w:r w:rsidRPr="00D30B74">
        <w:rPr>
          <w:b/>
          <w:sz w:val="22"/>
          <w:szCs w:val="22"/>
        </w:rPr>
        <w:t>ЗАКЛЮЧИТЕЛЬНЫЕ ПОЛОЖЕНИЯ.</w:t>
      </w:r>
    </w:p>
    <w:p w:rsidR="006545C1" w:rsidRPr="00D30B74" w:rsidRDefault="006545C1" w:rsidP="006545C1">
      <w:pPr>
        <w:numPr>
          <w:ilvl w:val="1"/>
          <w:numId w:val="4"/>
        </w:numPr>
        <w:tabs>
          <w:tab w:val="clear" w:pos="360"/>
          <w:tab w:val="num" w:pos="142"/>
          <w:tab w:val="num" w:pos="1134"/>
        </w:tabs>
        <w:ind w:left="0" w:firstLine="567"/>
        <w:jc w:val="both"/>
        <w:rPr>
          <w:sz w:val="22"/>
          <w:szCs w:val="22"/>
        </w:rPr>
      </w:pPr>
      <w:r w:rsidRPr="00D30B74">
        <w:rPr>
          <w:sz w:val="22"/>
          <w:szCs w:val="22"/>
        </w:rPr>
        <w:t>Все предусмотренные Договором заявления, уведомления и отчетные документы, с</w:t>
      </w:r>
      <w:r w:rsidRPr="00D30B74">
        <w:t xml:space="preserve"> </w:t>
      </w:r>
      <w:r w:rsidRPr="00D30B74">
        <w:rPr>
          <w:sz w:val="22"/>
          <w:szCs w:val="22"/>
        </w:rPr>
        <w:t>последующим предоставлением их оригиналов, отправляются Сторонами любым из доступных способов:</w:t>
      </w:r>
    </w:p>
    <w:p w:rsidR="006545C1" w:rsidRPr="00D30B74" w:rsidRDefault="006545C1" w:rsidP="006545C1">
      <w:pPr>
        <w:tabs>
          <w:tab w:val="num" w:pos="142"/>
          <w:tab w:val="num" w:pos="1134"/>
        </w:tabs>
        <w:ind w:firstLine="567"/>
        <w:jc w:val="both"/>
        <w:rPr>
          <w:sz w:val="22"/>
          <w:szCs w:val="22"/>
        </w:rPr>
      </w:pPr>
      <w:r w:rsidRPr="00D30B74">
        <w:rPr>
          <w:sz w:val="22"/>
          <w:szCs w:val="22"/>
        </w:rPr>
        <w:t xml:space="preserve">- факсимильной связью по номерам, указанным в Договоре и считаются полученными в дату, указанную в подтверждении об успешной передаче, генерируемом факсимильным аппаратом отправителя; </w:t>
      </w:r>
    </w:p>
    <w:p w:rsidR="006545C1" w:rsidRPr="00D30B74" w:rsidRDefault="006545C1" w:rsidP="006545C1">
      <w:pPr>
        <w:tabs>
          <w:tab w:val="num" w:pos="142"/>
          <w:tab w:val="num" w:pos="1134"/>
        </w:tabs>
        <w:ind w:firstLine="567"/>
        <w:jc w:val="both"/>
        <w:rPr>
          <w:sz w:val="22"/>
          <w:szCs w:val="22"/>
        </w:rPr>
      </w:pPr>
      <w:r w:rsidRPr="00D30B74">
        <w:rPr>
          <w:sz w:val="22"/>
          <w:szCs w:val="22"/>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6545C1" w:rsidRPr="00D30B74" w:rsidRDefault="006545C1" w:rsidP="006545C1">
      <w:pPr>
        <w:tabs>
          <w:tab w:val="num" w:pos="142"/>
          <w:tab w:val="num" w:pos="1134"/>
        </w:tabs>
        <w:ind w:firstLine="567"/>
        <w:jc w:val="both"/>
        <w:rPr>
          <w:sz w:val="22"/>
          <w:szCs w:val="22"/>
        </w:rPr>
      </w:pPr>
      <w:r w:rsidRPr="00D30B74">
        <w:rPr>
          <w:sz w:val="22"/>
          <w:szCs w:val="22"/>
        </w:rPr>
        <w:t>- почтовыми отправлениями по адресам, указанным в Договоре и считаются полученными в дату почтового штемпеля на подтверждении о доставке;</w:t>
      </w:r>
    </w:p>
    <w:p w:rsidR="006545C1" w:rsidRPr="00D30B74" w:rsidRDefault="006545C1" w:rsidP="006545C1">
      <w:pPr>
        <w:tabs>
          <w:tab w:val="num" w:pos="142"/>
          <w:tab w:val="num" w:pos="1134"/>
        </w:tabs>
        <w:ind w:firstLine="567"/>
        <w:jc w:val="both"/>
        <w:rPr>
          <w:sz w:val="22"/>
          <w:szCs w:val="22"/>
        </w:rPr>
      </w:pPr>
      <w:r w:rsidRPr="00D30B74">
        <w:rPr>
          <w:sz w:val="22"/>
          <w:szCs w:val="22"/>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6545C1" w:rsidRPr="00D30B74" w:rsidRDefault="006545C1" w:rsidP="006545C1">
      <w:pPr>
        <w:tabs>
          <w:tab w:val="num" w:pos="142"/>
          <w:tab w:val="num" w:pos="1134"/>
        </w:tabs>
        <w:ind w:firstLine="567"/>
        <w:jc w:val="both"/>
        <w:rPr>
          <w:sz w:val="22"/>
          <w:szCs w:val="22"/>
        </w:rPr>
      </w:pPr>
      <w:r w:rsidRPr="00D30B74">
        <w:rPr>
          <w:sz w:val="22"/>
          <w:szCs w:val="22"/>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6545C1" w:rsidRPr="00062D95" w:rsidRDefault="006545C1" w:rsidP="006545C1">
      <w:pPr>
        <w:tabs>
          <w:tab w:val="left" w:pos="426"/>
          <w:tab w:val="left" w:pos="1134"/>
        </w:tabs>
        <w:ind w:right="-1" w:firstLine="567"/>
        <w:jc w:val="both"/>
        <w:rPr>
          <w:sz w:val="22"/>
          <w:szCs w:val="22"/>
        </w:rPr>
      </w:pPr>
      <w:r w:rsidRPr="00D30B74">
        <w:rPr>
          <w:sz w:val="22"/>
          <w:szCs w:val="22"/>
        </w:rPr>
        <w:t xml:space="preserve">12.2. </w:t>
      </w:r>
      <w:r w:rsidRPr="00062D95">
        <w:rPr>
          <w:sz w:val="22"/>
          <w:szCs w:val="22"/>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6545C1" w:rsidRPr="00062D95" w:rsidRDefault="006545C1" w:rsidP="006545C1">
      <w:pPr>
        <w:numPr>
          <w:ilvl w:val="1"/>
          <w:numId w:val="11"/>
        </w:numPr>
        <w:tabs>
          <w:tab w:val="left" w:pos="851"/>
          <w:tab w:val="left" w:pos="1134"/>
        </w:tabs>
        <w:ind w:left="0" w:firstLine="567"/>
        <w:jc w:val="both"/>
        <w:rPr>
          <w:sz w:val="22"/>
          <w:szCs w:val="22"/>
        </w:rPr>
      </w:pPr>
      <w:r w:rsidRPr="00062D95">
        <w:rPr>
          <w:sz w:val="22"/>
          <w:szCs w:val="22"/>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5 (пяти) рабочих дней. При невозможности решения споров и разногласий путем переговоров Стороны вправе обратиться в Арбитражный суд </w:t>
      </w:r>
      <w:r w:rsidR="00062D95" w:rsidRPr="00062D95">
        <w:rPr>
          <w:sz w:val="22"/>
          <w:szCs w:val="22"/>
        </w:rPr>
        <w:t>Краснодарского края</w:t>
      </w:r>
      <w:r w:rsidRPr="00062D95">
        <w:rPr>
          <w:sz w:val="22"/>
          <w:szCs w:val="22"/>
        </w:rPr>
        <w:t>.</w:t>
      </w:r>
    </w:p>
    <w:p w:rsidR="006545C1" w:rsidRPr="006545C1" w:rsidRDefault="006545C1" w:rsidP="006545C1">
      <w:pPr>
        <w:numPr>
          <w:ilvl w:val="1"/>
          <w:numId w:val="11"/>
        </w:numPr>
        <w:tabs>
          <w:tab w:val="left" w:pos="851"/>
          <w:tab w:val="left" w:pos="1134"/>
        </w:tabs>
        <w:ind w:left="0" w:firstLine="567"/>
        <w:jc w:val="both"/>
        <w:rPr>
          <w:sz w:val="22"/>
          <w:szCs w:val="22"/>
        </w:rPr>
      </w:pPr>
      <w:r w:rsidRPr="00062D95">
        <w:rPr>
          <w:sz w:val="22"/>
          <w:szCs w:val="22"/>
        </w:rPr>
        <w:t>Все изменения и дополнения  настоящего Договора действительны только</w:t>
      </w:r>
      <w:r w:rsidRPr="006545C1">
        <w:rPr>
          <w:sz w:val="22"/>
          <w:szCs w:val="22"/>
        </w:rPr>
        <w:t xml:space="preserve"> при условии их составления в письменной форме и подписания уполномоченными представителями обеих Сторон.</w:t>
      </w:r>
    </w:p>
    <w:p w:rsidR="006545C1" w:rsidRPr="00D30B74" w:rsidRDefault="006545C1" w:rsidP="006545C1">
      <w:pPr>
        <w:numPr>
          <w:ilvl w:val="1"/>
          <w:numId w:val="11"/>
        </w:numPr>
        <w:tabs>
          <w:tab w:val="left" w:pos="426"/>
          <w:tab w:val="left" w:pos="1134"/>
        </w:tabs>
        <w:ind w:left="0" w:firstLine="567"/>
        <w:jc w:val="both"/>
        <w:rPr>
          <w:sz w:val="22"/>
          <w:szCs w:val="22"/>
        </w:rPr>
      </w:pPr>
      <w:r w:rsidRPr="00D30B74">
        <w:rPr>
          <w:sz w:val="22"/>
          <w:szCs w:val="22"/>
        </w:rPr>
        <w:t>Договор составлен в двух экземплярах, имеющих одинаковую юридическую силу, по одному для каждой из сторон.</w:t>
      </w:r>
    </w:p>
    <w:p w:rsidR="006545C1" w:rsidRPr="00D30B74" w:rsidRDefault="006545C1" w:rsidP="006545C1">
      <w:pPr>
        <w:numPr>
          <w:ilvl w:val="1"/>
          <w:numId w:val="11"/>
        </w:numPr>
        <w:tabs>
          <w:tab w:val="left" w:pos="0"/>
          <w:tab w:val="left" w:pos="1134"/>
        </w:tabs>
        <w:ind w:left="0" w:firstLine="567"/>
        <w:jc w:val="both"/>
        <w:rPr>
          <w:sz w:val="22"/>
          <w:szCs w:val="22"/>
        </w:rPr>
      </w:pPr>
      <w:r w:rsidRPr="00D30B74">
        <w:rPr>
          <w:sz w:val="22"/>
          <w:szCs w:val="22"/>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r>
        <w:rPr>
          <w:bCs/>
          <w:sz w:val="22"/>
          <w:szCs w:val="22"/>
        </w:rPr>
        <w:t>_____________________________</w:t>
      </w:r>
      <w:r w:rsidRPr="00D30B74">
        <w:rPr>
          <w:sz w:val="22"/>
          <w:szCs w:val="22"/>
        </w:rPr>
        <w:t>.</w:t>
      </w:r>
    </w:p>
    <w:p w:rsidR="006545C1" w:rsidRPr="00D30B74" w:rsidRDefault="006545C1" w:rsidP="006545C1">
      <w:pPr>
        <w:numPr>
          <w:ilvl w:val="1"/>
          <w:numId w:val="11"/>
        </w:numPr>
        <w:tabs>
          <w:tab w:val="left" w:pos="0"/>
          <w:tab w:val="left" w:pos="1134"/>
        </w:tabs>
        <w:ind w:left="0" w:firstLine="567"/>
        <w:jc w:val="both"/>
        <w:rPr>
          <w:sz w:val="22"/>
          <w:szCs w:val="22"/>
        </w:rPr>
      </w:pPr>
      <w:r w:rsidRPr="00D30B74">
        <w:rPr>
          <w:sz w:val="22"/>
          <w:szCs w:val="22"/>
        </w:rPr>
        <w:t>Договор имеет приложения, являющиеся его неотъемлемой частью:</w:t>
      </w:r>
    </w:p>
    <w:p w:rsidR="006545C1" w:rsidRPr="00D30B74" w:rsidRDefault="006545C1" w:rsidP="006545C1">
      <w:pPr>
        <w:numPr>
          <w:ilvl w:val="0"/>
          <w:numId w:val="15"/>
        </w:numPr>
        <w:tabs>
          <w:tab w:val="clear" w:pos="720"/>
          <w:tab w:val="num" w:pos="567"/>
          <w:tab w:val="left" w:pos="851"/>
        </w:tabs>
        <w:ind w:left="567" w:firstLine="0"/>
        <w:jc w:val="both"/>
        <w:rPr>
          <w:sz w:val="22"/>
          <w:szCs w:val="22"/>
        </w:rPr>
      </w:pPr>
      <w:r>
        <w:rPr>
          <w:sz w:val="22"/>
          <w:szCs w:val="22"/>
        </w:rPr>
        <w:t xml:space="preserve">Приложение № 1 - </w:t>
      </w:r>
      <w:r w:rsidRPr="00D30B74">
        <w:rPr>
          <w:sz w:val="22"/>
          <w:szCs w:val="22"/>
        </w:rPr>
        <w:t xml:space="preserve">Форма </w:t>
      </w:r>
      <w:r w:rsidRPr="00D30B74">
        <w:rPr>
          <w:bCs/>
          <w:spacing w:val="-2"/>
          <w:sz w:val="22"/>
          <w:szCs w:val="22"/>
        </w:rPr>
        <w:t xml:space="preserve">подтверждения </w:t>
      </w:r>
      <w:r w:rsidRPr="00D30B74">
        <w:rPr>
          <w:sz w:val="22"/>
          <w:szCs w:val="22"/>
        </w:rPr>
        <w:t>наличия согласия на обработку персональных данных и направления уведомлений об осуществлении обработки персональных данных.</w:t>
      </w:r>
    </w:p>
    <w:p w:rsidR="006545C1" w:rsidRPr="00D30B74" w:rsidRDefault="006545C1" w:rsidP="006545C1">
      <w:pPr>
        <w:jc w:val="center"/>
        <w:rPr>
          <w:b/>
          <w:sz w:val="22"/>
          <w:szCs w:val="22"/>
        </w:rPr>
      </w:pPr>
    </w:p>
    <w:p w:rsidR="006545C1" w:rsidRPr="00D30B74" w:rsidRDefault="006545C1" w:rsidP="006545C1">
      <w:pPr>
        <w:pStyle w:val="ad"/>
        <w:numPr>
          <w:ilvl w:val="0"/>
          <w:numId w:val="11"/>
        </w:numPr>
        <w:jc w:val="center"/>
        <w:rPr>
          <w:b/>
          <w:sz w:val="22"/>
          <w:szCs w:val="22"/>
        </w:rPr>
      </w:pPr>
      <w:r w:rsidRPr="00D30B74">
        <w:rPr>
          <w:b/>
          <w:sz w:val="22"/>
          <w:szCs w:val="22"/>
        </w:rPr>
        <w:t>АДРЕСА И РЕКВИЗИТЫ СТОРОН</w:t>
      </w:r>
    </w:p>
    <w:tbl>
      <w:tblPr>
        <w:tblW w:w="10548" w:type="dxa"/>
        <w:tblLayout w:type="fixed"/>
        <w:tblLook w:val="0000" w:firstRow="0" w:lastRow="0" w:firstColumn="0" w:lastColumn="0" w:noHBand="0" w:noVBand="0"/>
      </w:tblPr>
      <w:tblGrid>
        <w:gridCol w:w="5508"/>
        <w:gridCol w:w="5040"/>
      </w:tblGrid>
      <w:tr w:rsidR="006545C1" w:rsidRPr="00062D95" w:rsidTr="008E3AE0">
        <w:tc>
          <w:tcPr>
            <w:tcW w:w="5508" w:type="dxa"/>
          </w:tcPr>
          <w:p w:rsidR="006545C1" w:rsidRPr="00D30B74" w:rsidRDefault="006545C1" w:rsidP="008E3AE0">
            <w:pPr>
              <w:pStyle w:val="10"/>
              <w:rPr>
                <w:sz w:val="22"/>
                <w:lang w:val="en-US"/>
              </w:rPr>
            </w:pPr>
          </w:p>
          <w:p w:rsidR="006545C1" w:rsidRPr="00D30B74" w:rsidRDefault="006545C1" w:rsidP="008E3AE0">
            <w:pPr>
              <w:pStyle w:val="10"/>
              <w:rPr>
                <w:rFonts w:ascii="Times New Roman" w:hAnsi="Times New Roman"/>
                <w:sz w:val="22"/>
              </w:rPr>
            </w:pPr>
            <w:r w:rsidRPr="00D30B74">
              <w:rPr>
                <w:sz w:val="22"/>
                <w:szCs w:val="22"/>
              </w:rPr>
              <w:t xml:space="preserve"> </w:t>
            </w:r>
            <w:r w:rsidRPr="00D30B74">
              <w:rPr>
                <w:rFonts w:ascii="Times New Roman" w:hAnsi="Times New Roman"/>
                <w:sz w:val="22"/>
                <w:szCs w:val="22"/>
              </w:rPr>
              <w:t>ПОСТАВЩИК:</w:t>
            </w:r>
          </w:p>
          <w:p w:rsidR="006545C1" w:rsidRPr="00D30B74" w:rsidRDefault="006545C1" w:rsidP="006545C1">
            <w:pPr>
              <w:pStyle w:val="af0"/>
              <w:rPr>
                <w:rFonts w:eastAsia="Calibri"/>
                <w:bCs/>
                <w:sz w:val="22"/>
                <w:szCs w:val="22"/>
              </w:rPr>
            </w:pPr>
            <w:r w:rsidRPr="00D30B74">
              <w:rPr>
                <w:rFonts w:eastAsia="Calibri"/>
                <w:bCs/>
                <w:sz w:val="22"/>
                <w:szCs w:val="22"/>
              </w:rPr>
              <w:t>_____________________</w:t>
            </w:r>
          </w:p>
          <w:p w:rsidR="006545C1" w:rsidRPr="00D30B74" w:rsidRDefault="006545C1" w:rsidP="006545C1">
            <w:pPr>
              <w:pStyle w:val="af0"/>
              <w:rPr>
                <w:rFonts w:eastAsia="Calibri"/>
                <w:color w:val="000000"/>
                <w:sz w:val="22"/>
                <w:szCs w:val="22"/>
              </w:rPr>
            </w:pPr>
            <w:r w:rsidRPr="00D30B74">
              <w:rPr>
                <w:rFonts w:eastAsia="Calibri"/>
                <w:bCs/>
                <w:sz w:val="22"/>
                <w:szCs w:val="22"/>
              </w:rPr>
              <w:t xml:space="preserve">Место нахождения: </w:t>
            </w:r>
            <w:r w:rsidRPr="00D30B74">
              <w:rPr>
                <w:rFonts w:eastAsia="Calibri"/>
                <w:color w:val="000000"/>
                <w:sz w:val="22"/>
                <w:szCs w:val="22"/>
              </w:rPr>
              <w:t>_________, РФ, г. __________, ____________________________________</w:t>
            </w:r>
          </w:p>
          <w:p w:rsidR="006545C1" w:rsidRPr="00D30B74" w:rsidRDefault="006545C1" w:rsidP="008E3AE0">
            <w:pPr>
              <w:pStyle w:val="af0"/>
              <w:rPr>
                <w:rFonts w:eastAsia="Calibri"/>
                <w:color w:val="000000"/>
                <w:sz w:val="22"/>
                <w:szCs w:val="22"/>
              </w:rPr>
            </w:pPr>
            <w:r w:rsidRPr="00D30B74">
              <w:rPr>
                <w:rFonts w:eastAsia="Calibri"/>
                <w:bCs/>
                <w:sz w:val="22"/>
                <w:szCs w:val="22"/>
              </w:rPr>
              <w:t xml:space="preserve">Почтовый адрес: </w:t>
            </w:r>
            <w:r w:rsidRPr="00D30B74">
              <w:rPr>
                <w:rFonts w:eastAsia="Calibri"/>
                <w:color w:val="000000"/>
                <w:sz w:val="22"/>
                <w:szCs w:val="22"/>
              </w:rPr>
              <w:t>_______, РФ, г. ____________, ___________________________________</w:t>
            </w:r>
          </w:p>
          <w:p w:rsidR="006545C1" w:rsidRPr="00D30B74" w:rsidRDefault="006545C1" w:rsidP="008E3AE0">
            <w:pPr>
              <w:pStyle w:val="af0"/>
              <w:rPr>
                <w:rFonts w:eastAsia="Calibri"/>
                <w:color w:val="000000"/>
                <w:sz w:val="22"/>
                <w:szCs w:val="22"/>
              </w:rPr>
            </w:pPr>
            <w:r w:rsidRPr="00D30B74">
              <w:rPr>
                <w:rFonts w:eastAsia="Calibri"/>
                <w:color w:val="000000"/>
                <w:sz w:val="22"/>
                <w:szCs w:val="22"/>
              </w:rPr>
              <w:t>ИНН / КПП __________/ _____________</w:t>
            </w:r>
          </w:p>
          <w:p w:rsidR="006545C1" w:rsidRPr="00D30B74" w:rsidRDefault="006545C1" w:rsidP="008E3AE0">
            <w:pPr>
              <w:pStyle w:val="af0"/>
              <w:rPr>
                <w:rFonts w:eastAsia="Calibri"/>
                <w:sz w:val="22"/>
                <w:szCs w:val="22"/>
              </w:rPr>
            </w:pPr>
            <w:proofErr w:type="gramStart"/>
            <w:r w:rsidRPr="00D30B74">
              <w:rPr>
                <w:rFonts w:eastAsia="Calibri"/>
                <w:color w:val="000000"/>
                <w:sz w:val="22"/>
                <w:szCs w:val="22"/>
              </w:rPr>
              <w:t>Р</w:t>
            </w:r>
            <w:proofErr w:type="gramEnd"/>
            <w:r w:rsidRPr="00D30B74">
              <w:rPr>
                <w:rFonts w:eastAsia="Calibri"/>
                <w:color w:val="000000"/>
                <w:sz w:val="22"/>
                <w:szCs w:val="22"/>
              </w:rPr>
              <w:t xml:space="preserve">/с </w:t>
            </w:r>
            <w:r w:rsidRPr="00D30B74">
              <w:rPr>
                <w:rFonts w:eastAsia="Calibri"/>
                <w:sz w:val="22"/>
                <w:szCs w:val="22"/>
              </w:rPr>
              <w:t>_______________________</w:t>
            </w:r>
          </w:p>
          <w:p w:rsidR="006545C1" w:rsidRPr="00D30B74" w:rsidRDefault="006545C1" w:rsidP="008E3AE0">
            <w:pPr>
              <w:pStyle w:val="af0"/>
              <w:rPr>
                <w:rFonts w:eastAsia="Calibri"/>
                <w:color w:val="000000"/>
                <w:sz w:val="22"/>
                <w:szCs w:val="22"/>
              </w:rPr>
            </w:pPr>
            <w:r w:rsidRPr="00D30B74">
              <w:rPr>
                <w:rFonts w:eastAsia="Calibri"/>
                <w:color w:val="000000"/>
                <w:sz w:val="22"/>
                <w:szCs w:val="22"/>
              </w:rPr>
              <w:t>в  ОАО «______»  г. _________</w:t>
            </w:r>
          </w:p>
          <w:p w:rsidR="006545C1" w:rsidRPr="00D30B74" w:rsidRDefault="006545C1" w:rsidP="008E3AE0">
            <w:pPr>
              <w:pStyle w:val="af0"/>
              <w:rPr>
                <w:rFonts w:eastAsia="Calibri"/>
                <w:color w:val="000000"/>
                <w:sz w:val="22"/>
                <w:szCs w:val="22"/>
              </w:rPr>
            </w:pPr>
            <w:r w:rsidRPr="00D30B74">
              <w:rPr>
                <w:rFonts w:eastAsia="Calibri"/>
                <w:color w:val="000000"/>
                <w:sz w:val="22"/>
                <w:szCs w:val="22"/>
              </w:rPr>
              <w:t>к/с ______________________</w:t>
            </w:r>
          </w:p>
          <w:p w:rsidR="006545C1" w:rsidRPr="00D30B74" w:rsidRDefault="006545C1" w:rsidP="008E3AE0">
            <w:pPr>
              <w:pStyle w:val="af0"/>
              <w:rPr>
                <w:rFonts w:eastAsia="Calibri"/>
                <w:color w:val="000000"/>
                <w:sz w:val="22"/>
                <w:szCs w:val="22"/>
              </w:rPr>
            </w:pPr>
            <w:r w:rsidRPr="00D30B74">
              <w:rPr>
                <w:rFonts w:eastAsia="Calibri"/>
                <w:color w:val="000000"/>
                <w:sz w:val="22"/>
                <w:szCs w:val="22"/>
              </w:rPr>
              <w:t>БИК _______________</w:t>
            </w:r>
          </w:p>
          <w:p w:rsidR="006545C1" w:rsidRPr="00D30B74" w:rsidRDefault="006545C1" w:rsidP="008E3AE0">
            <w:pPr>
              <w:autoSpaceDE w:val="0"/>
              <w:autoSpaceDN w:val="0"/>
              <w:adjustRightInd w:val="0"/>
            </w:pPr>
            <w:r w:rsidRPr="00D30B74">
              <w:rPr>
                <w:sz w:val="22"/>
                <w:szCs w:val="22"/>
              </w:rPr>
              <w:t xml:space="preserve">ОГРН </w:t>
            </w:r>
            <w:r w:rsidRPr="00D30B74">
              <w:rPr>
                <w:b/>
                <w:sz w:val="22"/>
                <w:szCs w:val="22"/>
              </w:rPr>
              <w:t>_</w:t>
            </w:r>
          </w:p>
          <w:p w:rsidR="006545C1" w:rsidRPr="00D30B74" w:rsidRDefault="006545C1" w:rsidP="008E3AE0">
            <w:pPr>
              <w:autoSpaceDE w:val="0"/>
              <w:autoSpaceDN w:val="0"/>
              <w:adjustRightInd w:val="0"/>
            </w:pPr>
            <w:r w:rsidRPr="00D30B74">
              <w:rPr>
                <w:sz w:val="22"/>
                <w:szCs w:val="22"/>
              </w:rPr>
              <w:t xml:space="preserve">ОКПО </w:t>
            </w:r>
            <w:r w:rsidRPr="00D30B74">
              <w:rPr>
                <w:b/>
                <w:sz w:val="22"/>
                <w:szCs w:val="22"/>
              </w:rPr>
              <w:t>_</w:t>
            </w:r>
          </w:p>
          <w:p w:rsidR="006545C1" w:rsidRPr="00D30B74" w:rsidRDefault="006545C1" w:rsidP="008E3AE0">
            <w:pPr>
              <w:autoSpaceDE w:val="0"/>
              <w:autoSpaceDN w:val="0"/>
              <w:adjustRightInd w:val="0"/>
            </w:pPr>
            <w:r w:rsidRPr="00D30B74">
              <w:rPr>
                <w:sz w:val="22"/>
                <w:szCs w:val="22"/>
              </w:rPr>
              <w:t xml:space="preserve">ОКВЭД </w:t>
            </w:r>
            <w:r w:rsidRPr="00D30B74">
              <w:rPr>
                <w:b/>
                <w:sz w:val="22"/>
                <w:szCs w:val="22"/>
              </w:rPr>
              <w:t>_</w:t>
            </w:r>
          </w:p>
          <w:p w:rsidR="006545C1" w:rsidRPr="00D30B74" w:rsidRDefault="006545C1" w:rsidP="008E3AE0">
            <w:pPr>
              <w:autoSpaceDE w:val="0"/>
              <w:autoSpaceDN w:val="0"/>
              <w:adjustRightInd w:val="0"/>
            </w:pPr>
            <w:r w:rsidRPr="00D30B74">
              <w:rPr>
                <w:sz w:val="22"/>
                <w:szCs w:val="22"/>
              </w:rPr>
              <w:t xml:space="preserve">тел./факс: </w:t>
            </w:r>
            <w:r w:rsidRPr="00D30B74">
              <w:rPr>
                <w:b/>
                <w:sz w:val="22"/>
                <w:szCs w:val="22"/>
              </w:rPr>
              <w:t>_</w:t>
            </w:r>
          </w:p>
          <w:p w:rsidR="006545C1" w:rsidRPr="006545C1" w:rsidRDefault="006545C1" w:rsidP="006545C1">
            <w:pPr>
              <w:autoSpaceDE w:val="0"/>
              <w:autoSpaceDN w:val="0"/>
              <w:adjustRightInd w:val="0"/>
            </w:pPr>
            <w:r w:rsidRPr="00D30B74">
              <w:rPr>
                <w:sz w:val="22"/>
                <w:szCs w:val="22"/>
                <w:lang w:val="en-US"/>
              </w:rPr>
              <w:t>e</w:t>
            </w:r>
            <w:r w:rsidRPr="00D30B74">
              <w:rPr>
                <w:sz w:val="22"/>
                <w:szCs w:val="22"/>
              </w:rPr>
              <w:t>-</w:t>
            </w:r>
            <w:r w:rsidRPr="00D30B74">
              <w:rPr>
                <w:sz w:val="22"/>
                <w:szCs w:val="22"/>
                <w:lang w:val="en-US"/>
              </w:rPr>
              <w:t>mail</w:t>
            </w:r>
            <w:r w:rsidRPr="00D30B74">
              <w:rPr>
                <w:sz w:val="22"/>
                <w:szCs w:val="22"/>
              </w:rPr>
              <w:t xml:space="preserve">: </w:t>
            </w:r>
            <w:r w:rsidRPr="00D30B74">
              <w:rPr>
                <w:b/>
                <w:sz w:val="22"/>
                <w:szCs w:val="22"/>
              </w:rPr>
              <w:t>_</w:t>
            </w:r>
          </w:p>
        </w:tc>
        <w:tc>
          <w:tcPr>
            <w:tcW w:w="5040" w:type="dxa"/>
          </w:tcPr>
          <w:p w:rsidR="006545C1" w:rsidRPr="00D30B74" w:rsidRDefault="006545C1" w:rsidP="008E3AE0">
            <w:pPr>
              <w:spacing w:after="40"/>
              <w:ind w:left="33" w:right="-1"/>
              <w:rPr>
                <w:b/>
              </w:rPr>
            </w:pPr>
          </w:p>
          <w:p w:rsidR="006545C1" w:rsidRPr="00D30B74" w:rsidRDefault="006545C1" w:rsidP="008E3AE0">
            <w:pPr>
              <w:spacing w:after="40"/>
              <w:ind w:left="33" w:right="-1"/>
              <w:rPr>
                <w:b/>
              </w:rPr>
            </w:pPr>
            <w:r w:rsidRPr="00D30B74">
              <w:rPr>
                <w:b/>
                <w:sz w:val="22"/>
                <w:szCs w:val="22"/>
              </w:rPr>
              <w:t>ПОКУПАТЕЛЬ:</w:t>
            </w:r>
          </w:p>
          <w:p w:rsidR="006545C1" w:rsidRPr="00F32C01" w:rsidRDefault="00F32C01" w:rsidP="008E3AE0">
            <w:pPr>
              <w:pStyle w:val="af0"/>
              <w:rPr>
                <w:rFonts w:eastAsia="Calibri"/>
                <w:b/>
                <w:bCs/>
                <w:sz w:val="22"/>
                <w:szCs w:val="22"/>
              </w:rPr>
            </w:pPr>
            <w:r w:rsidRPr="00F32C01">
              <w:rPr>
                <w:rFonts w:eastAsia="Calibri"/>
                <w:b/>
                <w:bCs/>
                <w:sz w:val="22"/>
                <w:szCs w:val="22"/>
              </w:rPr>
              <w:t>АО «АТЭК»</w:t>
            </w:r>
          </w:p>
          <w:p w:rsidR="00F32C01" w:rsidRPr="00F32C01" w:rsidRDefault="00F32C01" w:rsidP="00F32C01">
            <w:pPr>
              <w:autoSpaceDE w:val="0"/>
              <w:autoSpaceDN w:val="0"/>
              <w:adjustRightInd w:val="0"/>
            </w:pPr>
            <w:r w:rsidRPr="00F32C01">
              <w:rPr>
                <w:sz w:val="22"/>
                <w:szCs w:val="22"/>
              </w:rPr>
              <w:t xml:space="preserve">Юридический адрес: 350000, </w:t>
            </w:r>
          </w:p>
          <w:p w:rsidR="00F32C01" w:rsidRPr="00F32C01" w:rsidRDefault="00F32C01" w:rsidP="00F32C01">
            <w:pPr>
              <w:autoSpaceDE w:val="0"/>
              <w:autoSpaceDN w:val="0"/>
              <w:adjustRightInd w:val="0"/>
            </w:pPr>
            <w:r w:rsidRPr="00F32C01">
              <w:rPr>
                <w:sz w:val="22"/>
                <w:szCs w:val="22"/>
              </w:rPr>
              <w:t xml:space="preserve">г. Краснодар, ул. </w:t>
            </w:r>
            <w:proofErr w:type="gramStart"/>
            <w:r w:rsidRPr="00F32C01">
              <w:rPr>
                <w:sz w:val="22"/>
                <w:szCs w:val="22"/>
              </w:rPr>
              <w:t>Длинная</w:t>
            </w:r>
            <w:proofErr w:type="gramEnd"/>
            <w:r w:rsidRPr="00F32C01">
              <w:rPr>
                <w:sz w:val="22"/>
                <w:szCs w:val="22"/>
              </w:rPr>
              <w:t>, д. 120</w:t>
            </w:r>
          </w:p>
          <w:p w:rsidR="00F32C01" w:rsidRPr="00F32C01" w:rsidRDefault="00F32C01" w:rsidP="00F32C01">
            <w:pPr>
              <w:autoSpaceDE w:val="0"/>
              <w:autoSpaceDN w:val="0"/>
              <w:adjustRightInd w:val="0"/>
            </w:pPr>
            <w:r w:rsidRPr="00F32C01">
              <w:rPr>
                <w:sz w:val="22"/>
                <w:szCs w:val="22"/>
              </w:rPr>
              <w:t>ИНН 2312054894, КПП 231001001</w:t>
            </w:r>
          </w:p>
          <w:p w:rsidR="00F32C01" w:rsidRDefault="00F32C01" w:rsidP="00F32C01">
            <w:pPr>
              <w:autoSpaceDE w:val="0"/>
              <w:autoSpaceDN w:val="0"/>
              <w:adjustRightInd w:val="0"/>
            </w:pPr>
            <w:proofErr w:type="gramStart"/>
            <w:r w:rsidRPr="00F32C01">
              <w:rPr>
                <w:sz w:val="22"/>
                <w:szCs w:val="22"/>
              </w:rPr>
              <w:t>р</w:t>
            </w:r>
            <w:proofErr w:type="gramEnd"/>
            <w:r w:rsidRPr="00F32C01">
              <w:rPr>
                <w:sz w:val="22"/>
                <w:szCs w:val="22"/>
              </w:rPr>
              <w:t xml:space="preserve">/с № 40702810203300002753 </w:t>
            </w:r>
          </w:p>
          <w:p w:rsidR="00F32C01" w:rsidRPr="00F32C01" w:rsidRDefault="00F32C01" w:rsidP="00F32C01">
            <w:pPr>
              <w:autoSpaceDE w:val="0"/>
              <w:autoSpaceDN w:val="0"/>
              <w:adjustRightInd w:val="0"/>
            </w:pPr>
            <w:r w:rsidRPr="00F32C01">
              <w:rPr>
                <w:sz w:val="22"/>
                <w:szCs w:val="22"/>
              </w:rPr>
              <w:t xml:space="preserve">в Филиале Банка ВТБ (ПАО), </w:t>
            </w:r>
          </w:p>
          <w:p w:rsidR="00F32C01" w:rsidRDefault="00F32C01" w:rsidP="00F32C01">
            <w:pPr>
              <w:autoSpaceDE w:val="0"/>
              <w:autoSpaceDN w:val="0"/>
              <w:adjustRightInd w:val="0"/>
            </w:pPr>
            <w:r w:rsidRPr="00F32C01">
              <w:rPr>
                <w:sz w:val="22"/>
                <w:szCs w:val="22"/>
              </w:rPr>
              <w:t xml:space="preserve">БИК 046015999, </w:t>
            </w:r>
          </w:p>
          <w:p w:rsidR="00F32C01" w:rsidRPr="00F32C01" w:rsidRDefault="00F32C01" w:rsidP="00F32C01">
            <w:pPr>
              <w:autoSpaceDE w:val="0"/>
              <w:autoSpaceDN w:val="0"/>
              <w:adjustRightInd w:val="0"/>
            </w:pPr>
            <w:r w:rsidRPr="00F32C01">
              <w:rPr>
                <w:sz w:val="22"/>
                <w:szCs w:val="22"/>
              </w:rPr>
              <w:t>к/с 30101810300000000999</w:t>
            </w:r>
          </w:p>
          <w:p w:rsidR="006545C1" w:rsidRDefault="00F32C01" w:rsidP="00F32C01">
            <w:pPr>
              <w:autoSpaceDE w:val="0"/>
              <w:autoSpaceDN w:val="0"/>
              <w:adjustRightInd w:val="0"/>
            </w:pPr>
            <w:r w:rsidRPr="00F32C01">
              <w:rPr>
                <w:sz w:val="22"/>
                <w:szCs w:val="22"/>
              </w:rPr>
              <w:t>ОГРН 1022301974420</w:t>
            </w:r>
          </w:p>
          <w:p w:rsidR="00F32C01" w:rsidRPr="0057136A" w:rsidRDefault="00F32C01" w:rsidP="00062D95">
            <w:pPr>
              <w:autoSpaceDE w:val="0"/>
              <w:autoSpaceDN w:val="0"/>
              <w:adjustRightInd w:val="0"/>
            </w:pPr>
            <w:r w:rsidRPr="00062D95">
              <w:rPr>
                <w:lang w:val="en-US"/>
              </w:rPr>
              <w:t>e</w:t>
            </w:r>
            <w:r w:rsidRPr="0057136A">
              <w:t>-</w:t>
            </w:r>
            <w:r w:rsidRPr="00062D95">
              <w:rPr>
                <w:lang w:val="en-US"/>
              </w:rPr>
              <w:t>mail</w:t>
            </w:r>
            <w:r w:rsidRPr="0057136A">
              <w:t xml:space="preserve">: </w:t>
            </w:r>
            <w:hyperlink r:id="rId10" w:history="1">
              <w:r w:rsidR="00062D95" w:rsidRPr="00D3175A">
                <w:rPr>
                  <w:rStyle w:val="ae"/>
                  <w:lang w:val="en-US"/>
                </w:rPr>
                <w:t>www</w:t>
              </w:r>
              <w:r w:rsidR="00062D95" w:rsidRPr="0057136A">
                <w:rPr>
                  <w:rStyle w:val="ae"/>
                </w:rPr>
                <w:t>.</w:t>
              </w:r>
              <w:proofErr w:type="spellStart"/>
              <w:r w:rsidR="00062D95" w:rsidRPr="00D3175A">
                <w:rPr>
                  <w:rStyle w:val="ae"/>
                  <w:lang w:val="en-US"/>
                </w:rPr>
                <w:t>oao</w:t>
              </w:r>
              <w:proofErr w:type="spellEnd"/>
              <w:r w:rsidR="00062D95" w:rsidRPr="0057136A">
                <w:rPr>
                  <w:rStyle w:val="ae"/>
                </w:rPr>
                <w:t>-</w:t>
              </w:r>
              <w:proofErr w:type="spellStart"/>
              <w:r w:rsidR="00062D95" w:rsidRPr="00D3175A">
                <w:rPr>
                  <w:rStyle w:val="ae"/>
                  <w:lang w:val="en-US"/>
                </w:rPr>
                <w:t>atek</w:t>
              </w:r>
              <w:proofErr w:type="spellEnd"/>
              <w:r w:rsidR="00062D95" w:rsidRPr="0057136A">
                <w:rPr>
                  <w:rStyle w:val="ae"/>
                </w:rPr>
                <w:t>.</w:t>
              </w:r>
              <w:proofErr w:type="spellStart"/>
              <w:r w:rsidR="00062D95" w:rsidRPr="00D3175A">
                <w:rPr>
                  <w:rStyle w:val="ae"/>
                  <w:lang w:val="en-US"/>
                </w:rPr>
                <w:t>ru</w:t>
              </w:r>
              <w:proofErr w:type="spellEnd"/>
            </w:hyperlink>
          </w:p>
          <w:p w:rsidR="00062D95" w:rsidRDefault="00062D95" w:rsidP="00062D95">
            <w:pPr>
              <w:autoSpaceDE w:val="0"/>
              <w:autoSpaceDN w:val="0"/>
              <w:adjustRightInd w:val="0"/>
            </w:pPr>
            <w:r>
              <w:t>тел.</w:t>
            </w:r>
            <w:r w:rsidR="009C5D57">
              <w:t>:</w:t>
            </w:r>
            <w:r>
              <w:t xml:space="preserve"> </w:t>
            </w:r>
            <w:r w:rsidR="009C5D57" w:rsidRPr="009C5D57">
              <w:t>+7 (861)</w:t>
            </w:r>
            <w:r w:rsidR="009C5D57">
              <w:t xml:space="preserve"> </w:t>
            </w:r>
            <w:r>
              <w:t>299-10-10</w:t>
            </w:r>
          </w:p>
          <w:p w:rsidR="00062D95" w:rsidRDefault="009C5D57" w:rsidP="00062D95">
            <w:pPr>
              <w:autoSpaceDE w:val="0"/>
              <w:autoSpaceDN w:val="0"/>
              <w:adjustRightInd w:val="0"/>
            </w:pPr>
            <w:r>
              <w:t>факс</w:t>
            </w:r>
            <w:r w:rsidR="00062D95" w:rsidRPr="00062D95">
              <w:t>:</w:t>
            </w:r>
            <w:r>
              <w:t xml:space="preserve"> </w:t>
            </w:r>
            <w:r w:rsidR="00062D95" w:rsidRPr="00062D95">
              <w:t>+7 (861) 231-57-30</w:t>
            </w:r>
          </w:p>
          <w:p w:rsidR="007A6AB8" w:rsidRPr="007A6AB8" w:rsidRDefault="007A6AB8" w:rsidP="007A6AB8">
            <w:pPr>
              <w:autoSpaceDE w:val="0"/>
              <w:autoSpaceDN w:val="0"/>
              <w:adjustRightInd w:val="0"/>
            </w:pPr>
            <w:r w:rsidRPr="007A6AB8">
              <w:rPr>
                <w:b/>
                <w:bCs/>
              </w:rPr>
              <w:t>Филиал АО «АТЭК» «</w:t>
            </w:r>
            <w:proofErr w:type="spellStart"/>
            <w:r w:rsidRPr="007A6AB8">
              <w:rPr>
                <w:b/>
                <w:bCs/>
              </w:rPr>
              <w:t>Краснодартеплоэнерго</w:t>
            </w:r>
            <w:proofErr w:type="spellEnd"/>
            <w:r w:rsidRPr="007A6AB8">
              <w:rPr>
                <w:b/>
                <w:bCs/>
              </w:rPr>
              <w:t>»</w:t>
            </w:r>
          </w:p>
          <w:p w:rsidR="007A6AB8" w:rsidRPr="007A6AB8" w:rsidRDefault="007A6AB8" w:rsidP="007A6AB8">
            <w:pPr>
              <w:autoSpaceDE w:val="0"/>
              <w:autoSpaceDN w:val="0"/>
              <w:adjustRightInd w:val="0"/>
            </w:pPr>
            <w:r w:rsidRPr="007A6AB8">
              <w:t>350058, г. Краснодар, ул. Селезнева, д. 199</w:t>
            </w:r>
          </w:p>
          <w:p w:rsidR="007A6AB8" w:rsidRPr="007A6AB8" w:rsidRDefault="007A6AB8" w:rsidP="007A6AB8">
            <w:pPr>
              <w:autoSpaceDE w:val="0"/>
              <w:autoSpaceDN w:val="0"/>
              <w:adjustRightInd w:val="0"/>
            </w:pPr>
            <w:r w:rsidRPr="007A6AB8">
              <w:t>ИНН 2312054894, КПП 231243001</w:t>
            </w:r>
          </w:p>
          <w:p w:rsidR="007A6AB8" w:rsidRPr="007A6AB8" w:rsidRDefault="007A6AB8" w:rsidP="007A6AB8">
            <w:pPr>
              <w:autoSpaceDE w:val="0"/>
              <w:autoSpaceDN w:val="0"/>
              <w:adjustRightInd w:val="0"/>
            </w:pPr>
            <w:r w:rsidRPr="007A6AB8">
              <w:t>Филиал Банка ВТБ (ПАО), БИК 046015999</w:t>
            </w:r>
          </w:p>
          <w:p w:rsidR="007A6AB8" w:rsidRDefault="007A6AB8" w:rsidP="007A6AB8">
            <w:pPr>
              <w:autoSpaceDE w:val="0"/>
              <w:autoSpaceDN w:val="0"/>
              <w:adjustRightInd w:val="0"/>
            </w:pPr>
            <w:r w:rsidRPr="007A6AB8">
              <w:t xml:space="preserve">к/с 30101810300000000999, </w:t>
            </w:r>
          </w:p>
          <w:p w:rsidR="007A6AB8" w:rsidRPr="007A6AB8" w:rsidRDefault="007A6AB8" w:rsidP="007A6AB8">
            <w:pPr>
              <w:autoSpaceDE w:val="0"/>
              <w:autoSpaceDN w:val="0"/>
              <w:adjustRightInd w:val="0"/>
            </w:pPr>
            <w:proofErr w:type="gramStart"/>
            <w:r>
              <w:t>р</w:t>
            </w:r>
            <w:proofErr w:type="gramEnd"/>
            <w:r>
              <w:t>/с</w:t>
            </w:r>
            <w:r w:rsidRPr="007A6AB8">
              <w:t xml:space="preserve"> 40821810903302000015</w:t>
            </w:r>
          </w:p>
          <w:p w:rsidR="007A6AB8" w:rsidRPr="007A6AB8" w:rsidRDefault="007A6AB8" w:rsidP="007A6AB8">
            <w:pPr>
              <w:autoSpaceDE w:val="0"/>
              <w:autoSpaceDN w:val="0"/>
              <w:adjustRightInd w:val="0"/>
              <w:rPr>
                <w:b/>
              </w:rPr>
            </w:pPr>
            <w:r w:rsidRPr="007A6AB8">
              <w:rPr>
                <w:b/>
              </w:rPr>
              <w:t>Филиал АО «АТЭК» «</w:t>
            </w:r>
            <w:proofErr w:type="spellStart"/>
            <w:r w:rsidRPr="007A6AB8">
              <w:rPr>
                <w:b/>
              </w:rPr>
              <w:t>Тимашевские</w:t>
            </w:r>
            <w:proofErr w:type="spellEnd"/>
            <w:r w:rsidRPr="007A6AB8">
              <w:rPr>
                <w:b/>
              </w:rPr>
              <w:t xml:space="preserve"> тепловые сети» </w:t>
            </w:r>
          </w:p>
          <w:p w:rsidR="007A6AB8" w:rsidRPr="007A6AB8" w:rsidRDefault="007A6AB8" w:rsidP="007A6AB8">
            <w:pPr>
              <w:autoSpaceDE w:val="0"/>
              <w:autoSpaceDN w:val="0"/>
              <w:adjustRightInd w:val="0"/>
            </w:pPr>
            <w:r w:rsidRPr="007A6AB8">
              <w:t>352700, г. Тимашевск, ул. Дружбы 165/1</w:t>
            </w:r>
          </w:p>
          <w:p w:rsidR="007A6AB8" w:rsidRPr="007A6AB8" w:rsidRDefault="007A6AB8" w:rsidP="007A6AB8">
            <w:pPr>
              <w:autoSpaceDE w:val="0"/>
              <w:autoSpaceDN w:val="0"/>
              <w:adjustRightInd w:val="0"/>
            </w:pPr>
            <w:r w:rsidRPr="007A6AB8">
              <w:t>ИНН 2312054894, КПП 236943001</w:t>
            </w:r>
          </w:p>
          <w:p w:rsidR="007A6AB8" w:rsidRPr="007A6AB8" w:rsidRDefault="007A6AB8" w:rsidP="007A6AB8">
            <w:pPr>
              <w:autoSpaceDE w:val="0"/>
              <w:autoSpaceDN w:val="0"/>
              <w:adjustRightInd w:val="0"/>
            </w:pPr>
            <w:proofErr w:type="gramStart"/>
            <w:r w:rsidRPr="007A6AB8">
              <w:t>р</w:t>
            </w:r>
            <w:proofErr w:type="gramEnd"/>
            <w:r w:rsidRPr="007A6AB8">
              <w:t>/с 40821810503300000006</w:t>
            </w:r>
          </w:p>
          <w:p w:rsidR="007A6AB8" w:rsidRPr="007A6AB8" w:rsidRDefault="007A6AB8" w:rsidP="007A6AB8">
            <w:pPr>
              <w:autoSpaceDE w:val="0"/>
              <w:autoSpaceDN w:val="0"/>
              <w:adjustRightInd w:val="0"/>
            </w:pPr>
            <w:r w:rsidRPr="007A6AB8">
              <w:t xml:space="preserve">Филиал Банка ВТБ (ПАО), БИК 046015999, </w:t>
            </w:r>
          </w:p>
          <w:p w:rsidR="007A6AB8" w:rsidRPr="007A6AB8" w:rsidRDefault="007A6AB8" w:rsidP="007A6AB8">
            <w:pPr>
              <w:autoSpaceDE w:val="0"/>
              <w:autoSpaceDN w:val="0"/>
              <w:adjustRightInd w:val="0"/>
            </w:pPr>
            <w:r w:rsidRPr="007A6AB8">
              <w:t>к/с 30101810300000000999</w:t>
            </w:r>
          </w:p>
          <w:p w:rsidR="007A6AB8" w:rsidRPr="007A6AB8" w:rsidRDefault="007A6AB8" w:rsidP="007A6AB8">
            <w:pPr>
              <w:autoSpaceDE w:val="0"/>
              <w:autoSpaceDN w:val="0"/>
              <w:adjustRightInd w:val="0"/>
              <w:rPr>
                <w:b/>
              </w:rPr>
            </w:pPr>
            <w:r w:rsidRPr="007A6AB8">
              <w:rPr>
                <w:b/>
              </w:rPr>
              <w:t xml:space="preserve">Филиал АО «АТЭК» «Новороссийские тепловые сети» </w:t>
            </w:r>
          </w:p>
          <w:p w:rsidR="007A6AB8" w:rsidRPr="007A6AB8" w:rsidRDefault="007A6AB8" w:rsidP="007A6AB8">
            <w:pPr>
              <w:autoSpaceDE w:val="0"/>
              <w:autoSpaceDN w:val="0"/>
              <w:adjustRightInd w:val="0"/>
            </w:pPr>
            <w:r w:rsidRPr="007A6AB8">
              <w:t>353920, г.</w:t>
            </w:r>
            <w:r>
              <w:t xml:space="preserve"> Новороссийск, ул. </w:t>
            </w:r>
            <w:proofErr w:type="spellStart"/>
            <w:r>
              <w:t>Куникова</w:t>
            </w:r>
            <w:proofErr w:type="spellEnd"/>
            <w:r>
              <w:t>, 43</w:t>
            </w:r>
          </w:p>
          <w:p w:rsidR="007A6AB8" w:rsidRPr="007A6AB8" w:rsidRDefault="007A6AB8" w:rsidP="007A6AB8">
            <w:pPr>
              <w:autoSpaceDE w:val="0"/>
              <w:autoSpaceDN w:val="0"/>
              <w:adjustRightInd w:val="0"/>
            </w:pPr>
            <w:r w:rsidRPr="007A6AB8">
              <w:t>ИНН 2312054894, КПП 231503001</w:t>
            </w:r>
          </w:p>
          <w:p w:rsidR="007A6AB8" w:rsidRPr="007A6AB8" w:rsidRDefault="007A6AB8" w:rsidP="007A6AB8">
            <w:pPr>
              <w:autoSpaceDE w:val="0"/>
              <w:autoSpaceDN w:val="0"/>
              <w:adjustRightInd w:val="0"/>
            </w:pPr>
            <w:proofErr w:type="gramStart"/>
            <w:r w:rsidRPr="007A6AB8">
              <w:t>р</w:t>
            </w:r>
            <w:proofErr w:type="gramEnd"/>
            <w:r w:rsidRPr="007A6AB8">
              <w:t>/с 40702810105300001852</w:t>
            </w:r>
          </w:p>
          <w:p w:rsidR="007A6AB8" w:rsidRPr="007A6AB8" w:rsidRDefault="007A6AB8" w:rsidP="007A6AB8">
            <w:pPr>
              <w:autoSpaceDE w:val="0"/>
              <w:autoSpaceDN w:val="0"/>
              <w:adjustRightInd w:val="0"/>
            </w:pPr>
            <w:r w:rsidRPr="007A6AB8">
              <w:t>Филиал Банка ВТБ (ПАО), БИК 046015999</w:t>
            </w:r>
          </w:p>
          <w:p w:rsidR="007A6AB8" w:rsidRPr="007A6AB8" w:rsidRDefault="007A6AB8" w:rsidP="007A6AB8">
            <w:pPr>
              <w:autoSpaceDE w:val="0"/>
              <w:autoSpaceDN w:val="0"/>
              <w:adjustRightInd w:val="0"/>
            </w:pPr>
            <w:r w:rsidRPr="007A6AB8">
              <w:t>к/с 30101810300000000999</w:t>
            </w:r>
          </w:p>
          <w:p w:rsidR="007A6AB8" w:rsidRPr="007A6AB8" w:rsidRDefault="007A6AB8" w:rsidP="007A6AB8">
            <w:pPr>
              <w:autoSpaceDE w:val="0"/>
              <w:autoSpaceDN w:val="0"/>
              <w:adjustRightInd w:val="0"/>
            </w:pPr>
            <w:r w:rsidRPr="007A6AB8">
              <w:rPr>
                <w:b/>
              </w:rPr>
              <w:t>Филиал АО «АТЭК» «Майкопские тепловые сети»</w:t>
            </w:r>
          </w:p>
          <w:p w:rsidR="007A6AB8" w:rsidRDefault="007A6AB8" w:rsidP="007A6AB8">
            <w:pPr>
              <w:autoSpaceDE w:val="0"/>
              <w:autoSpaceDN w:val="0"/>
              <w:adjustRightInd w:val="0"/>
            </w:pPr>
            <w:r w:rsidRPr="007A6AB8">
              <w:t xml:space="preserve">385000, Республика Адыгея, г. Майкоп, </w:t>
            </w:r>
          </w:p>
          <w:p w:rsidR="007A6AB8" w:rsidRPr="007A6AB8" w:rsidRDefault="007A6AB8" w:rsidP="007A6AB8">
            <w:pPr>
              <w:autoSpaceDE w:val="0"/>
              <w:autoSpaceDN w:val="0"/>
              <w:adjustRightInd w:val="0"/>
            </w:pPr>
            <w:r w:rsidRPr="007A6AB8">
              <w:t>ул. Гагарина, 156</w:t>
            </w:r>
          </w:p>
          <w:p w:rsidR="007A6AB8" w:rsidRPr="007A6AB8" w:rsidRDefault="007A6AB8" w:rsidP="007A6AB8">
            <w:pPr>
              <w:autoSpaceDE w:val="0"/>
              <w:autoSpaceDN w:val="0"/>
              <w:adjustRightInd w:val="0"/>
            </w:pPr>
            <w:r w:rsidRPr="007A6AB8">
              <w:t>ИНН 2312054894 КПП 010543001</w:t>
            </w:r>
          </w:p>
          <w:p w:rsidR="007A6AB8" w:rsidRPr="007A6AB8" w:rsidRDefault="007A6AB8" w:rsidP="007A6AB8">
            <w:pPr>
              <w:autoSpaceDE w:val="0"/>
              <w:autoSpaceDN w:val="0"/>
              <w:adjustRightInd w:val="0"/>
            </w:pPr>
            <w:proofErr w:type="gramStart"/>
            <w:r w:rsidRPr="007A6AB8">
              <w:t>р</w:t>
            </w:r>
            <w:proofErr w:type="gramEnd"/>
            <w:r w:rsidRPr="007A6AB8">
              <w:t>/с 40702810503300003245</w:t>
            </w:r>
          </w:p>
          <w:p w:rsidR="007A6AB8" w:rsidRPr="007A6AB8" w:rsidRDefault="007A6AB8" w:rsidP="007A6AB8">
            <w:pPr>
              <w:autoSpaceDE w:val="0"/>
              <w:autoSpaceDN w:val="0"/>
              <w:adjustRightInd w:val="0"/>
            </w:pPr>
            <w:r w:rsidRPr="007A6AB8">
              <w:t xml:space="preserve">Филиал Банка ВТБ (ПАО), БИК 046015999, </w:t>
            </w:r>
          </w:p>
          <w:p w:rsidR="007A6AB8" w:rsidRPr="007A6AB8" w:rsidRDefault="007A6AB8" w:rsidP="007A6AB8">
            <w:pPr>
              <w:autoSpaceDE w:val="0"/>
              <w:autoSpaceDN w:val="0"/>
              <w:adjustRightInd w:val="0"/>
            </w:pPr>
            <w:r w:rsidRPr="007A6AB8">
              <w:t>к/с 30101810300000000999</w:t>
            </w:r>
          </w:p>
          <w:p w:rsidR="007A6AB8" w:rsidRPr="007A6AB8" w:rsidRDefault="007A6AB8" w:rsidP="007A6AB8">
            <w:pPr>
              <w:autoSpaceDE w:val="0"/>
              <w:autoSpaceDN w:val="0"/>
              <w:adjustRightInd w:val="0"/>
            </w:pPr>
            <w:r w:rsidRPr="007A6AB8">
              <w:rPr>
                <w:b/>
              </w:rPr>
              <w:t>Филиал АО «АТЭК» «</w:t>
            </w:r>
            <w:proofErr w:type="spellStart"/>
            <w:r w:rsidRPr="007A6AB8">
              <w:rPr>
                <w:b/>
              </w:rPr>
              <w:t>Гулькевичские</w:t>
            </w:r>
            <w:proofErr w:type="spellEnd"/>
            <w:r w:rsidRPr="007A6AB8">
              <w:rPr>
                <w:b/>
              </w:rPr>
              <w:t xml:space="preserve"> тепловые сети»</w:t>
            </w:r>
          </w:p>
          <w:p w:rsidR="007A6AB8" w:rsidRPr="007A6AB8" w:rsidRDefault="007A6AB8" w:rsidP="007A6AB8">
            <w:pPr>
              <w:autoSpaceDE w:val="0"/>
              <w:autoSpaceDN w:val="0"/>
              <w:adjustRightInd w:val="0"/>
            </w:pPr>
            <w:r w:rsidRPr="007A6AB8">
              <w:t>352195, г. Гулькевичи, ул. Короткова, 158</w:t>
            </w:r>
          </w:p>
          <w:p w:rsidR="007A6AB8" w:rsidRPr="007A6AB8" w:rsidRDefault="007A6AB8" w:rsidP="007A6AB8">
            <w:pPr>
              <w:autoSpaceDE w:val="0"/>
              <w:autoSpaceDN w:val="0"/>
              <w:adjustRightInd w:val="0"/>
            </w:pPr>
            <w:r w:rsidRPr="007A6AB8">
              <w:t>ИНН 2312054894, КПП 236443001</w:t>
            </w:r>
          </w:p>
          <w:p w:rsidR="007A6AB8" w:rsidRPr="007A6AB8" w:rsidRDefault="007A6AB8" w:rsidP="007A6AB8">
            <w:pPr>
              <w:autoSpaceDE w:val="0"/>
              <w:autoSpaceDN w:val="0"/>
              <w:adjustRightInd w:val="0"/>
            </w:pPr>
            <w:proofErr w:type="gramStart"/>
            <w:r w:rsidRPr="007A6AB8">
              <w:t>Р</w:t>
            </w:r>
            <w:proofErr w:type="gramEnd"/>
            <w:r w:rsidRPr="007A6AB8">
              <w:t>/с 40821810803300000007</w:t>
            </w:r>
          </w:p>
          <w:p w:rsidR="007A6AB8" w:rsidRPr="007A6AB8" w:rsidRDefault="007A6AB8" w:rsidP="007A6AB8">
            <w:pPr>
              <w:autoSpaceDE w:val="0"/>
              <w:autoSpaceDN w:val="0"/>
              <w:adjustRightInd w:val="0"/>
            </w:pPr>
            <w:r w:rsidRPr="007A6AB8">
              <w:t xml:space="preserve">Филиал Банка ВТБ (ПАО), БИК 046015999, </w:t>
            </w:r>
          </w:p>
          <w:p w:rsidR="007A6AB8" w:rsidRPr="007A6AB8" w:rsidRDefault="007A6AB8" w:rsidP="007A6AB8">
            <w:pPr>
              <w:autoSpaceDE w:val="0"/>
              <w:autoSpaceDN w:val="0"/>
              <w:adjustRightInd w:val="0"/>
            </w:pPr>
            <w:r w:rsidRPr="007A6AB8">
              <w:t>к/с 30101810300000000999</w:t>
            </w:r>
          </w:p>
          <w:p w:rsidR="007A6AB8" w:rsidRPr="007A6AB8" w:rsidRDefault="007A6AB8" w:rsidP="007A6AB8">
            <w:pPr>
              <w:autoSpaceDE w:val="0"/>
              <w:autoSpaceDN w:val="0"/>
              <w:adjustRightInd w:val="0"/>
            </w:pPr>
            <w:r w:rsidRPr="007A6AB8">
              <w:rPr>
                <w:b/>
              </w:rPr>
              <w:t>Филиал АО «АТЭК» «</w:t>
            </w:r>
            <w:proofErr w:type="spellStart"/>
            <w:r w:rsidRPr="007A6AB8">
              <w:rPr>
                <w:b/>
              </w:rPr>
              <w:t>Абинские</w:t>
            </w:r>
            <w:proofErr w:type="spellEnd"/>
            <w:r w:rsidRPr="007A6AB8">
              <w:rPr>
                <w:b/>
              </w:rPr>
              <w:t xml:space="preserve"> тепловые сети»</w:t>
            </w:r>
          </w:p>
          <w:p w:rsidR="007A6AB8" w:rsidRPr="007A6AB8" w:rsidRDefault="007A6AB8" w:rsidP="007A6AB8">
            <w:pPr>
              <w:autoSpaceDE w:val="0"/>
              <w:autoSpaceDN w:val="0"/>
              <w:adjustRightInd w:val="0"/>
            </w:pPr>
            <w:r w:rsidRPr="007A6AB8">
              <w:t xml:space="preserve">353320, г. Абинск, ул. </w:t>
            </w:r>
            <w:proofErr w:type="gramStart"/>
            <w:r w:rsidRPr="007A6AB8">
              <w:t>Красноармейская</w:t>
            </w:r>
            <w:proofErr w:type="gramEnd"/>
            <w:r w:rsidRPr="007A6AB8">
              <w:t>, 11</w:t>
            </w:r>
          </w:p>
          <w:p w:rsidR="007A6AB8" w:rsidRPr="007A6AB8" w:rsidRDefault="007A6AB8" w:rsidP="007A6AB8">
            <w:pPr>
              <w:autoSpaceDE w:val="0"/>
              <w:autoSpaceDN w:val="0"/>
              <w:adjustRightInd w:val="0"/>
            </w:pPr>
            <w:r w:rsidRPr="007A6AB8">
              <w:t>ИНН 2312054894, КПП 232343001</w:t>
            </w:r>
          </w:p>
          <w:p w:rsidR="007A6AB8" w:rsidRPr="007A6AB8" w:rsidRDefault="007A6AB8" w:rsidP="007A6AB8">
            <w:pPr>
              <w:autoSpaceDE w:val="0"/>
              <w:autoSpaceDN w:val="0"/>
              <w:adjustRightInd w:val="0"/>
            </w:pPr>
            <w:r w:rsidRPr="007A6AB8">
              <w:t>ОКПО 03504534, ОГРН 1022301974420</w:t>
            </w:r>
          </w:p>
          <w:p w:rsidR="007A6AB8" w:rsidRPr="007A6AB8" w:rsidRDefault="007A6AB8" w:rsidP="007A6AB8">
            <w:pPr>
              <w:autoSpaceDE w:val="0"/>
              <w:autoSpaceDN w:val="0"/>
              <w:adjustRightInd w:val="0"/>
            </w:pPr>
            <w:r>
              <w:t>р</w:t>
            </w:r>
            <w:r w:rsidRPr="007A6AB8">
              <w:t>/с 40821810203300000005</w:t>
            </w:r>
          </w:p>
          <w:p w:rsidR="007A6AB8" w:rsidRPr="007A6AB8" w:rsidRDefault="007A6AB8" w:rsidP="007A6AB8">
            <w:pPr>
              <w:autoSpaceDE w:val="0"/>
              <w:autoSpaceDN w:val="0"/>
              <w:adjustRightInd w:val="0"/>
            </w:pPr>
            <w:r w:rsidRPr="007A6AB8">
              <w:t>Филиал Банка ВТБ (ПАО), БИК 046015999</w:t>
            </w:r>
          </w:p>
          <w:p w:rsidR="007A6AB8" w:rsidRPr="007A6AB8" w:rsidRDefault="007A6AB8" w:rsidP="007A6AB8">
            <w:pPr>
              <w:autoSpaceDE w:val="0"/>
              <w:autoSpaceDN w:val="0"/>
              <w:adjustRightInd w:val="0"/>
            </w:pPr>
            <w:r w:rsidRPr="007A6AB8">
              <w:lastRenderedPageBreak/>
              <w:t>к/с 30101810300000000999</w:t>
            </w:r>
          </w:p>
          <w:p w:rsidR="007A6AB8" w:rsidRPr="00062D95" w:rsidRDefault="007A6AB8" w:rsidP="00062D95">
            <w:pPr>
              <w:autoSpaceDE w:val="0"/>
              <w:autoSpaceDN w:val="0"/>
              <w:adjustRightInd w:val="0"/>
            </w:pPr>
          </w:p>
        </w:tc>
      </w:tr>
      <w:tr w:rsidR="006545C1" w:rsidRPr="006951B1" w:rsidTr="008E3AE0">
        <w:trPr>
          <w:trHeight w:val="1230"/>
        </w:trPr>
        <w:tc>
          <w:tcPr>
            <w:tcW w:w="5508" w:type="dxa"/>
          </w:tcPr>
          <w:p w:rsidR="006545C1" w:rsidRPr="00D30B74" w:rsidRDefault="006545C1" w:rsidP="008E3AE0">
            <w:pPr>
              <w:rPr>
                <w:b/>
                <w:bCs/>
              </w:rPr>
            </w:pPr>
            <w:r w:rsidRPr="00D30B74">
              <w:rPr>
                <w:b/>
                <w:bCs/>
              </w:rPr>
              <w:lastRenderedPageBreak/>
              <w:t>от ПОСТАВЩИКА:</w:t>
            </w:r>
          </w:p>
          <w:p w:rsidR="006545C1" w:rsidRPr="00D30B74" w:rsidRDefault="006545C1" w:rsidP="008E3AE0">
            <w:pPr>
              <w:pStyle w:val="af0"/>
              <w:rPr>
                <w:rFonts w:eastAsia="Calibri"/>
                <w:b/>
                <w:sz w:val="22"/>
                <w:szCs w:val="22"/>
              </w:rPr>
            </w:pPr>
            <w:r w:rsidRPr="00D30B74">
              <w:rPr>
                <w:rFonts w:eastAsia="Calibri"/>
                <w:b/>
                <w:sz w:val="22"/>
                <w:szCs w:val="22"/>
              </w:rPr>
              <w:t>_____________________________</w:t>
            </w:r>
          </w:p>
          <w:p w:rsidR="006545C1" w:rsidRPr="00D30B74" w:rsidRDefault="006545C1" w:rsidP="008E3AE0">
            <w:pPr>
              <w:pStyle w:val="af0"/>
              <w:rPr>
                <w:rFonts w:eastAsia="Calibri"/>
                <w:b/>
                <w:sz w:val="22"/>
                <w:szCs w:val="22"/>
              </w:rPr>
            </w:pPr>
            <w:r w:rsidRPr="00D30B74">
              <w:rPr>
                <w:rFonts w:eastAsia="Calibri"/>
                <w:b/>
                <w:sz w:val="22"/>
                <w:szCs w:val="22"/>
              </w:rPr>
              <w:t>_____________________________</w:t>
            </w:r>
          </w:p>
          <w:p w:rsidR="006545C1" w:rsidRPr="00D30B74" w:rsidRDefault="006545C1" w:rsidP="008E3AE0">
            <w:pPr>
              <w:ind w:right="-1"/>
            </w:pPr>
          </w:p>
          <w:p w:rsidR="006545C1" w:rsidRPr="00D30B74" w:rsidRDefault="006545C1" w:rsidP="008E3AE0">
            <w:pPr>
              <w:ind w:left="34" w:right="-1"/>
              <w:rPr>
                <w:rFonts w:eastAsia="Calibri"/>
                <w:b/>
                <w:bCs/>
              </w:rPr>
            </w:pPr>
            <w:r w:rsidRPr="00D30B74">
              <w:rPr>
                <w:rFonts w:eastAsia="Calibri"/>
                <w:b/>
                <w:bCs/>
                <w:sz w:val="22"/>
                <w:szCs w:val="22"/>
              </w:rPr>
              <w:t>__________</w:t>
            </w:r>
            <w:r>
              <w:rPr>
                <w:rFonts w:eastAsia="Calibri"/>
                <w:b/>
                <w:bCs/>
                <w:sz w:val="22"/>
                <w:szCs w:val="22"/>
              </w:rPr>
              <w:t>______</w:t>
            </w:r>
            <w:r w:rsidRPr="00D30B74">
              <w:rPr>
                <w:rFonts w:eastAsia="Calibri"/>
                <w:b/>
                <w:bCs/>
                <w:sz w:val="22"/>
                <w:szCs w:val="22"/>
              </w:rPr>
              <w:t>____/ ______________/</w:t>
            </w:r>
          </w:p>
          <w:p w:rsidR="006545C1" w:rsidRPr="00D30B74" w:rsidRDefault="006545C1" w:rsidP="008E3AE0">
            <w:pPr>
              <w:ind w:left="34" w:right="-1"/>
              <w:rPr>
                <w:b/>
              </w:rPr>
            </w:pPr>
          </w:p>
        </w:tc>
        <w:tc>
          <w:tcPr>
            <w:tcW w:w="5040" w:type="dxa"/>
          </w:tcPr>
          <w:p w:rsidR="006545C1" w:rsidRPr="00D30B74" w:rsidRDefault="006545C1" w:rsidP="008E3AE0">
            <w:pPr>
              <w:rPr>
                <w:b/>
                <w:bCs/>
              </w:rPr>
            </w:pPr>
            <w:r w:rsidRPr="00D30B74">
              <w:rPr>
                <w:b/>
                <w:bCs/>
              </w:rPr>
              <w:t>от ПОКУПАТЕЛЯ:</w:t>
            </w:r>
          </w:p>
          <w:p w:rsidR="00F32C01" w:rsidRDefault="00F32C01" w:rsidP="008E3AE0">
            <w:pPr>
              <w:pStyle w:val="af0"/>
              <w:rPr>
                <w:rFonts w:eastAsia="Calibri"/>
                <w:b/>
                <w:sz w:val="22"/>
                <w:szCs w:val="22"/>
              </w:rPr>
            </w:pPr>
          </w:p>
          <w:p w:rsidR="006545C1" w:rsidRPr="00D30B74" w:rsidRDefault="00F32C01" w:rsidP="008E3AE0">
            <w:pPr>
              <w:pStyle w:val="af0"/>
              <w:rPr>
                <w:rFonts w:eastAsia="Calibri"/>
                <w:b/>
                <w:sz w:val="22"/>
                <w:szCs w:val="22"/>
              </w:rPr>
            </w:pPr>
            <w:r>
              <w:rPr>
                <w:rFonts w:eastAsia="Calibri"/>
                <w:b/>
                <w:sz w:val="22"/>
                <w:szCs w:val="22"/>
              </w:rPr>
              <w:t>Генеральный директор</w:t>
            </w:r>
          </w:p>
          <w:p w:rsidR="006545C1" w:rsidRPr="00D30B74" w:rsidRDefault="006545C1" w:rsidP="008E3AE0">
            <w:pPr>
              <w:rPr>
                <w:bCs/>
              </w:rPr>
            </w:pPr>
          </w:p>
          <w:p w:rsidR="006545C1" w:rsidRPr="00D30B74" w:rsidRDefault="006545C1" w:rsidP="008E3AE0">
            <w:pPr>
              <w:rPr>
                <w:bCs/>
              </w:rPr>
            </w:pPr>
            <w:r w:rsidRPr="00D30B74">
              <w:rPr>
                <w:bCs/>
                <w:sz w:val="22"/>
                <w:szCs w:val="22"/>
              </w:rPr>
              <w:t>___________________/</w:t>
            </w:r>
            <w:r w:rsidR="00F32C01">
              <w:rPr>
                <w:b/>
                <w:sz w:val="22"/>
                <w:szCs w:val="22"/>
              </w:rPr>
              <w:t>В.А. Василенко</w:t>
            </w:r>
            <w:r w:rsidRPr="00D30B74">
              <w:rPr>
                <w:bCs/>
                <w:sz w:val="22"/>
                <w:szCs w:val="22"/>
              </w:rPr>
              <w:t>/</w:t>
            </w:r>
          </w:p>
          <w:p w:rsidR="006545C1" w:rsidRPr="006951B1" w:rsidRDefault="006545C1" w:rsidP="008E3AE0">
            <w:pPr>
              <w:rPr>
                <w:b/>
                <w:bCs/>
              </w:rPr>
            </w:pPr>
          </w:p>
        </w:tc>
      </w:tr>
    </w:tbl>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Default="006545C1" w:rsidP="006545C1">
      <w:pPr>
        <w:jc w:val="right"/>
        <w:rPr>
          <w:bCs/>
          <w:sz w:val="22"/>
          <w:szCs w:val="22"/>
        </w:rPr>
      </w:pPr>
    </w:p>
    <w:p w:rsidR="006545C1" w:rsidRPr="002B07AE" w:rsidRDefault="006545C1" w:rsidP="006545C1">
      <w:pPr>
        <w:jc w:val="right"/>
        <w:rPr>
          <w:bCs/>
          <w:sz w:val="22"/>
          <w:szCs w:val="22"/>
        </w:rPr>
      </w:pPr>
      <w:r>
        <w:rPr>
          <w:bCs/>
          <w:sz w:val="22"/>
          <w:szCs w:val="22"/>
        </w:rPr>
        <w:t>Приложение № 1</w:t>
      </w:r>
    </w:p>
    <w:p w:rsidR="006545C1" w:rsidRPr="002B07AE" w:rsidRDefault="006545C1" w:rsidP="006545C1">
      <w:pPr>
        <w:ind w:left="6381" w:hanging="1561"/>
        <w:jc w:val="right"/>
        <w:rPr>
          <w:bCs/>
          <w:sz w:val="22"/>
          <w:szCs w:val="22"/>
        </w:rPr>
      </w:pPr>
      <w:r w:rsidRPr="002B07AE">
        <w:rPr>
          <w:bCs/>
          <w:sz w:val="22"/>
          <w:szCs w:val="22"/>
        </w:rPr>
        <w:t>к Договору № ___</w:t>
      </w:r>
      <w:r w:rsidRPr="00F078FE">
        <w:rPr>
          <w:bCs/>
          <w:sz w:val="22"/>
          <w:szCs w:val="22"/>
        </w:rPr>
        <w:t>___</w:t>
      </w:r>
      <w:r w:rsidRPr="00A34A55">
        <w:rPr>
          <w:bCs/>
          <w:sz w:val="22"/>
          <w:szCs w:val="22"/>
        </w:rPr>
        <w:t xml:space="preserve"> </w:t>
      </w:r>
      <w:r w:rsidRPr="002B07AE">
        <w:rPr>
          <w:bCs/>
          <w:sz w:val="22"/>
          <w:szCs w:val="22"/>
        </w:rPr>
        <w:t>от «____»_________ 20</w:t>
      </w:r>
      <w:r w:rsidRPr="00F078FE">
        <w:rPr>
          <w:bCs/>
          <w:sz w:val="22"/>
          <w:szCs w:val="22"/>
        </w:rPr>
        <w:t>___</w:t>
      </w:r>
      <w:r w:rsidRPr="002B07AE">
        <w:rPr>
          <w:bCs/>
          <w:sz w:val="22"/>
          <w:szCs w:val="22"/>
        </w:rPr>
        <w:t xml:space="preserve"> г.</w:t>
      </w:r>
    </w:p>
    <w:p w:rsidR="006545C1" w:rsidRPr="002B07AE" w:rsidRDefault="006545C1" w:rsidP="006545C1">
      <w:pPr>
        <w:ind w:left="1134"/>
        <w:jc w:val="right"/>
        <w:rPr>
          <w:sz w:val="22"/>
          <w:szCs w:val="22"/>
        </w:rPr>
      </w:pPr>
    </w:p>
    <w:p w:rsidR="006545C1" w:rsidRPr="002B07AE" w:rsidRDefault="006545C1" w:rsidP="006545C1">
      <w:pPr>
        <w:jc w:val="center"/>
        <w:rPr>
          <w:sz w:val="22"/>
          <w:szCs w:val="22"/>
        </w:rPr>
      </w:pPr>
      <w:r w:rsidRPr="002B07AE">
        <w:rPr>
          <w:sz w:val="22"/>
          <w:szCs w:val="22"/>
        </w:rPr>
        <w:t xml:space="preserve">Форму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 </w:t>
      </w:r>
      <w:r w:rsidRPr="002B07AE">
        <w:rPr>
          <w:b/>
          <w:sz w:val="22"/>
          <w:szCs w:val="22"/>
        </w:rPr>
        <w:t>у</w:t>
      </w:r>
      <w:r w:rsidRPr="002B07AE">
        <w:rPr>
          <w:sz w:val="22"/>
          <w:szCs w:val="22"/>
        </w:rPr>
        <w:t>тверждаем:</w:t>
      </w:r>
    </w:p>
    <w:p w:rsidR="006545C1" w:rsidRPr="002B07AE" w:rsidRDefault="006545C1" w:rsidP="006545C1">
      <w:pPr>
        <w:jc w:val="center"/>
        <w:rPr>
          <w:sz w:val="22"/>
          <w:szCs w:val="22"/>
        </w:rPr>
      </w:pPr>
    </w:p>
    <w:tbl>
      <w:tblPr>
        <w:tblW w:w="10548" w:type="dxa"/>
        <w:tblLayout w:type="fixed"/>
        <w:tblLook w:val="0000" w:firstRow="0" w:lastRow="0" w:firstColumn="0" w:lastColumn="0" w:noHBand="0" w:noVBand="0"/>
      </w:tblPr>
      <w:tblGrid>
        <w:gridCol w:w="5508"/>
        <w:gridCol w:w="5040"/>
      </w:tblGrid>
      <w:tr w:rsidR="006545C1" w:rsidRPr="002B07AE" w:rsidTr="008E3AE0">
        <w:trPr>
          <w:trHeight w:val="1230"/>
        </w:trPr>
        <w:tc>
          <w:tcPr>
            <w:tcW w:w="5508" w:type="dxa"/>
            <w:vAlign w:val="bottom"/>
          </w:tcPr>
          <w:p w:rsidR="006545C1" w:rsidRPr="002B07AE" w:rsidRDefault="006545C1" w:rsidP="008E3AE0">
            <w:pPr>
              <w:rPr>
                <w:b/>
                <w:bCs/>
              </w:rPr>
            </w:pPr>
            <w:r w:rsidRPr="002B07AE">
              <w:rPr>
                <w:b/>
                <w:bCs/>
                <w:sz w:val="22"/>
                <w:szCs w:val="22"/>
              </w:rPr>
              <w:t>от ПОСТАВЩИКА:</w:t>
            </w:r>
          </w:p>
          <w:p w:rsidR="006545C1" w:rsidRPr="002B07AE" w:rsidRDefault="006545C1" w:rsidP="008E3AE0">
            <w:pPr>
              <w:pStyle w:val="af0"/>
              <w:rPr>
                <w:b/>
                <w:sz w:val="22"/>
                <w:szCs w:val="22"/>
              </w:rPr>
            </w:pPr>
            <w:r w:rsidRPr="002B07AE">
              <w:rPr>
                <w:b/>
                <w:sz w:val="22"/>
                <w:szCs w:val="22"/>
              </w:rPr>
              <w:t xml:space="preserve">______________________________ </w:t>
            </w:r>
          </w:p>
          <w:p w:rsidR="006545C1" w:rsidRDefault="006545C1" w:rsidP="008E3AE0">
            <w:pPr>
              <w:ind w:left="34" w:right="-1"/>
              <w:rPr>
                <w:b/>
                <w:bCs/>
              </w:rPr>
            </w:pPr>
          </w:p>
          <w:p w:rsidR="006545C1" w:rsidRPr="002B07AE" w:rsidRDefault="006545C1" w:rsidP="008E3AE0">
            <w:pPr>
              <w:ind w:left="34" w:right="-1"/>
              <w:rPr>
                <w:b/>
                <w:bCs/>
              </w:rPr>
            </w:pPr>
            <w:r w:rsidRPr="002B07AE">
              <w:rPr>
                <w:b/>
                <w:bCs/>
                <w:sz w:val="22"/>
                <w:szCs w:val="22"/>
              </w:rPr>
              <w:t>______________/ ________________/</w:t>
            </w:r>
          </w:p>
          <w:p w:rsidR="006545C1" w:rsidRPr="002B07AE" w:rsidRDefault="006545C1" w:rsidP="008E3AE0">
            <w:pPr>
              <w:ind w:left="34" w:right="-1"/>
              <w:rPr>
                <w:b/>
              </w:rPr>
            </w:pPr>
          </w:p>
        </w:tc>
        <w:tc>
          <w:tcPr>
            <w:tcW w:w="5040" w:type="dxa"/>
            <w:vAlign w:val="center"/>
          </w:tcPr>
          <w:p w:rsidR="006545C1" w:rsidRPr="002B07AE" w:rsidRDefault="006545C1" w:rsidP="008E3AE0">
            <w:pPr>
              <w:ind w:left="871"/>
              <w:rPr>
                <w:b/>
                <w:bCs/>
              </w:rPr>
            </w:pPr>
            <w:r w:rsidRPr="002B07AE">
              <w:rPr>
                <w:b/>
                <w:bCs/>
                <w:sz w:val="22"/>
                <w:szCs w:val="22"/>
              </w:rPr>
              <w:t>от ПОКУПАТЕЛЯ:</w:t>
            </w:r>
          </w:p>
          <w:p w:rsidR="006545C1" w:rsidRPr="002B07AE" w:rsidRDefault="009C5D57" w:rsidP="008E3AE0">
            <w:pPr>
              <w:ind w:left="871"/>
              <w:rPr>
                <w:b/>
                <w:bCs/>
              </w:rPr>
            </w:pPr>
            <w:r>
              <w:rPr>
                <w:b/>
                <w:sz w:val="22"/>
                <w:szCs w:val="22"/>
              </w:rPr>
              <w:t>Генеральный директор АО «АТЭК»</w:t>
            </w:r>
          </w:p>
          <w:p w:rsidR="006545C1" w:rsidRPr="002B07AE" w:rsidRDefault="006545C1" w:rsidP="008E3AE0">
            <w:pPr>
              <w:ind w:left="871"/>
              <w:rPr>
                <w:b/>
                <w:bCs/>
              </w:rPr>
            </w:pPr>
          </w:p>
          <w:p w:rsidR="006545C1" w:rsidRPr="002B07AE" w:rsidRDefault="006545C1" w:rsidP="008E3AE0">
            <w:pPr>
              <w:ind w:left="871"/>
              <w:rPr>
                <w:b/>
                <w:bCs/>
              </w:rPr>
            </w:pPr>
            <w:r w:rsidRPr="002B07AE">
              <w:rPr>
                <w:b/>
                <w:bCs/>
                <w:sz w:val="22"/>
                <w:szCs w:val="22"/>
              </w:rPr>
              <w:t>___________________/</w:t>
            </w:r>
            <w:r w:rsidR="009C5D57">
              <w:rPr>
                <w:b/>
                <w:bCs/>
                <w:sz w:val="22"/>
                <w:szCs w:val="22"/>
              </w:rPr>
              <w:t>В.А. Василенко</w:t>
            </w:r>
            <w:r w:rsidRPr="002B07AE">
              <w:rPr>
                <w:b/>
                <w:bCs/>
                <w:sz w:val="22"/>
                <w:szCs w:val="22"/>
              </w:rPr>
              <w:t>/</w:t>
            </w:r>
          </w:p>
          <w:p w:rsidR="006545C1" w:rsidRPr="002B07AE" w:rsidRDefault="006545C1" w:rsidP="008E3AE0">
            <w:pPr>
              <w:ind w:left="871"/>
              <w:rPr>
                <w:b/>
                <w:bCs/>
              </w:rPr>
            </w:pPr>
          </w:p>
        </w:tc>
      </w:tr>
    </w:tbl>
    <w:p w:rsidR="006545C1" w:rsidRPr="002B07AE" w:rsidRDefault="006545C1" w:rsidP="006545C1">
      <w:pPr>
        <w:pBdr>
          <w:top w:val="single" w:sz="4" w:space="1" w:color="auto"/>
        </w:pBdr>
        <w:shd w:val="clear" w:color="auto" w:fill="E0E0E0"/>
        <w:spacing w:before="240"/>
        <w:ind w:right="23"/>
        <w:jc w:val="center"/>
        <w:rPr>
          <w:b/>
          <w:bCs/>
          <w:color w:val="000000"/>
          <w:spacing w:val="36"/>
          <w:sz w:val="22"/>
          <w:szCs w:val="22"/>
        </w:rPr>
      </w:pPr>
      <w:r w:rsidRPr="002B07AE">
        <w:rPr>
          <w:b/>
          <w:bCs/>
          <w:color w:val="000000"/>
          <w:spacing w:val="36"/>
          <w:sz w:val="22"/>
          <w:szCs w:val="22"/>
        </w:rPr>
        <w:t>начало формы</w:t>
      </w:r>
    </w:p>
    <w:p w:rsidR="006545C1" w:rsidRPr="00B65BA1" w:rsidRDefault="006545C1" w:rsidP="006545C1">
      <w:pPr>
        <w:spacing w:before="240"/>
        <w:jc w:val="center"/>
        <w:rPr>
          <w:sz w:val="20"/>
          <w:szCs w:val="20"/>
        </w:rPr>
      </w:pPr>
      <w:r w:rsidRPr="00B65BA1">
        <w:rPr>
          <w:sz w:val="20"/>
          <w:szCs w:val="20"/>
        </w:rPr>
        <w:t>(фирменный бланк контрагента)</w:t>
      </w:r>
    </w:p>
    <w:p w:rsidR="006545C1" w:rsidRPr="00B65BA1" w:rsidRDefault="006545C1" w:rsidP="006545C1">
      <w:pPr>
        <w:spacing w:before="120"/>
        <w:jc w:val="center"/>
        <w:rPr>
          <w:b/>
          <w:sz w:val="20"/>
          <w:szCs w:val="20"/>
        </w:rPr>
      </w:pPr>
      <w:r w:rsidRPr="00B65BA1">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6545C1" w:rsidRPr="00B65BA1" w:rsidRDefault="006545C1" w:rsidP="006545C1">
      <w:pPr>
        <w:ind w:firstLine="709"/>
        <w:jc w:val="both"/>
        <w:rPr>
          <w:sz w:val="20"/>
          <w:szCs w:val="20"/>
        </w:rPr>
      </w:pPr>
      <w:r w:rsidRPr="00B65BA1">
        <w:rPr>
          <w:sz w:val="20"/>
          <w:szCs w:val="20"/>
        </w:rPr>
        <w:t>Настоящим, _________________________________________________________________,</w:t>
      </w:r>
    </w:p>
    <w:p w:rsidR="006545C1" w:rsidRPr="00B65BA1" w:rsidRDefault="006545C1" w:rsidP="006545C1">
      <w:pPr>
        <w:jc w:val="both"/>
        <w:rPr>
          <w:sz w:val="20"/>
          <w:szCs w:val="20"/>
          <w:vertAlign w:val="superscript"/>
        </w:rPr>
      </w:pPr>
      <w:r w:rsidRPr="00B65BA1">
        <w:rPr>
          <w:sz w:val="20"/>
          <w:szCs w:val="20"/>
          <w:vertAlign w:val="superscript"/>
        </w:rPr>
        <w:t xml:space="preserve">                                                                                                              (наименование контрагента)</w:t>
      </w:r>
    </w:p>
    <w:p w:rsidR="006545C1" w:rsidRPr="00B65BA1" w:rsidRDefault="006545C1" w:rsidP="006545C1">
      <w:pPr>
        <w:ind w:firstLine="709"/>
        <w:jc w:val="both"/>
        <w:rPr>
          <w:sz w:val="20"/>
          <w:szCs w:val="20"/>
        </w:rPr>
      </w:pPr>
      <w:r w:rsidRPr="00B65BA1">
        <w:rPr>
          <w:sz w:val="20"/>
          <w:szCs w:val="20"/>
        </w:rPr>
        <w:t>Адрес местонахождения (юридический адрес): _______________________________________,</w:t>
      </w:r>
    </w:p>
    <w:p w:rsidR="006545C1" w:rsidRPr="00B65BA1" w:rsidRDefault="006545C1" w:rsidP="006545C1">
      <w:pPr>
        <w:ind w:firstLine="709"/>
        <w:jc w:val="both"/>
        <w:rPr>
          <w:sz w:val="20"/>
          <w:szCs w:val="20"/>
        </w:rPr>
      </w:pPr>
      <w:r w:rsidRPr="00B65BA1">
        <w:rPr>
          <w:sz w:val="20"/>
          <w:szCs w:val="20"/>
        </w:rPr>
        <w:t>Фактический адрес: ______________________________________________________________,</w:t>
      </w:r>
    </w:p>
    <w:p w:rsidR="006545C1" w:rsidRPr="00B65BA1" w:rsidRDefault="006545C1" w:rsidP="006545C1">
      <w:pPr>
        <w:ind w:firstLine="709"/>
        <w:jc w:val="both"/>
        <w:rPr>
          <w:sz w:val="20"/>
          <w:szCs w:val="20"/>
        </w:rPr>
      </w:pPr>
      <w:r w:rsidRPr="00B65BA1">
        <w:rPr>
          <w:sz w:val="20"/>
          <w:szCs w:val="20"/>
        </w:rPr>
        <w:t>Свидетельство о регистрации: _____________________________________________________</w:t>
      </w:r>
    </w:p>
    <w:p w:rsidR="006545C1" w:rsidRPr="00B65BA1" w:rsidRDefault="006545C1" w:rsidP="006545C1">
      <w:pPr>
        <w:ind w:left="1416" w:firstLine="708"/>
        <w:jc w:val="both"/>
        <w:rPr>
          <w:sz w:val="20"/>
          <w:szCs w:val="20"/>
          <w:vertAlign w:val="superscript"/>
        </w:rPr>
      </w:pPr>
      <w:r w:rsidRPr="00B65BA1">
        <w:rPr>
          <w:sz w:val="20"/>
          <w:szCs w:val="20"/>
          <w:vertAlign w:val="superscript"/>
        </w:rPr>
        <w:t xml:space="preserve">                      (наименование документа, №, сведения о дате выдачи документа и выдавшем его органе)</w:t>
      </w:r>
    </w:p>
    <w:p w:rsidR="006545C1" w:rsidRDefault="006545C1" w:rsidP="006545C1">
      <w:pPr>
        <w:spacing w:after="120"/>
        <w:jc w:val="both"/>
        <w:rPr>
          <w:sz w:val="20"/>
          <w:szCs w:val="20"/>
        </w:rPr>
      </w:pPr>
      <w:proofErr w:type="gramStart"/>
      <w:r w:rsidRPr="00B65BA1">
        <w:rPr>
          <w:sz w:val="20"/>
          <w:szCs w:val="20"/>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Pr>
          <w:sz w:val="20"/>
          <w:szCs w:val="20"/>
        </w:rPr>
        <w:t>____________</w:t>
      </w:r>
      <w:r w:rsidRPr="00B65BA1">
        <w:rPr>
          <w:sz w:val="20"/>
          <w:szCs w:val="20"/>
        </w:rPr>
        <w:t xml:space="preserve"> договора от _____________ № 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а также направление в адрес таких</w:t>
      </w:r>
      <w:proofErr w:type="gramEnd"/>
      <w:r w:rsidRPr="00B65BA1">
        <w:rPr>
          <w:sz w:val="20"/>
          <w:szCs w:val="20"/>
        </w:rPr>
        <w:t xml:space="preserve"> субъектов персональных данных уведомлений об осуществлении обработки их персональных данных </w:t>
      </w:r>
      <w:proofErr w:type="gramStart"/>
      <w:r w:rsidRPr="00B65BA1">
        <w:rPr>
          <w:sz w:val="20"/>
          <w:szCs w:val="20"/>
        </w:rPr>
        <w:t>в</w:t>
      </w:r>
      <w:proofErr w:type="gramEnd"/>
      <w:r w:rsidRPr="00B65BA1">
        <w:rPr>
          <w:sz w:val="20"/>
          <w:szCs w:val="20"/>
        </w:rPr>
        <w:t xml:space="preserve"> </w:t>
      </w:r>
      <w:r>
        <w:rPr>
          <w:sz w:val="20"/>
          <w:szCs w:val="20"/>
        </w:rPr>
        <w:t>_________________.</w:t>
      </w:r>
    </w:p>
    <w:p w:rsidR="006545C1" w:rsidRDefault="006545C1" w:rsidP="006545C1">
      <w:pPr>
        <w:spacing w:after="120"/>
        <w:ind w:firstLine="709"/>
        <w:jc w:val="both"/>
        <w:rPr>
          <w:sz w:val="20"/>
          <w:szCs w:val="20"/>
        </w:rPr>
      </w:pPr>
      <w:r w:rsidRPr="00B65BA1">
        <w:rPr>
          <w:sz w:val="20"/>
          <w:szCs w:val="20"/>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Pr>
          <w:sz w:val="20"/>
          <w:szCs w:val="20"/>
        </w:rPr>
        <w:t>________________</w:t>
      </w:r>
      <w:r w:rsidRPr="00B65BA1">
        <w:rPr>
          <w:sz w:val="20"/>
          <w:szCs w:val="20"/>
        </w:rPr>
        <w:t xml:space="preserve"> обработки их персональных данных, включает: фамилия, имя, отчество, дата и место рождения; паспортные данные; контактная информация, собственноручная подпись, иные персональные данные, указанные в </w:t>
      </w:r>
      <w:r>
        <w:rPr>
          <w:sz w:val="20"/>
          <w:szCs w:val="20"/>
        </w:rPr>
        <w:t xml:space="preserve">договоре </w:t>
      </w:r>
      <w:proofErr w:type="gramStart"/>
      <w:r w:rsidRPr="00B65BA1">
        <w:rPr>
          <w:sz w:val="20"/>
          <w:szCs w:val="20"/>
        </w:rPr>
        <w:t>о</w:t>
      </w:r>
      <w:r>
        <w:rPr>
          <w:sz w:val="20"/>
          <w:szCs w:val="20"/>
        </w:rPr>
        <w:t>т</w:t>
      </w:r>
      <w:proofErr w:type="gramEnd"/>
      <w:r>
        <w:rPr>
          <w:sz w:val="20"/>
          <w:szCs w:val="20"/>
        </w:rPr>
        <w:t xml:space="preserve"> _____________ № ___________.</w:t>
      </w:r>
    </w:p>
    <w:p w:rsidR="006545C1" w:rsidRPr="00B65BA1" w:rsidRDefault="006545C1" w:rsidP="006545C1">
      <w:pPr>
        <w:spacing w:after="120"/>
        <w:ind w:firstLine="709"/>
        <w:jc w:val="both"/>
        <w:rPr>
          <w:sz w:val="20"/>
          <w:szCs w:val="20"/>
        </w:rPr>
      </w:pPr>
      <w:proofErr w:type="gramStart"/>
      <w:r w:rsidRPr="00B65BA1">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rsidR="006545C1" w:rsidRPr="00B65BA1" w:rsidRDefault="006545C1" w:rsidP="006545C1">
      <w:pPr>
        <w:spacing w:after="120"/>
        <w:ind w:firstLine="709"/>
        <w:jc w:val="both"/>
        <w:rPr>
          <w:sz w:val="20"/>
          <w:szCs w:val="20"/>
        </w:rPr>
      </w:pPr>
      <w:r w:rsidRPr="00B65BA1">
        <w:rPr>
          <w:sz w:val="20"/>
          <w:szCs w:val="20"/>
        </w:rPr>
        <w:t xml:space="preserve">Условием прекращения обработки персональных данных является получение </w:t>
      </w:r>
      <w:r>
        <w:rPr>
          <w:sz w:val="20"/>
          <w:szCs w:val="20"/>
        </w:rPr>
        <w:t>___________________</w:t>
      </w:r>
      <w:r w:rsidRPr="00B65BA1">
        <w:rPr>
          <w:sz w:val="20"/>
          <w:szCs w:val="20"/>
        </w:rPr>
        <w:t xml:space="preserve">  письменного уведомления об отзыве согласия на обработку персональных данных.</w:t>
      </w:r>
    </w:p>
    <w:p w:rsidR="006545C1" w:rsidRPr="00B65BA1" w:rsidRDefault="006545C1" w:rsidP="006545C1">
      <w:pPr>
        <w:spacing w:after="120"/>
        <w:ind w:firstLine="709"/>
        <w:jc w:val="both"/>
        <w:rPr>
          <w:sz w:val="20"/>
          <w:szCs w:val="20"/>
        </w:rPr>
      </w:pPr>
      <w:r w:rsidRPr="00B65BA1">
        <w:rPr>
          <w:sz w:val="20"/>
          <w:szCs w:val="20"/>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6545C1" w:rsidRPr="00B65BA1" w:rsidRDefault="006545C1" w:rsidP="006545C1">
      <w:pPr>
        <w:jc w:val="both"/>
        <w:rPr>
          <w:sz w:val="20"/>
          <w:szCs w:val="20"/>
        </w:rPr>
      </w:pPr>
      <w:r w:rsidRPr="00B65BA1">
        <w:rPr>
          <w:sz w:val="20"/>
          <w:szCs w:val="20"/>
        </w:rPr>
        <w:t>«___»____________ 201___ г</w:t>
      </w:r>
      <w:proofErr w:type="gramStart"/>
      <w:r w:rsidRPr="00B65BA1">
        <w:rPr>
          <w:sz w:val="20"/>
          <w:szCs w:val="20"/>
        </w:rPr>
        <w:t>.                    _______________ (_________________________________)</w:t>
      </w:r>
      <w:proofErr w:type="gramEnd"/>
    </w:p>
    <w:p w:rsidR="006545C1" w:rsidRPr="002B07AE" w:rsidRDefault="006545C1" w:rsidP="006545C1">
      <w:pPr>
        <w:jc w:val="both"/>
        <w:rPr>
          <w:sz w:val="22"/>
          <w:szCs w:val="22"/>
        </w:rPr>
      </w:pPr>
      <w:r w:rsidRPr="00B65BA1">
        <w:rPr>
          <w:sz w:val="20"/>
          <w:szCs w:val="20"/>
        </w:rPr>
        <w:t xml:space="preserve">М.П.                                                                </w:t>
      </w:r>
      <w:r w:rsidRPr="002B07AE">
        <w:rPr>
          <w:sz w:val="22"/>
          <w:szCs w:val="22"/>
        </w:rPr>
        <w:t>(подпись)                       Должность, ФИО</w:t>
      </w:r>
    </w:p>
    <w:p w:rsidR="006545C1" w:rsidRPr="00B65BA1" w:rsidRDefault="006545C1" w:rsidP="006545C1">
      <w:pPr>
        <w:pBdr>
          <w:bottom w:val="single" w:sz="4" w:space="1" w:color="auto"/>
        </w:pBdr>
        <w:shd w:val="clear" w:color="auto" w:fill="E0E0E0"/>
        <w:ind w:right="21"/>
        <w:jc w:val="center"/>
        <w:rPr>
          <w:b/>
          <w:bCs/>
          <w:color w:val="000000"/>
          <w:spacing w:val="36"/>
          <w:sz w:val="22"/>
          <w:szCs w:val="22"/>
        </w:rPr>
      </w:pPr>
      <w:r w:rsidRPr="002B07AE">
        <w:rPr>
          <w:b/>
          <w:bCs/>
          <w:color w:val="000000"/>
          <w:spacing w:val="36"/>
          <w:sz w:val="22"/>
          <w:szCs w:val="22"/>
        </w:rPr>
        <w:t>конец формы</w:t>
      </w:r>
    </w:p>
    <w:p w:rsidR="006545C1" w:rsidRDefault="006545C1" w:rsidP="006545C1"/>
    <w:p w:rsidR="006E6BBF" w:rsidRDefault="006E6BBF"/>
    <w:sectPr w:rsidR="006E6BBF" w:rsidSect="001D0D7B">
      <w:footerReference w:type="default" r:id="rId11"/>
      <w:pgSz w:w="11906" w:h="16838"/>
      <w:pgMar w:top="-426" w:right="850" w:bottom="709" w:left="993" w:header="703"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C4" w:rsidRDefault="00D60CC4" w:rsidP="006545C1">
      <w:r>
        <w:separator/>
      </w:r>
    </w:p>
  </w:endnote>
  <w:endnote w:type="continuationSeparator" w:id="0">
    <w:p w:rsidR="00D60CC4" w:rsidRDefault="00D60CC4" w:rsidP="0065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13" w:rsidRDefault="00476CE6" w:rsidP="00D76013">
    <w:pPr>
      <w:pStyle w:val="a6"/>
      <w:rPr>
        <w:sz w:val="16"/>
        <w:szCs w:val="16"/>
      </w:rPr>
    </w:pPr>
    <w:r>
      <w:rPr>
        <w:sz w:val="16"/>
        <w:szCs w:val="16"/>
      </w:rPr>
      <w:t>от ПОСТАВЩИКА __________________________                                                             от ПОКУПАТЕЛЯ __________________________</w:t>
    </w:r>
  </w:p>
  <w:p w:rsidR="003907FD" w:rsidRDefault="00D60CC4" w:rsidP="003907FD">
    <w:pPr>
      <w:pStyle w:val="a6"/>
      <w:rPr>
        <w:sz w:val="16"/>
        <w:szCs w:val="16"/>
      </w:rPr>
    </w:pPr>
  </w:p>
  <w:p w:rsidR="00F8647C" w:rsidRPr="00DA48C7" w:rsidRDefault="00D60CC4" w:rsidP="003907FD">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C4" w:rsidRDefault="00D60CC4" w:rsidP="006545C1">
      <w:r>
        <w:separator/>
      </w:r>
    </w:p>
  </w:footnote>
  <w:footnote w:type="continuationSeparator" w:id="0">
    <w:p w:rsidR="00D60CC4" w:rsidRDefault="00D60CC4" w:rsidP="0065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030"/>
    <w:multiLevelType w:val="multilevel"/>
    <w:tmpl w:val="4552F262"/>
    <w:lvl w:ilvl="0">
      <w:start w:val="1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3">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5">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FAC4921"/>
    <w:multiLevelType w:val="multilevel"/>
    <w:tmpl w:val="356CFB22"/>
    <w:lvl w:ilvl="0">
      <w:start w:val="2"/>
      <w:numFmt w:val="decimal"/>
      <w:lvlText w:val="%1."/>
      <w:lvlJc w:val="left"/>
      <w:pPr>
        <w:ind w:left="360" w:hanging="360"/>
      </w:pPr>
      <w:rPr>
        <w:rFonts w:hint="default"/>
      </w:rPr>
    </w:lvl>
    <w:lvl w:ilvl="1">
      <w:start w:val="2"/>
      <w:numFmt w:val="decimal"/>
      <w:lvlText w:val="%1.%2."/>
      <w:lvlJc w:val="left"/>
      <w:pPr>
        <w:ind w:left="1359" w:hanging="36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7">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0601030"/>
    <w:multiLevelType w:val="multilevel"/>
    <w:tmpl w:val="7EA8566C"/>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0A87830"/>
    <w:multiLevelType w:val="hybridMultilevel"/>
    <w:tmpl w:val="B48272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575D2F"/>
    <w:multiLevelType w:val="multilevel"/>
    <w:tmpl w:val="0419001F"/>
    <w:numStyleLink w:val="1"/>
  </w:abstractNum>
  <w:abstractNum w:abstractNumId="12">
    <w:nsid w:val="67BF5564"/>
    <w:multiLevelType w:val="multilevel"/>
    <w:tmpl w:val="6882CDBE"/>
    <w:lvl w:ilvl="0">
      <w:start w:val="5"/>
      <w:numFmt w:val="decimal"/>
      <w:lvlText w:val="%1."/>
      <w:lvlJc w:val="left"/>
      <w:pPr>
        <w:ind w:left="360" w:hanging="360"/>
      </w:pPr>
      <w:rPr>
        <w:rFonts w:eastAsia="Calibri" w:hint="default"/>
      </w:rPr>
    </w:lvl>
    <w:lvl w:ilvl="1">
      <w:start w:val="2"/>
      <w:numFmt w:val="decimal"/>
      <w:lvlText w:val="%1.%2."/>
      <w:lvlJc w:val="left"/>
      <w:pPr>
        <w:ind w:left="1359" w:hanging="360"/>
      </w:pPr>
      <w:rPr>
        <w:rFonts w:eastAsia="Calibri" w:hint="default"/>
      </w:rPr>
    </w:lvl>
    <w:lvl w:ilvl="2">
      <w:start w:val="1"/>
      <w:numFmt w:val="decimal"/>
      <w:lvlText w:val="%1.%2.%3."/>
      <w:lvlJc w:val="left"/>
      <w:pPr>
        <w:ind w:left="2718" w:hanging="720"/>
      </w:pPr>
      <w:rPr>
        <w:rFonts w:eastAsia="Calibri" w:hint="default"/>
      </w:rPr>
    </w:lvl>
    <w:lvl w:ilvl="3">
      <w:start w:val="1"/>
      <w:numFmt w:val="decimal"/>
      <w:lvlText w:val="%1.%2.%3.%4."/>
      <w:lvlJc w:val="left"/>
      <w:pPr>
        <w:ind w:left="3717" w:hanging="720"/>
      </w:pPr>
      <w:rPr>
        <w:rFonts w:eastAsia="Calibri" w:hint="default"/>
      </w:rPr>
    </w:lvl>
    <w:lvl w:ilvl="4">
      <w:start w:val="1"/>
      <w:numFmt w:val="decimal"/>
      <w:lvlText w:val="%1.%2.%3.%4.%5."/>
      <w:lvlJc w:val="left"/>
      <w:pPr>
        <w:ind w:left="5076" w:hanging="1080"/>
      </w:pPr>
      <w:rPr>
        <w:rFonts w:eastAsia="Calibri" w:hint="default"/>
      </w:rPr>
    </w:lvl>
    <w:lvl w:ilvl="5">
      <w:start w:val="1"/>
      <w:numFmt w:val="decimal"/>
      <w:lvlText w:val="%1.%2.%3.%4.%5.%6."/>
      <w:lvlJc w:val="left"/>
      <w:pPr>
        <w:ind w:left="6075" w:hanging="1080"/>
      </w:pPr>
      <w:rPr>
        <w:rFonts w:eastAsia="Calibri" w:hint="default"/>
      </w:rPr>
    </w:lvl>
    <w:lvl w:ilvl="6">
      <w:start w:val="1"/>
      <w:numFmt w:val="decimal"/>
      <w:lvlText w:val="%1.%2.%3.%4.%5.%6.%7."/>
      <w:lvlJc w:val="left"/>
      <w:pPr>
        <w:ind w:left="7434" w:hanging="1440"/>
      </w:pPr>
      <w:rPr>
        <w:rFonts w:eastAsia="Calibri" w:hint="default"/>
      </w:rPr>
    </w:lvl>
    <w:lvl w:ilvl="7">
      <w:start w:val="1"/>
      <w:numFmt w:val="decimal"/>
      <w:lvlText w:val="%1.%2.%3.%4.%5.%6.%7.%8."/>
      <w:lvlJc w:val="left"/>
      <w:pPr>
        <w:ind w:left="8433" w:hanging="1440"/>
      </w:pPr>
      <w:rPr>
        <w:rFonts w:eastAsia="Calibri" w:hint="default"/>
      </w:rPr>
    </w:lvl>
    <w:lvl w:ilvl="8">
      <w:start w:val="1"/>
      <w:numFmt w:val="decimal"/>
      <w:lvlText w:val="%1.%2.%3.%4.%5.%6.%7.%8.%9."/>
      <w:lvlJc w:val="left"/>
      <w:pPr>
        <w:ind w:left="9792" w:hanging="1800"/>
      </w:pPr>
      <w:rPr>
        <w:rFonts w:eastAsia="Calibri" w:hint="default"/>
      </w:rPr>
    </w:lvl>
  </w:abstractNum>
  <w:abstractNum w:abstractNumId="13">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CB1FC8"/>
    <w:multiLevelType w:val="multilevel"/>
    <w:tmpl w:val="D1AC426E"/>
    <w:lvl w:ilvl="0">
      <w:start w:val="4"/>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6">
    <w:nsid w:val="76B13419"/>
    <w:multiLevelType w:val="hybridMultilevel"/>
    <w:tmpl w:val="9D460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E6D63"/>
    <w:multiLevelType w:val="hybridMultilevel"/>
    <w:tmpl w:val="5B4CC4DE"/>
    <w:lvl w:ilvl="0" w:tplc="8B28E6B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7950"/>
          </w:tabs>
          <w:ind w:left="773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num>
  <w:num w:numId="3">
    <w:abstractNumId w:val="3"/>
  </w:num>
  <w:num w:numId="4">
    <w:abstractNumId w:val="5"/>
  </w:num>
  <w:num w:numId="5">
    <w:abstractNumId w:val="13"/>
  </w:num>
  <w:num w:numId="6">
    <w:abstractNumId w:val="16"/>
  </w:num>
  <w:num w:numId="7">
    <w:abstractNumId w:val="12"/>
  </w:num>
  <w:num w:numId="8">
    <w:abstractNumId w:val="6"/>
  </w:num>
  <w:num w:numId="9">
    <w:abstractNumId w:val="2"/>
  </w:num>
  <w:num w:numId="10">
    <w:abstractNumId w:val="15"/>
  </w:num>
  <w:num w:numId="11">
    <w:abstractNumId w:val="0"/>
  </w:num>
  <w:num w:numId="12">
    <w:abstractNumId w:val="17"/>
  </w:num>
  <w:num w:numId="13">
    <w:abstractNumId w:val="4"/>
  </w:num>
  <w:num w:numId="14">
    <w:abstractNumId w:val="7"/>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5C1"/>
    <w:rsid w:val="00061ABE"/>
    <w:rsid w:val="00062D95"/>
    <w:rsid w:val="001D0D7B"/>
    <w:rsid w:val="00476CE6"/>
    <w:rsid w:val="0057136A"/>
    <w:rsid w:val="00612830"/>
    <w:rsid w:val="006545C1"/>
    <w:rsid w:val="006E6BBF"/>
    <w:rsid w:val="007A6AB8"/>
    <w:rsid w:val="00876150"/>
    <w:rsid w:val="008C414B"/>
    <w:rsid w:val="009C5D57"/>
    <w:rsid w:val="00D00A77"/>
    <w:rsid w:val="00D60CC4"/>
    <w:rsid w:val="00DB5D4F"/>
    <w:rsid w:val="00F3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C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6545C1"/>
    <w:pPr>
      <w:keepNext/>
      <w:jc w:val="both"/>
      <w:outlineLvl w:val="0"/>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545C1"/>
    <w:rPr>
      <w:rFonts w:ascii="Arial" w:eastAsia="Times New Roman" w:hAnsi="Arial" w:cs="Times New Roman"/>
      <w:b/>
      <w:bCs/>
      <w:sz w:val="20"/>
      <w:szCs w:val="24"/>
      <w:lang w:eastAsia="ru-RU"/>
    </w:rPr>
  </w:style>
  <w:style w:type="paragraph" w:styleId="a3">
    <w:name w:val="Body Text"/>
    <w:basedOn w:val="a"/>
    <w:link w:val="a4"/>
    <w:rsid w:val="006545C1"/>
    <w:pPr>
      <w:spacing w:after="120"/>
    </w:pPr>
  </w:style>
  <w:style w:type="character" w:customStyle="1" w:styleId="a4">
    <w:name w:val="Основной текст Знак"/>
    <w:basedOn w:val="a0"/>
    <w:link w:val="a3"/>
    <w:rsid w:val="006545C1"/>
    <w:rPr>
      <w:rFonts w:ascii="Times New Roman" w:eastAsia="Times New Roman" w:hAnsi="Times New Roman" w:cs="Times New Roman"/>
      <w:sz w:val="24"/>
      <w:szCs w:val="24"/>
      <w:lang w:eastAsia="ru-RU"/>
    </w:rPr>
  </w:style>
  <w:style w:type="paragraph" w:customStyle="1" w:styleId="a5">
    <w:name w:val="Îñíîâí"/>
    <w:basedOn w:val="a"/>
    <w:uiPriority w:val="99"/>
    <w:rsid w:val="006545C1"/>
    <w:pPr>
      <w:widowControl w:val="0"/>
      <w:jc w:val="both"/>
    </w:pPr>
    <w:rPr>
      <w:rFonts w:ascii="Arial" w:hAnsi="Arial" w:cs="Arial"/>
      <w:sz w:val="22"/>
      <w:szCs w:val="20"/>
    </w:rPr>
  </w:style>
  <w:style w:type="paragraph" w:styleId="a6">
    <w:name w:val="footer"/>
    <w:basedOn w:val="a"/>
    <w:link w:val="a7"/>
    <w:uiPriority w:val="99"/>
    <w:rsid w:val="006545C1"/>
    <w:pPr>
      <w:tabs>
        <w:tab w:val="center" w:pos="4677"/>
        <w:tab w:val="right" w:pos="9355"/>
      </w:tabs>
    </w:pPr>
  </w:style>
  <w:style w:type="character" w:customStyle="1" w:styleId="a7">
    <w:name w:val="Нижний колонтитул Знак"/>
    <w:basedOn w:val="a0"/>
    <w:link w:val="a6"/>
    <w:uiPriority w:val="99"/>
    <w:rsid w:val="006545C1"/>
    <w:rPr>
      <w:rFonts w:ascii="Times New Roman" w:eastAsia="Times New Roman" w:hAnsi="Times New Roman" w:cs="Times New Roman"/>
      <w:sz w:val="24"/>
      <w:szCs w:val="24"/>
      <w:lang w:eastAsia="ru-RU"/>
    </w:rPr>
  </w:style>
  <w:style w:type="paragraph" w:styleId="a8">
    <w:name w:val="header"/>
    <w:basedOn w:val="a"/>
    <w:link w:val="a9"/>
    <w:uiPriority w:val="99"/>
    <w:rsid w:val="006545C1"/>
    <w:pPr>
      <w:tabs>
        <w:tab w:val="center" w:pos="4677"/>
        <w:tab w:val="right" w:pos="9355"/>
      </w:tabs>
    </w:pPr>
  </w:style>
  <w:style w:type="character" w:customStyle="1" w:styleId="a9">
    <w:name w:val="Верхний колонтитул Знак"/>
    <w:basedOn w:val="a0"/>
    <w:link w:val="a8"/>
    <w:uiPriority w:val="99"/>
    <w:rsid w:val="006545C1"/>
    <w:rPr>
      <w:rFonts w:ascii="Times New Roman" w:eastAsia="Times New Roman" w:hAnsi="Times New Roman" w:cs="Times New Roman"/>
      <w:sz w:val="24"/>
      <w:szCs w:val="24"/>
      <w:lang w:eastAsia="ru-RU"/>
    </w:rPr>
  </w:style>
  <w:style w:type="character" w:styleId="aa">
    <w:name w:val="annotation reference"/>
    <w:uiPriority w:val="99"/>
    <w:rsid w:val="006545C1"/>
    <w:rPr>
      <w:rFonts w:cs="Times New Roman"/>
      <w:sz w:val="16"/>
      <w:szCs w:val="16"/>
    </w:rPr>
  </w:style>
  <w:style w:type="paragraph" w:styleId="ab">
    <w:name w:val="annotation text"/>
    <w:basedOn w:val="a"/>
    <w:link w:val="ac"/>
    <w:uiPriority w:val="99"/>
    <w:rsid w:val="006545C1"/>
    <w:rPr>
      <w:sz w:val="20"/>
      <w:szCs w:val="20"/>
    </w:rPr>
  </w:style>
  <w:style w:type="character" w:customStyle="1" w:styleId="ac">
    <w:name w:val="Текст примечания Знак"/>
    <w:basedOn w:val="a0"/>
    <w:link w:val="ab"/>
    <w:uiPriority w:val="99"/>
    <w:rsid w:val="006545C1"/>
    <w:rPr>
      <w:rFonts w:ascii="Times New Roman" w:eastAsia="Times New Roman" w:hAnsi="Times New Roman" w:cs="Times New Roman"/>
      <w:sz w:val="20"/>
      <w:szCs w:val="20"/>
      <w:lang w:eastAsia="ru-RU"/>
    </w:rPr>
  </w:style>
  <w:style w:type="paragraph" w:styleId="ad">
    <w:name w:val="List Paragraph"/>
    <w:basedOn w:val="a"/>
    <w:uiPriority w:val="99"/>
    <w:qFormat/>
    <w:rsid w:val="006545C1"/>
    <w:pPr>
      <w:ind w:left="708"/>
    </w:pPr>
  </w:style>
  <w:style w:type="character" w:styleId="ae">
    <w:name w:val="Hyperlink"/>
    <w:uiPriority w:val="99"/>
    <w:rsid w:val="006545C1"/>
    <w:rPr>
      <w:rFonts w:cs="Times New Roman"/>
      <w:color w:val="0000FF"/>
      <w:u w:val="single"/>
    </w:rPr>
  </w:style>
  <w:style w:type="character" w:styleId="af">
    <w:name w:val="Strong"/>
    <w:uiPriority w:val="99"/>
    <w:qFormat/>
    <w:rsid w:val="006545C1"/>
    <w:rPr>
      <w:rFonts w:cs="Times New Roman"/>
      <w:b/>
      <w:bCs/>
    </w:rPr>
  </w:style>
  <w:style w:type="numbering" w:customStyle="1" w:styleId="1">
    <w:name w:val="Текущий список1"/>
    <w:rsid w:val="006545C1"/>
    <w:pPr>
      <w:numPr>
        <w:numId w:val="2"/>
      </w:numPr>
    </w:pPr>
  </w:style>
  <w:style w:type="paragraph" w:styleId="af0">
    <w:name w:val="No Spacing"/>
    <w:link w:val="af1"/>
    <w:uiPriority w:val="1"/>
    <w:qFormat/>
    <w:rsid w:val="006545C1"/>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545C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Title"/>
    <w:aliases w:val="Название таблиц"/>
    <w:basedOn w:val="a"/>
    <w:link w:val="af3"/>
    <w:qFormat/>
    <w:rsid w:val="006545C1"/>
    <w:pPr>
      <w:jc w:val="center"/>
    </w:pPr>
    <w:rPr>
      <w:sz w:val="28"/>
    </w:rPr>
  </w:style>
  <w:style w:type="character" w:customStyle="1" w:styleId="af3">
    <w:name w:val="Название Знак"/>
    <w:aliases w:val="Название таблиц Знак"/>
    <w:basedOn w:val="a0"/>
    <w:link w:val="af2"/>
    <w:rsid w:val="006545C1"/>
    <w:rPr>
      <w:rFonts w:ascii="Times New Roman" w:eastAsia="Times New Roman" w:hAnsi="Times New Roman" w:cs="Times New Roman"/>
      <w:sz w:val="28"/>
      <w:szCs w:val="24"/>
      <w:lang w:eastAsia="ru-RU"/>
    </w:rPr>
  </w:style>
  <w:style w:type="character" w:customStyle="1" w:styleId="af1">
    <w:name w:val="Без интервала Знак"/>
    <w:link w:val="af0"/>
    <w:uiPriority w:val="1"/>
    <w:locked/>
    <w:rsid w:val="006545C1"/>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545C1"/>
    <w:rPr>
      <w:rFonts w:ascii="Tahoma" w:hAnsi="Tahoma" w:cs="Tahoma"/>
      <w:sz w:val="16"/>
      <w:szCs w:val="16"/>
    </w:rPr>
  </w:style>
  <w:style w:type="character" w:customStyle="1" w:styleId="af5">
    <w:name w:val="Текст выноски Знак"/>
    <w:basedOn w:val="a0"/>
    <w:link w:val="af4"/>
    <w:uiPriority w:val="99"/>
    <w:semiHidden/>
    <w:rsid w:val="006545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o-atek.ru" TargetMode="External"/><Relationship Id="rId4" Type="http://schemas.microsoft.com/office/2007/relationships/stylesWithEffects" Target="stylesWithEffects.xml"/><Relationship Id="rId9" Type="http://schemas.openxmlformats.org/officeDocument/2006/relationships/hyperlink" Target="https://www.rn-card.ru/EMVp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062D1-0227-4528-9ED6-C727D956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5991</Words>
  <Characters>34151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kopsergenovsha</dc:creator>
  <cp:lastModifiedBy>Миц Людмила Владимировна</cp:lastModifiedBy>
  <cp:revision>10</cp:revision>
  <cp:lastPrinted>2019-01-14T13:50:00Z</cp:lastPrinted>
  <dcterms:created xsi:type="dcterms:W3CDTF">2018-12-28T07:09:00Z</dcterms:created>
  <dcterms:modified xsi:type="dcterms:W3CDTF">2019-01-14T13:53:00Z</dcterms:modified>
</cp:coreProperties>
</file>