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4" w:rsidRPr="0096583E" w:rsidRDefault="009A1BC4" w:rsidP="00F01B14">
      <w:pPr>
        <w:pStyle w:val="ab"/>
        <w:tabs>
          <w:tab w:val="left" w:pos="708"/>
        </w:tabs>
        <w:overflowPunct w:val="0"/>
        <w:jc w:val="center"/>
        <w:rPr>
          <w:rFonts w:ascii="Times New Roman" w:hAnsi="Times New Roman" w:cs="Times New Roman"/>
          <w:b/>
          <w:bCs/>
        </w:rPr>
      </w:pPr>
      <w:r w:rsidRPr="0096583E">
        <w:rPr>
          <w:rFonts w:ascii="Times New Roman" w:hAnsi="Times New Roman" w:cs="Times New Roman"/>
          <w:b/>
          <w:bCs/>
        </w:rPr>
        <w:t>СПЕЦИФИКАЦИЯ № 1</w:t>
      </w:r>
    </w:p>
    <w:p w:rsidR="009A1BC4" w:rsidRPr="0096583E" w:rsidRDefault="009A1BC4">
      <w:pPr>
        <w:jc w:val="center"/>
        <w:rPr>
          <w:rFonts w:ascii="Times New Roman" w:hAnsi="Times New Roman" w:cs="Times New Roman"/>
        </w:rPr>
      </w:pPr>
      <w:r w:rsidRPr="0096583E">
        <w:rPr>
          <w:rFonts w:ascii="Times New Roman" w:hAnsi="Times New Roman" w:cs="Times New Roman"/>
        </w:rPr>
        <w:t>к Договору поставки №____</w:t>
      </w:r>
      <w:r w:rsidR="004A593D" w:rsidRPr="0096583E">
        <w:rPr>
          <w:rFonts w:ascii="Times New Roman" w:hAnsi="Times New Roman" w:cs="Times New Roman"/>
        </w:rPr>
        <w:t>_</w:t>
      </w:r>
      <w:r w:rsidRPr="0096583E">
        <w:rPr>
          <w:rFonts w:ascii="Times New Roman" w:hAnsi="Times New Roman" w:cs="Times New Roman"/>
        </w:rPr>
        <w:t>___от __</w:t>
      </w:r>
      <w:r w:rsidR="004A593D" w:rsidRPr="0096583E">
        <w:rPr>
          <w:rFonts w:ascii="Times New Roman" w:hAnsi="Times New Roman" w:cs="Times New Roman"/>
        </w:rPr>
        <w:t>__</w:t>
      </w:r>
      <w:r w:rsidRPr="0096583E">
        <w:rPr>
          <w:rFonts w:ascii="Times New Roman" w:hAnsi="Times New Roman" w:cs="Times New Roman"/>
        </w:rPr>
        <w:t>________________</w:t>
      </w:r>
    </w:p>
    <w:p w:rsidR="009A1BC4" w:rsidRPr="0096583E" w:rsidRDefault="009A1BC4">
      <w:pPr>
        <w:jc w:val="center"/>
        <w:rPr>
          <w:rFonts w:ascii="Times New Roman" w:hAnsi="Times New Roman" w:cs="Times New Roman"/>
        </w:rPr>
      </w:pPr>
      <w:r w:rsidRPr="0096583E">
        <w:rPr>
          <w:rFonts w:ascii="Times New Roman" w:hAnsi="Times New Roman" w:cs="Times New Roman"/>
        </w:rPr>
        <w:t xml:space="preserve">между </w:t>
      </w:r>
      <w:r w:rsidR="00E17872" w:rsidRPr="0096583E">
        <w:rPr>
          <w:rFonts w:ascii="Times New Roman" w:hAnsi="Times New Roman" w:cs="Times New Roman"/>
        </w:rPr>
        <w:t>____________________________</w:t>
      </w:r>
      <w:r w:rsidRPr="0096583E">
        <w:rPr>
          <w:rFonts w:ascii="Times New Roman" w:hAnsi="Times New Roman" w:cs="Times New Roman"/>
        </w:rPr>
        <w:t xml:space="preserve">и </w:t>
      </w:r>
      <w:r w:rsidR="00F01B14" w:rsidRPr="0096583E">
        <w:rPr>
          <w:rFonts w:ascii="Times New Roman" w:hAnsi="Times New Roman" w:cs="Times New Roman"/>
        </w:rPr>
        <w:t>ОАО «Автономная теплоэнергетическая компания»</w:t>
      </w:r>
    </w:p>
    <w:p w:rsidR="00F01B14" w:rsidRPr="0096583E" w:rsidRDefault="00F01B14">
      <w:pPr>
        <w:jc w:val="center"/>
        <w:rPr>
          <w:rFonts w:ascii="Times New Roman" w:hAnsi="Times New Roman" w:cs="Times New Roman"/>
        </w:rPr>
      </w:pPr>
    </w:p>
    <w:p w:rsidR="00356CB5" w:rsidRPr="0096583E" w:rsidRDefault="009A1BC4" w:rsidP="00572409">
      <w:pPr>
        <w:rPr>
          <w:rFonts w:ascii="Times New Roman" w:hAnsi="Times New Roman" w:cs="Times New Roman"/>
        </w:rPr>
      </w:pPr>
      <w:r w:rsidRPr="0096583E">
        <w:rPr>
          <w:rFonts w:ascii="Times New Roman" w:hAnsi="Times New Roman" w:cs="Times New Roman"/>
        </w:rPr>
        <w:t>г. Краснодар</w:t>
      </w:r>
      <w:r w:rsidRPr="0096583E">
        <w:rPr>
          <w:rFonts w:ascii="Times New Roman" w:hAnsi="Times New Roman" w:cs="Times New Roman"/>
        </w:rPr>
        <w:tab/>
      </w:r>
      <w:r w:rsidRPr="0096583E">
        <w:rPr>
          <w:rFonts w:ascii="Times New Roman" w:hAnsi="Times New Roman" w:cs="Times New Roman"/>
        </w:rPr>
        <w:tab/>
      </w:r>
      <w:r w:rsidR="004A593D" w:rsidRPr="0096583E">
        <w:rPr>
          <w:rFonts w:ascii="Times New Roman" w:hAnsi="Times New Roman" w:cs="Times New Roman"/>
        </w:rPr>
        <w:tab/>
      </w:r>
      <w:r w:rsidR="004A593D" w:rsidRPr="0096583E">
        <w:rPr>
          <w:rFonts w:ascii="Times New Roman" w:hAnsi="Times New Roman" w:cs="Times New Roman"/>
        </w:rPr>
        <w:tab/>
      </w:r>
      <w:r w:rsidR="004A593D" w:rsidRPr="0096583E">
        <w:rPr>
          <w:rFonts w:ascii="Times New Roman" w:hAnsi="Times New Roman" w:cs="Times New Roman"/>
        </w:rPr>
        <w:tab/>
      </w:r>
      <w:r w:rsidR="004A593D" w:rsidRPr="0096583E">
        <w:rPr>
          <w:rFonts w:ascii="Times New Roman" w:hAnsi="Times New Roman" w:cs="Times New Roman"/>
        </w:rPr>
        <w:tab/>
      </w:r>
      <w:r w:rsidR="00700B5E" w:rsidRPr="0096583E">
        <w:rPr>
          <w:rFonts w:ascii="Times New Roman" w:hAnsi="Times New Roman" w:cs="Times New Roman"/>
        </w:rPr>
        <w:t xml:space="preserve">                   </w:t>
      </w:r>
      <w:r w:rsidR="004A593D" w:rsidRPr="0096583E">
        <w:rPr>
          <w:rFonts w:ascii="Times New Roman" w:hAnsi="Times New Roman" w:cs="Times New Roman"/>
        </w:rPr>
        <w:tab/>
        <w:t xml:space="preserve">  </w:t>
      </w:r>
      <w:r w:rsidR="00F01B14" w:rsidRPr="0096583E">
        <w:rPr>
          <w:rFonts w:ascii="Times New Roman" w:hAnsi="Times New Roman" w:cs="Times New Roman"/>
        </w:rPr>
        <w:t xml:space="preserve"> «_</w:t>
      </w:r>
      <w:r w:rsidR="00700B5E" w:rsidRPr="0096583E">
        <w:rPr>
          <w:rFonts w:ascii="Times New Roman" w:hAnsi="Times New Roman" w:cs="Times New Roman"/>
        </w:rPr>
        <w:t>__</w:t>
      </w:r>
      <w:r w:rsidR="004A593D" w:rsidRPr="0096583E">
        <w:rPr>
          <w:rFonts w:ascii="Times New Roman" w:hAnsi="Times New Roman" w:cs="Times New Roman"/>
        </w:rPr>
        <w:t>_</w:t>
      </w:r>
      <w:r w:rsidR="00F01B14" w:rsidRPr="0096583E">
        <w:rPr>
          <w:rFonts w:ascii="Times New Roman" w:hAnsi="Times New Roman" w:cs="Times New Roman"/>
        </w:rPr>
        <w:t>_» ______________ 2</w:t>
      </w:r>
      <w:r w:rsidR="007F0BE5" w:rsidRPr="0096583E">
        <w:rPr>
          <w:rFonts w:ascii="Times New Roman" w:hAnsi="Times New Roman" w:cs="Times New Roman"/>
        </w:rPr>
        <w:t>015</w:t>
      </w:r>
      <w:r w:rsidR="004A593D" w:rsidRPr="0096583E">
        <w:rPr>
          <w:rFonts w:ascii="Times New Roman" w:hAnsi="Times New Roman" w:cs="Times New Roman"/>
        </w:rPr>
        <w:t xml:space="preserve"> </w:t>
      </w:r>
      <w:r w:rsidRPr="0096583E">
        <w:rPr>
          <w:rFonts w:ascii="Times New Roman" w:hAnsi="Times New Roman" w:cs="Times New Roman"/>
        </w:rPr>
        <w:t>г.</w:t>
      </w:r>
    </w:p>
    <w:p w:rsidR="00572409" w:rsidRPr="0096583E" w:rsidRDefault="00572409" w:rsidP="00572409">
      <w:pPr>
        <w:rPr>
          <w:rFonts w:ascii="Times New Roman" w:hAnsi="Times New Roman" w:cs="Times New Roman"/>
        </w:rPr>
      </w:pPr>
    </w:p>
    <w:p w:rsidR="0086473A" w:rsidRPr="0096583E" w:rsidRDefault="0086473A" w:rsidP="0086473A">
      <w:pPr>
        <w:jc w:val="center"/>
        <w:rPr>
          <w:rFonts w:ascii="Times New Roman" w:hAnsi="Times New Roman" w:cs="Times New Roman"/>
          <w:b/>
          <w:szCs w:val="22"/>
        </w:rPr>
      </w:pPr>
      <w:r w:rsidRPr="0096583E">
        <w:rPr>
          <w:rFonts w:ascii="Times New Roman" w:hAnsi="Times New Roman" w:cs="Times New Roman"/>
          <w:b/>
          <w:bCs/>
          <w:szCs w:val="22"/>
        </w:rPr>
        <w:t>Сводная стоимость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86473A" w:rsidRPr="0096583E" w:rsidTr="0086473A">
        <w:trPr>
          <w:trHeight w:val="30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Стоимость</w:t>
            </w:r>
          </w:p>
        </w:tc>
      </w:tr>
      <w:tr w:rsidR="0086473A" w:rsidRPr="0096583E" w:rsidTr="0086473A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color w:val="000000"/>
                <w:szCs w:val="22"/>
              </w:rPr>
              <w:t>Лицензии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186F84" w:rsidRPr="0096583E" w:rsidTr="000A57B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84" w:rsidRPr="0096583E" w:rsidRDefault="00186F84" w:rsidP="000A57BB">
            <w:pPr>
              <w:ind w:left="70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Сумма без НДС, в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F84" w:rsidRPr="0096583E" w:rsidRDefault="00186F84" w:rsidP="000A57BB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color w:val="000000"/>
                <w:szCs w:val="22"/>
              </w:rPr>
              <w:t>2 319 000,00</w:t>
            </w:r>
          </w:p>
        </w:tc>
      </w:tr>
      <w:tr w:rsidR="007F0BE5" w:rsidRPr="0096583E" w:rsidTr="0047189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E5" w:rsidRPr="0096583E" w:rsidRDefault="007F0BE5" w:rsidP="007F0BE5">
            <w:pPr>
              <w:ind w:left="70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НДС, в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E5" w:rsidRPr="0096583E" w:rsidRDefault="007F0BE5" w:rsidP="00471896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Без НДС</w:t>
            </w:r>
          </w:p>
        </w:tc>
      </w:tr>
      <w:tr w:rsidR="007F0BE5" w:rsidRPr="0096583E" w:rsidTr="00471896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E5" w:rsidRPr="0096583E" w:rsidRDefault="007F0BE5" w:rsidP="007F0BE5">
            <w:pPr>
              <w:ind w:left="70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Сумма без НДС, в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E5" w:rsidRPr="0096583E" w:rsidRDefault="007F0BE5" w:rsidP="0047189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color w:val="000000"/>
                <w:szCs w:val="22"/>
              </w:rPr>
              <w:t>2 319 000,00</w:t>
            </w:r>
          </w:p>
        </w:tc>
      </w:tr>
      <w:tr w:rsidR="0086473A" w:rsidRPr="0096583E" w:rsidTr="0086473A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96583E" w:rsidP="0086473A">
            <w:pPr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Доработка ПО и </w:t>
            </w:r>
            <w:r w:rsidR="0086473A" w:rsidRPr="0096583E">
              <w:rPr>
                <w:rFonts w:ascii="Times New Roman" w:hAnsi="Times New Roman" w:cs="Times New Roman"/>
                <w:b/>
                <w:color w:val="000000"/>
                <w:szCs w:val="22"/>
              </w:rPr>
              <w:t>Внедрение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86473A" w:rsidP="00186F84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</w:tr>
      <w:tr w:rsidR="0086473A" w:rsidRPr="0096583E" w:rsidTr="0086473A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86473A" w:rsidP="007F0BE5">
            <w:pPr>
              <w:ind w:left="70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Сумма без НДС, в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7F0BE5" w:rsidP="007F0BE5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  <w:r w:rsidR="0086473A" w:rsidRPr="0096583E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96583E">
              <w:rPr>
                <w:rFonts w:ascii="Times New Roman" w:hAnsi="Times New Roman" w:cs="Times New Roman"/>
                <w:color w:val="000000"/>
                <w:szCs w:val="22"/>
              </w:rPr>
              <w:t>564</w:t>
            </w:r>
            <w:r w:rsidR="0086473A" w:rsidRPr="0096583E">
              <w:rPr>
                <w:rFonts w:ascii="Times New Roman" w:hAnsi="Times New Roman" w:cs="Times New Roman"/>
                <w:color w:val="000000"/>
                <w:szCs w:val="22"/>
              </w:rPr>
              <w:t xml:space="preserve"> 480,00</w:t>
            </w:r>
          </w:p>
        </w:tc>
      </w:tr>
      <w:tr w:rsidR="0086473A" w:rsidRPr="0096583E" w:rsidTr="007F0BE5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86473A" w:rsidP="007F0BE5">
            <w:pPr>
              <w:ind w:left="70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НДС, в руб.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1 181 606,40</w:t>
            </w:r>
          </w:p>
        </w:tc>
      </w:tr>
      <w:tr w:rsidR="0086473A" w:rsidRPr="0096583E" w:rsidTr="007F0BE5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86473A" w:rsidP="007F0BE5">
            <w:pPr>
              <w:ind w:left="70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Сумма с НДС, в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3A" w:rsidRPr="0096583E" w:rsidRDefault="007F0BE5" w:rsidP="007F0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7 746 086,40</w:t>
            </w:r>
          </w:p>
        </w:tc>
      </w:tr>
      <w:tr w:rsidR="007F0BE5" w:rsidRPr="0096583E" w:rsidTr="007F0BE5">
        <w:trPr>
          <w:trHeight w:val="3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E5" w:rsidRPr="0096583E" w:rsidRDefault="007F0BE5" w:rsidP="007F0BE5">
            <w:pP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E5" w:rsidRPr="0096583E" w:rsidRDefault="007F0BE5" w:rsidP="007F0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10 065 086,40</w:t>
            </w:r>
          </w:p>
        </w:tc>
      </w:tr>
    </w:tbl>
    <w:p w:rsidR="0086473A" w:rsidRPr="0096583E" w:rsidRDefault="0086473A" w:rsidP="0086473A">
      <w:pPr>
        <w:rPr>
          <w:rFonts w:ascii="Times New Roman" w:hAnsi="Times New Roman" w:cs="Times New Roman"/>
          <w:szCs w:val="22"/>
        </w:rPr>
      </w:pPr>
    </w:p>
    <w:p w:rsidR="00C40D2C" w:rsidRPr="0096583E" w:rsidRDefault="0086473A" w:rsidP="0086473A">
      <w:pPr>
        <w:jc w:val="center"/>
        <w:rPr>
          <w:rFonts w:ascii="Times New Roman" w:hAnsi="Times New Roman" w:cs="Times New Roman"/>
          <w:szCs w:val="22"/>
        </w:rPr>
      </w:pPr>
      <w:r w:rsidRPr="0096583E">
        <w:rPr>
          <w:rFonts w:ascii="Times New Roman" w:hAnsi="Times New Roman" w:cs="Times New Roman"/>
          <w:b/>
          <w:bCs/>
          <w:szCs w:val="22"/>
        </w:rPr>
        <w:t>Расчет стоимости лицензий</w:t>
      </w:r>
    </w:p>
    <w:tbl>
      <w:tblPr>
        <w:tblW w:w="10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5244"/>
        <w:gridCol w:w="1701"/>
        <w:gridCol w:w="1102"/>
        <w:gridCol w:w="1825"/>
      </w:tblGrid>
      <w:tr w:rsidR="0086473A" w:rsidRPr="0096583E" w:rsidTr="00A3604B">
        <w:trPr>
          <w:trHeight w:val="51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Наименование компонента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Цена в руб.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 xml:space="preserve"> Кол-во              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Стоимость в руб., без НДС</w:t>
            </w:r>
          </w:p>
        </w:tc>
      </w:tr>
      <w:tr w:rsidR="0086473A" w:rsidRPr="0096583E" w:rsidTr="00A3604B">
        <w:trPr>
          <w:trHeight w:val="979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 1</w:t>
            </w:r>
          </w:p>
        </w:tc>
        <w:tc>
          <w:tcPr>
            <w:tcW w:w="5244" w:type="dxa"/>
            <w:shd w:val="clear" w:color="auto" w:fill="auto"/>
            <w:hideMark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Серверная лицензия АИС "Omni-US" НР  </w:t>
            </w: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br/>
            </w:r>
            <w:r w:rsidRPr="0096583E">
              <w:rPr>
                <w:rFonts w:ascii="Times New Roman" w:hAnsi="Times New Roman" w:cs="Times New Roman"/>
                <w:szCs w:val="22"/>
              </w:rPr>
              <w:t>(Расчеты за реализацию ТЭ, ГВС и ХВС  с физическими лицами</w:t>
            </w:r>
            <w:proofErr w:type="gramStart"/>
            <w:r w:rsidRPr="0096583E">
              <w:rPr>
                <w:rFonts w:ascii="Times New Roman" w:hAnsi="Times New Roman" w:cs="Times New Roman"/>
                <w:szCs w:val="22"/>
              </w:rPr>
              <w:t xml:space="preserve"> )</w:t>
            </w:r>
            <w:proofErr w:type="gramEnd"/>
            <w:r w:rsidRPr="0096583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6583E">
              <w:rPr>
                <w:rFonts w:ascii="Times New Roman" w:hAnsi="Times New Roman" w:cs="Times New Roman"/>
                <w:szCs w:val="22"/>
              </w:rPr>
              <w:br/>
              <w:t>Серверная лицензия на одну инсталляцию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229 000,00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229 000,00</w:t>
            </w:r>
          </w:p>
        </w:tc>
      </w:tr>
      <w:tr w:rsidR="0086473A" w:rsidRPr="0096583E" w:rsidTr="00A3604B">
        <w:trPr>
          <w:trHeight w:val="510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  <w:r w:rsidRPr="0096583E"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 xml:space="preserve">Клиентские рабочие места на </w:t>
            </w: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АИС "Omni-US"         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11 000,00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6583E">
              <w:rPr>
                <w:rFonts w:ascii="Times New Roman" w:hAnsi="Times New Roman" w:cs="Times New Roman"/>
                <w:szCs w:val="22"/>
              </w:rPr>
              <w:t>190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2 090 000,00</w:t>
            </w:r>
          </w:p>
        </w:tc>
      </w:tr>
      <w:tr w:rsidR="0096583E" w:rsidRPr="0096583E" w:rsidTr="0096583E">
        <w:trPr>
          <w:trHeight w:val="285"/>
        </w:trPr>
        <w:tc>
          <w:tcPr>
            <w:tcW w:w="8502" w:type="dxa"/>
            <w:gridSpan w:val="4"/>
            <w:shd w:val="clear" w:color="auto" w:fill="auto"/>
            <w:vAlign w:val="center"/>
            <w:hideMark/>
          </w:tcPr>
          <w:p w:rsidR="0096583E" w:rsidRPr="0096583E" w:rsidRDefault="0096583E" w:rsidP="0096583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 ИТОГО 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96583E" w:rsidRPr="0096583E" w:rsidRDefault="0096583E" w:rsidP="0086473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2 319 000,00</w:t>
            </w:r>
          </w:p>
        </w:tc>
      </w:tr>
    </w:tbl>
    <w:p w:rsidR="0086473A" w:rsidRPr="0096583E" w:rsidRDefault="0086473A" w:rsidP="0086473A">
      <w:pPr>
        <w:rPr>
          <w:rFonts w:ascii="Times New Roman" w:hAnsi="Times New Roman" w:cs="Times New Roman"/>
          <w:szCs w:val="22"/>
        </w:rPr>
      </w:pPr>
    </w:p>
    <w:p w:rsidR="0086473A" w:rsidRPr="0096583E" w:rsidRDefault="0086473A" w:rsidP="0086473A">
      <w:pPr>
        <w:jc w:val="center"/>
        <w:rPr>
          <w:rFonts w:ascii="Times New Roman" w:hAnsi="Times New Roman" w:cs="Times New Roman"/>
          <w:szCs w:val="22"/>
        </w:rPr>
      </w:pPr>
      <w:r w:rsidRPr="0096583E">
        <w:rPr>
          <w:rFonts w:ascii="Times New Roman" w:hAnsi="Times New Roman" w:cs="Times New Roman"/>
          <w:b/>
          <w:bCs/>
          <w:szCs w:val="22"/>
        </w:rPr>
        <w:t xml:space="preserve">Расчет стоимости работ по </w:t>
      </w:r>
      <w:r w:rsidR="00A3604B">
        <w:rPr>
          <w:rFonts w:ascii="Times New Roman" w:hAnsi="Times New Roman" w:cs="Times New Roman"/>
          <w:b/>
          <w:bCs/>
          <w:szCs w:val="22"/>
        </w:rPr>
        <w:t xml:space="preserve">доработке ПО и </w:t>
      </w:r>
      <w:r w:rsidRPr="0096583E">
        <w:rPr>
          <w:rFonts w:ascii="Times New Roman" w:hAnsi="Times New Roman" w:cs="Times New Roman"/>
          <w:b/>
          <w:bCs/>
          <w:szCs w:val="22"/>
        </w:rPr>
        <w:t>внедрению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03"/>
        <w:gridCol w:w="4934"/>
        <w:gridCol w:w="4677"/>
      </w:tblGrid>
      <w:tr w:rsidR="0086473A" w:rsidRPr="0096583E" w:rsidTr="007F0BE5">
        <w:trPr>
          <w:trHeight w:val="59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№ </w:t>
            </w:r>
            <w:proofErr w:type="spellStart"/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п.п</w:t>
            </w:r>
            <w:proofErr w:type="spellEnd"/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Наименование этапа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Стоимость, в руб., с НДС</w:t>
            </w:r>
          </w:p>
        </w:tc>
      </w:tr>
      <w:tr w:rsidR="0086473A" w:rsidRPr="0096583E" w:rsidTr="007F0BE5">
        <w:trPr>
          <w:trHeight w:val="3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Этап № 1. Предварительный этап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284 000,00  </w:t>
            </w:r>
          </w:p>
        </w:tc>
      </w:tr>
      <w:tr w:rsidR="0086473A" w:rsidRPr="0096583E" w:rsidTr="007F0BE5">
        <w:trPr>
          <w:trHeight w:val="5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 xml:space="preserve">Этап №2. Обследование объектов внедрения подготовка протокола об обследовании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560 400,00  </w:t>
            </w:r>
          </w:p>
        </w:tc>
      </w:tr>
      <w:tr w:rsidR="0086473A" w:rsidRPr="0096583E" w:rsidTr="007F0BE5">
        <w:trPr>
          <w:trHeight w:val="4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3.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Этап №3. Разработка Технического задания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457 600,00  </w:t>
            </w:r>
          </w:p>
        </w:tc>
      </w:tr>
      <w:tr w:rsidR="0086473A" w:rsidRPr="0096583E" w:rsidTr="007F0BE5">
        <w:trPr>
          <w:trHeight w:val="55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Этап №4. Доработка Системы на основе единого проектного решения.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9655A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3 </w:t>
            </w:r>
            <w:r w:rsidR="009655A3" w:rsidRPr="0096583E">
              <w:rPr>
                <w:rFonts w:ascii="Times New Roman" w:hAnsi="Times New Roman" w:cs="Times New Roman"/>
                <w:b/>
                <w:bCs/>
                <w:szCs w:val="22"/>
              </w:rPr>
              <w:t>881</w:t>
            </w: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 920,00  </w:t>
            </w:r>
          </w:p>
        </w:tc>
      </w:tr>
      <w:tr w:rsidR="0086473A" w:rsidRPr="0096583E" w:rsidTr="007F0BE5">
        <w:trPr>
          <w:trHeight w:val="552"/>
        </w:trPr>
        <w:tc>
          <w:tcPr>
            <w:tcW w:w="70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Этап № 5. Подготовка к опытно-промышленной эксплуатации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362 800,00  </w:t>
            </w:r>
          </w:p>
        </w:tc>
      </w:tr>
      <w:tr w:rsidR="0086473A" w:rsidRPr="0096583E" w:rsidTr="007F0BE5">
        <w:trPr>
          <w:trHeight w:val="418"/>
        </w:trPr>
        <w:tc>
          <w:tcPr>
            <w:tcW w:w="70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noWrap/>
            <w:vAlign w:val="center"/>
            <w:hideMark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color w:val="000000"/>
                <w:szCs w:val="22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Cs/>
                <w:szCs w:val="22"/>
              </w:rPr>
              <w:t>Этап № 6. Опытно-промышленная эксплуатация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1 017 760,00  </w:t>
            </w:r>
          </w:p>
        </w:tc>
      </w:tr>
      <w:tr w:rsidR="0086473A" w:rsidRPr="0096583E" w:rsidTr="007F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703" w:type="dxa"/>
            <w:vAlign w:val="center"/>
          </w:tcPr>
          <w:p w:rsidR="0086473A" w:rsidRPr="0096583E" w:rsidRDefault="0086473A" w:rsidP="0086473A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4934" w:type="dxa"/>
            <w:vAlign w:val="center"/>
          </w:tcPr>
          <w:p w:rsidR="0086473A" w:rsidRPr="0096583E" w:rsidRDefault="0086473A" w:rsidP="0086473A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4677" w:type="dxa"/>
            <w:vAlign w:val="center"/>
          </w:tcPr>
          <w:p w:rsidR="0086473A" w:rsidRPr="0096583E" w:rsidRDefault="009655A3" w:rsidP="009655A3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="0086473A"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96583E">
              <w:rPr>
                <w:rFonts w:ascii="Times New Roman" w:hAnsi="Times New Roman" w:cs="Times New Roman"/>
                <w:b/>
                <w:bCs/>
                <w:szCs w:val="22"/>
              </w:rPr>
              <w:t>564</w:t>
            </w:r>
            <w:r w:rsidR="0086473A" w:rsidRPr="0096583E">
              <w:rPr>
                <w:rFonts w:ascii="Times New Roman" w:hAnsi="Times New Roman" w:cs="Times New Roman"/>
                <w:b/>
                <w:bCs/>
                <w:szCs w:val="22"/>
              </w:rPr>
              <w:t xml:space="preserve"> 480,00 </w:t>
            </w:r>
          </w:p>
        </w:tc>
      </w:tr>
    </w:tbl>
    <w:p w:rsidR="0086473A" w:rsidRPr="0096583E" w:rsidRDefault="0086473A" w:rsidP="00254116">
      <w:pPr>
        <w:rPr>
          <w:rFonts w:ascii="Times New Roman" w:hAnsi="Times New Roman" w:cs="Times New Roman"/>
          <w:szCs w:val="22"/>
        </w:rPr>
      </w:pPr>
    </w:p>
    <w:p w:rsidR="0044538B" w:rsidRPr="0096583E" w:rsidRDefault="0044538B" w:rsidP="00254116">
      <w:pPr>
        <w:rPr>
          <w:rFonts w:ascii="Times New Roman" w:hAnsi="Times New Roman" w:cs="Times New Roman"/>
          <w:szCs w:val="22"/>
        </w:rPr>
      </w:pPr>
    </w:p>
    <w:p w:rsidR="00356CB5" w:rsidRPr="0096583E" w:rsidRDefault="00356CB5" w:rsidP="00C40D2C">
      <w:pPr>
        <w:suppressAutoHyphens w:val="0"/>
        <w:ind w:left="709"/>
        <w:rPr>
          <w:rFonts w:ascii="Times New Roman" w:eastAsia="Calibri" w:hAnsi="Times New Roman" w:cs="Times New Roman"/>
          <w:kern w:val="0"/>
          <w:szCs w:val="22"/>
          <w:lang w:eastAsia="ru-RU" w:bidi="ar-SA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928"/>
        <w:gridCol w:w="5494"/>
      </w:tblGrid>
      <w:tr w:rsidR="009A1BC4" w:rsidRPr="0096583E" w:rsidTr="004A593D">
        <w:trPr>
          <w:trHeight w:val="1414"/>
        </w:trPr>
        <w:tc>
          <w:tcPr>
            <w:tcW w:w="4928" w:type="dxa"/>
            <w:shd w:val="clear" w:color="auto" w:fill="auto"/>
          </w:tcPr>
          <w:p w:rsidR="009A1BC4" w:rsidRPr="0096583E" w:rsidRDefault="009A1BC4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szCs w:val="22"/>
              </w:rPr>
              <w:t>ПОСТАВЩИК:</w:t>
            </w:r>
          </w:p>
          <w:p w:rsidR="004A593D" w:rsidRPr="0096583E" w:rsidRDefault="004A593D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  <w:p w:rsidR="00DD4457" w:rsidRPr="0096583E" w:rsidRDefault="00E17872" w:rsidP="00DD4457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szCs w:val="22"/>
              </w:rPr>
              <w:t>_____________________</w:t>
            </w:r>
            <w:r w:rsidR="004A593D" w:rsidRPr="0096583E">
              <w:rPr>
                <w:rFonts w:ascii="Times New Roman" w:hAnsi="Times New Roman" w:cs="Times New Roman"/>
                <w:b/>
                <w:szCs w:val="22"/>
              </w:rPr>
              <w:t>_____________</w:t>
            </w:r>
            <w:r w:rsidRPr="0096583E">
              <w:rPr>
                <w:rFonts w:ascii="Times New Roman" w:hAnsi="Times New Roman" w:cs="Times New Roman"/>
                <w:b/>
                <w:szCs w:val="22"/>
              </w:rPr>
              <w:t>____</w:t>
            </w:r>
          </w:p>
          <w:p w:rsidR="00DD4457" w:rsidRPr="0096583E" w:rsidRDefault="00DD4457" w:rsidP="00DD4457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9A1BC4" w:rsidRPr="0096583E" w:rsidRDefault="00DD4457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szCs w:val="22"/>
              </w:rPr>
              <w:t xml:space="preserve">__________________/ </w:t>
            </w:r>
            <w:r w:rsidR="00E17872" w:rsidRPr="0096583E">
              <w:rPr>
                <w:rFonts w:ascii="Times New Roman" w:hAnsi="Times New Roman" w:cs="Times New Roman"/>
                <w:b/>
                <w:szCs w:val="22"/>
              </w:rPr>
              <w:t>____________</w:t>
            </w:r>
            <w:r w:rsidR="004A593D" w:rsidRPr="0096583E">
              <w:rPr>
                <w:rFonts w:ascii="Times New Roman" w:hAnsi="Times New Roman" w:cs="Times New Roman"/>
                <w:b/>
                <w:szCs w:val="22"/>
              </w:rPr>
              <w:t>___</w:t>
            </w:r>
            <w:r w:rsidR="00E17872" w:rsidRPr="0096583E">
              <w:rPr>
                <w:rFonts w:ascii="Times New Roman" w:hAnsi="Times New Roman" w:cs="Times New Roman"/>
                <w:b/>
                <w:szCs w:val="22"/>
              </w:rPr>
              <w:t>____</w:t>
            </w:r>
            <w:r w:rsidRPr="0096583E">
              <w:rPr>
                <w:rFonts w:ascii="Times New Roman" w:hAnsi="Times New Roman" w:cs="Times New Roman"/>
                <w:b/>
                <w:szCs w:val="22"/>
              </w:rPr>
              <w:t>/</w:t>
            </w:r>
          </w:p>
        </w:tc>
        <w:tc>
          <w:tcPr>
            <w:tcW w:w="5494" w:type="dxa"/>
            <w:shd w:val="clear" w:color="auto" w:fill="auto"/>
          </w:tcPr>
          <w:p w:rsidR="009A1BC4" w:rsidRPr="0096583E" w:rsidRDefault="009A1BC4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szCs w:val="22"/>
              </w:rPr>
              <w:t>ПОКУПАТЕЛЬ:</w:t>
            </w:r>
          </w:p>
          <w:p w:rsidR="004A593D" w:rsidRPr="0096583E" w:rsidRDefault="004A593D">
            <w:pPr>
              <w:snapToGrid w:val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96583E" w:rsidRPr="0096583E" w:rsidRDefault="00083061" w:rsidP="0096583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96583E" w:rsidRPr="0096583E">
              <w:rPr>
                <w:rFonts w:ascii="Times New Roman" w:hAnsi="Times New Roman" w:cs="Times New Roman"/>
                <w:szCs w:val="22"/>
              </w:rPr>
              <w:t xml:space="preserve">иректор </w:t>
            </w:r>
            <w:r>
              <w:rPr>
                <w:rFonts w:ascii="Times New Roman" w:hAnsi="Times New Roman" w:cs="Times New Roman"/>
                <w:szCs w:val="22"/>
              </w:rPr>
              <w:t xml:space="preserve">по строительству </w:t>
            </w:r>
            <w:r w:rsidR="0096583E" w:rsidRPr="0096583E">
              <w:rPr>
                <w:rFonts w:ascii="Times New Roman" w:hAnsi="Times New Roman" w:cs="Times New Roman"/>
                <w:szCs w:val="22"/>
              </w:rPr>
              <w:t xml:space="preserve">ОАО «АТЭК»        </w:t>
            </w:r>
          </w:p>
          <w:p w:rsidR="004A593D" w:rsidRPr="0096583E" w:rsidRDefault="004A593D" w:rsidP="004A593D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9A1BC4" w:rsidRPr="0096583E" w:rsidRDefault="004A593D" w:rsidP="004A593D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96583E">
              <w:rPr>
                <w:rFonts w:ascii="Times New Roman" w:hAnsi="Times New Roman" w:cs="Times New Roman"/>
                <w:b/>
                <w:szCs w:val="22"/>
              </w:rPr>
              <w:t xml:space="preserve">__________________/ </w:t>
            </w:r>
            <w:r w:rsidR="00083061">
              <w:rPr>
                <w:rFonts w:ascii="Times New Roman" w:hAnsi="Times New Roman" w:cs="Times New Roman"/>
                <w:b/>
                <w:szCs w:val="22"/>
              </w:rPr>
              <w:t>Хайров Р.З.</w:t>
            </w:r>
            <w:bookmarkStart w:id="0" w:name="_GoBack"/>
            <w:bookmarkEnd w:id="0"/>
            <w:r w:rsidR="0096583E" w:rsidRPr="0096583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96583E">
              <w:rPr>
                <w:rFonts w:ascii="Times New Roman" w:hAnsi="Times New Roman" w:cs="Times New Roman"/>
                <w:b/>
                <w:szCs w:val="22"/>
              </w:rPr>
              <w:t>/</w:t>
            </w:r>
          </w:p>
        </w:tc>
      </w:tr>
    </w:tbl>
    <w:p w:rsidR="009A1BC4" w:rsidRPr="0096583E" w:rsidRDefault="009A1BC4">
      <w:pPr>
        <w:pStyle w:val="ab"/>
        <w:tabs>
          <w:tab w:val="left" w:pos="708"/>
        </w:tabs>
        <w:overflowPunct w:val="0"/>
        <w:rPr>
          <w:rFonts w:ascii="Times New Roman" w:hAnsi="Times New Roman" w:cs="Times New Roman"/>
        </w:rPr>
      </w:pPr>
    </w:p>
    <w:sectPr w:rsidR="009A1BC4" w:rsidRPr="0096583E" w:rsidSect="0000010A">
      <w:pgSz w:w="11906" w:h="16838" w:code="9"/>
      <w:pgMar w:top="680" w:right="964" w:bottom="567" w:left="1021" w:header="34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DA0B7D"/>
    <w:multiLevelType w:val="hybridMultilevel"/>
    <w:tmpl w:val="BA4C7996"/>
    <w:lvl w:ilvl="0" w:tplc="2FC896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6B006A"/>
    <w:multiLevelType w:val="hybridMultilevel"/>
    <w:tmpl w:val="83C48AAA"/>
    <w:lvl w:ilvl="0" w:tplc="52E6DC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D144F"/>
    <w:multiLevelType w:val="hybridMultilevel"/>
    <w:tmpl w:val="83C48AAA"/>
    <w:lvl w:ilvl="0" w:tplc="52E6DC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2"/>
    <w:rsid w:val="0000010A"/>
    <w:rsid w:val="00010C70"/>
    <w:rsid w:val="000136D2"/>
    <w:rsid w:val="000470A4"/>
    <w:rsid w:val="000570D9"/>
    <w:rsid w:val="000719DD"/>
    <w:rsid w:val="00083061"/>
    <w:rsid w:val="000F4593"/>
    <w:rsid w:val="00102D70"/>
    <w:rsid w:val="001249A5"/>
    <w:rsid w:val="00132CE7"/>
    <w:rsid w:val="00186F84"/>
    <w:rsid w:val="001A396F"/>
    <w:rsid w:val="00237645"/>
    <w:rsid w:val="00254116"/>
    <w:rsid w:val="0029051F"/>
    <w:rsid w:val="002C2AFF"/>
    <w:rsid w:val="003017A5"/>
    <w:rsid w:val="00324765"/>
    <w:rsid w:val="00343B81"/>
    <w:rsid w:val="00356CB5"/>
    <w:rsid w:val="00370978"/>
    <w:rsid w:val="00387FAC"/>
    <w:rsid w:val="003A571C"/>
    <w:rsid w:val="003B4FE1"/>
    <w:rsid w:val="004018CC"/>
    <w:rsid w:val="00410541"/>
    <w:rsid w:val="0044538B"/>
    <w:rsid w:val="004906AA"/>
    <w:rsid w:val="004A593D"/>
    <w:rsid w:val="004D7944"/>
    <w:rsid w:val="00525911"/>
    <w:rsid w:val="00531AA2"/>
    <w:rsid w:val="00572409"/>
    <w:rsid w:val="00583660"/>
    <w:rsid w:val="005E02B7"/>
    <w:rsid w:val="006023DD"/>
    <w:rsid w:val="0064226E"/>
    <w:rsid w:val="00654A76"/>
    <w:rsid w:val="00691904"/>
    <w:rsid w:val="00700B5E"/>
    <w:rsid w:val="0072272C"/>
    <w:rsid w:val="00737DDD"/>
    <w:rsid w:val="00747412"/>
    <w:rsid w:val="007607E2"/>
    <w:rsid w:val="007842C9"/>
    <w:rsid w:val="007A1422"/>
    <w:rsid w:val="007F0BE5"/>
    <w:rsid w:val="00812235"/>
    <w:rsid w:val="00821813"/>
    <w:rsid w:val="0086473A"/>
    <w:rsid w:val="00880D3A"/>
    <w:rsid w:val="00885926"/>
    <w:rsid w:val="008A3CF6"/>
    <w:rsid w:val="008D353F"/>
    <w:rsid w:val="00902079"/>
    <w:rsid w:val="00921449"/>
    <w:rsid w:val="009546FA"/>
    <w:rsid w:val="009655A3"/>
    <w:rsid w:val="0096583E"/>
    <w:rsid w:val="009A1BC4"/>
    <w:rsid w:val="00A00066"/>
    <w:rsid w:val="00A26EC1"/>
    <w:rsid w:val="00A35E53"/>
    <w:rsid w:val="00A3604B"/>
    <w:rsid w:val="00A636D2"/>
    <w:rsid w:val="00A917C4"/>
    <w:rsid w:val="00AA7D96"/>
    <w:rsid w:val="00AC108E"/>
    <w:rsid w:val="00AF4982"/>
    <w:rsid w:val="00B74C96"/>
    <w:rsid w:val="00BB4B3C"/>
    <w:rsid w:val="00BB4CFE"/>
    <w:rsid w:val="00C40D2C"/>
    <w:rsid w:val="00C54167"/>
    <w:rsid w:val="00C6007B"/>
    <w:rsid w:val="00CC4037"/>
    <w:rsid w:val="00CF42AD"/>
    <w:rsid w:val="00CF6D36"/>
    <w:rsid w:val="00DA6805"/>
    <w:rsid w:val="00DD4457"/>
    <w:rsid w:val="00E17872"/>
    <w:rsid w:val="00E3054C"/>
    <w:rsid w:val="00E51172"/>
    <w:rsid w:val="00E51BF1"/>
    <w:rsid w:val="00E62350"/>
    <w:rsid w:val="00EA5089"/>
    <w:rsid w:val="00EB6FE8"/>
    <w:rsid w:val="00EC0714"/>
    <w:rsid w:val="00EF7D02"/>
    <w:rsid w:val="00F01B14"/>
    <w:rsid w:val="00F11B7A"/>
    <w:rsid w:val="00F35B84"/>
    <w:rsid w:val="00F731B2"/>
    <w:rsid w:val="00F91678"/>
    <w:rsid w:val="00FA4B48"/>
    <w:rsid w:val="00FD5D1C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widowControl w:val="0"/>
      <w:jc w:val="center"/>
      <w:outlineLvl w:val="0"/>
    </w:pPr>
    <w:rPr>
      <w:rFonts w:ascii="Courier New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4">
    <w:name w:val="Символ нумерации"/>
  </w:style>
  <w:style w:type="character" w:styleId="a5">
    <w:name w:val="Hyperlink"/>
    <w:uiPriority w:val="99"/>
    <w:rPr>
      <w:color w:val="000099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8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Title"/>
    <w:basedOn w:val="a7"/>
    <w:next w:val="aa"/>
    <w:qFormat/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d">
    <w:name w:val="footer"/>
    <w:basedOn w:val="a"/>
    <w:link w:val="ae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rsid w:val="00B74C9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74C96"/>
    <w:pPr>
      <w:suppressLineNumbers/>
    </w:pPr>
  </w:style>
  <w:style w:type="table" w:styleId="af1">
    <w:name w:val="Table Grid"/>
    <w:basedOn w:val="a2"/>
    <w:uiPriority w:val="59"/>
    <w:rsid w:val="00E6235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102D70"/>
  </w:style>
  <w:style w:type="paragraph" w:customStyle="1" w:styleId="Textbody">
    <w:name w:val="Text body"/>
    <w:basedOn w:val="Standard"/>
    <w:rsid w:val="00102D70"/>
    <w:pPr>
      <w:spacing w:after="120"/>
    </w:pPr>
  </w:style>
  <w:style w:type="paragraph" w:customStyle="1" w:styleId="15">
    <w:name w:val="Название объекта1"/>
    <w:basedOn w:val="Standard"/>
    <w:rsid w:val="00102D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D70"/>
    <w:pPr>
      <w:suppressLineNumbers/>
    </w:pPr>
  </w:style>
  <w:style w:type="paragraph" w:customStyle="1" w:styleId="TableHeading">
    <w:name w:val="Table Heading"/>
    <w:basedOn w:val="TableContents"/>
    <w:rsid w:val="00102D70"/>
    <w:pPr>
      <w:jc w:val="center"/>
    </w:pPr>
    <w:rPr>
      <w:b/>
      <w:bCs/>
    </w:rPr>
  </w:style>
  <w:style w:type="character" w:customStyle="1" w:styleId="BulletSymbols">
    <w:name w:val="Bullet Symbols"/>
    <w:rsid w:val="00102D70"/>
    <w:rPr>
      <w:rFonts w:ascii="OpenSymbol" w:eastAsia="OpenSymbol" w:hAnsi="OpenSymbol" w:cs="OpenSymbol"/>
    </w:rPr>
  </w:style>
  <w:style w:type="character" w:customStyle="1" w:styleId="ac">
    <w:name w:val="Верхний колонтитул Знак"/>
    <w:link w:val="ab"/>
    <w:uiPriority w:val="99"/>
    <w:rsid w:val="00102D70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link w:val="ad"/>
    <w:uiPriority w:val="99"/>
    <w:rsid w:val="00102D70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f2">
    <w:name w:val="FollowedHyperlink"/>
    <w:uiPriority w:val="99"/>
    <w:semiHidden/>
    <w:unhideWhenUsed/>
    <w:rsid w:val="00102D70"/>
    <w:rPr>
      <w:color w:val="800080"/>
      <w:u w:val="single"/>
    </w:rPr>
  </w:style>
  <w:style w:type="paragraph" w:customStyle="1" w:styleId="font5">
    <w:name w:val="font5"/>
    <w:basedOn w:val="a"/>
    <w:rsid w:val="00102D7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4">
    <w:name w:val="xl64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5">
    <w:name w:val="xl65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6">
    <w:name w:val="xl66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102D70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102D70"/>
    <w:pPr>
      <w:suppressAutoHyphens w:val="0"/>
      <w:spacing w:before="100" w:beforeAutospacing="1" w:after="100" w:afterAutospacing="1"/>
    </w:pPr>
    <w:rPr>
      <w:rFonts w:eastAsia="Times New Roman" w:cs="Arial"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102D70"/>
    <w:pPr>
      <w:suppressAutoHyphens w:val="0"/>
      <w:spacing w:before="100" w:beforeAutospacing="1" w:after="100" w:afterAutospacing="1"/>
    </w:pPr>
    <w:rPr>
      <w:rFonts w:eastAsia="Times New Roman" w:cs="Arial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102D7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textAlignment w:val="center"/>
    </w:pPr>
    <w:rPr>
      <w:rFonts w:eastAsia="Times New Roman" w:cs="Arial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9">
    <w:name w:val="xl79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0">
    <w:name w:val="xl80"/>
    <w:basedOn w:val="a"/>
    <w:rsid w:val="00102D7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102D7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102D70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4">
    <w:name w:val="Текст выноски Знак"/>
    <w:link w:val="af3"/>
    <w:uiPriority w:val="99"/>
    <w:semiHidden/>
    <w:rsid w:val="00102D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xl63">
    <w:name w:val="xl63"/>
    <w:basedOn w:val="a"/>
    <w:rsid w:val="00FD5D1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widowControl w:val="0"/>
      <w:jc w:val="center"/>
      <w:outlineLvl w:val="0"/>
    </w:pPr>
    <w:rPr>
      <w:rFonts w:ascii="Courier New" w:hAns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4">
    <w:name w:val="Символ нумерации"/>
  </w:style>
  <w:style w:type="character" w:styleId="a5">
    <w:name w:val="Hyperlink"/>
    <w:uiPriority w:val="99"/>
    <w:rPr>
      <w:color w:val="000099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8">
    <w:name w:val="List"/>
    <w:basedOn w:val="a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Title"/>
    <w:basedOn w:val="a7"/>
    <w:next w:val="aa"/>
    <w:qFormat/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styleId="ab">
    <w:name w:val="header"/>
    <w:basedOn w:val="a"/>
    <w:link w:val="ac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d">
    <w:name w:val="footer"/>
    <w:basedOn w:val="a"/>
    <w:link w:val="ae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Standard">
    <w:name w:val="Standard"/>
    <w:rsid w:val="00B74C9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74C96"/>
    <w:pPr>
      <w:suppressLineNumbers/>
    </w:pPr>
  </w:style>
  <w:style w:type="table" w:styleId="af1">
    <w:name w:val="Table Grid"/>
    <w:basedOn w:val="a2"/>
    <w:uiPriority w:val="59"/>
    <w:rsid w:val="00E6235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3"/>
    <w:uiPriority w:val="99"/>
    <w:semiHidden/>
    <w:unhideWhenUsed/>
    <w:rsid w:val="00102D70"/>
  </w:style>
  <w:style w:type="paragraph" w:customStyle="1" w:styleId="Textbody">
    <w:name w:val="Text body"/>
    <w:basedOn w:val="Standard"/>
    <w:rsid w:val="00102D70"/>
    <w:pPr>
      <w:spacing w:after="120"/>
    </w:pPr>
  </w:style>
  <w:style w:type="paragraph" w:customStyle="1" w:styleId="15">
    <w:name w:val="Название объекта1"/>
    <w:basedOn w:val="Standard"/>
    <w:rsid w:val="00102D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2D70"/>
    <w:pPr>
      <w:suppressLineNumbers/>
    </w:pPr>
  </w:style>
  <w:style w:type="paragraph" w:customStyle="1" w:styleId="TableHeading">
    <w:name w:val="Table Heading"/>
    <w:basedOn w:val="TableContents"/>
    <w:rsid w:val="00102D70"/>
    <w:pPr>
      <w:jc w:val="center"/>
    </w:pPr>
    <w:rPr>
      <w:b/>
      <w:bCs/>
    </w:rPr>
  </w:style>
  <w:style w:type="character" w:customStyle="1" w:styleId="BulletSymbols">
    <w:name w:val="Bullet Symbols"/>
    <w:rsid w:val="00102D70"/>
    <w:rPr>
      <w:rFonts w:ascii="OpenSymbol" w:eastAsia="OpenSymbol" w:hAnsi="OpenSymbol" w:cs="OpenSymbol"/>
    </w:rPr>
  </w:style>
  <w:style w:type="character" w:customStyle="1" w:styleId="ac">
    <w:name w:val="Верхний колонтитул Знак"/>
    <w:link w:val="ab"/>
    <w:uiPriority w:val="99"/>
    <w:rsid w:val="00102D70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e">
    <w:name w:val="Нижний колонтитул Знак"/>
    <w:link w:val="ad"/>
    <w:uiPriority w:val="99"/>
    <w:rsid w:val="00102D70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f2">
    <w:name w:val="FollowedHyperlink"/>
    <w:uiPriority w:val="99"/>
    <w:semiHidden/>
    <w:unhideWhenUsed/>
    <w:rsid w:val="00102D70"/>
    <w:rPr>
      <w:color w:val="800080"/>
      <w:u w:val="single"/>
    </w:rPr>
  </w:style>
  <w:style w:type="paragraph" w:customStyle="1" w:styleId="font5">
    <w:name w:val="font5"/>
    <w:basedOn w:val="a"/>
    <w:rsid w:val="00102D7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4">
    <w:name w:val="xl64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5">
    <w:name w:val="xl65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6">
    <w:name w:val="xl66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102D70"/>
    <w:pP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102D70"/>
    <w:pPr>
      <w:suppressAutoHyphens w:val="0"/>
      <w:spacing w:before="100" w:beforeAutospacing="1" w:after="100" w:afterAutospacing="1"/>
    </w:pPr>
    <w:rPr>
      <w:rFonts w:eastAsia="Times New Roman" w:cs="Arial"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102D70"/>
    <w:pPr>
      <w:suppressAutoHyphens w:val="0"/>
      <w:spacing w:before="100" w:beforeAutospacing="1" w:after="100" w:afterAutospacing="1"/>
    </w:pPr>
    <w:rPr>
      <w:rFonts w:eastAsia="Times New Roman" w:cs="Arial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102D7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uppressAutoHyphens w:val="0"/>
      <w:spacing w:before="100" w:beforeAutospacing="1" w:after="100" w:afterAutospacing="1"/>
      <w:textAlignment w:val="center"/>
    </w:pPr>
    <w:rPr>
      <w:rFonts w:eastAsia="Times New Roman" w:cs="Arial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9">
    <w:name w:val="xl79"/>
    <w:basedOn w:val="a"/>
    <w:rsid w:val="0010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0">
    <w:name w:val="xl80"/>
    <w:basedOn w:val="a"/>
    <w:rsid w:val="00102D7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rsid w:val="00102D7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102D70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4">
    <w:name w:val="Текст выноски Знак"/>
    <w:link w:val="af3"/>
    <w:uiPriority w:val="99"/>
    <w:semiHidden/>
    <w:rsid w:val="00102D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xl63">
    <w:name w:val="xl63"/>
    <w:basedOn w:val="a"/>
    <w:rsid w:val="00FD5D1C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4246-6E7A-44F7-9045-133F910D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 Г  О  В  О  Р     №  11109-352</vt:lpstr>
    </vt:vector>
  </TitlesOfParts>
  <Company>АТЭК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Шестопалова Елена Алексеевна</cp:lastModifiedBy>
  <cp:revision>6</cp:revision>
  <cp:lastPrinted>2014-04-16T10:28:00Z</cp:lastPrinted>
  <dcterms:created xsi:type="dcterms:W3CDTF">2015-01-12T13:03:00Z</dcterms:created>
  <dcterms:modified xsi:type="dcterms:W3CDTF">2015-04-14T13:03:00Z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ОАО Акрон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