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583BFE" w:rsidRDefault="00E41A4D" w:rsidP="00583BFE">
      <w:pPr>
        <w:ind w:firstLine="709"/>
        <w:jc w:val="center"/>
        <w:rPr>
          <w:rFonts w:eastAsia="Calibri"/>
          <w:sz w:val="24"/>
          <w:szCs w:val="28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55AE0">
        <w:rPr>
          <w:b/>
          <w:sz w:val="24"/>
          <w:lang w:eastAsia="ru-RU"/>
        </w:rPr>
        <w:t xml:space="preserve"> договора </w:t>
      </w:r>
      <w:r w:rsidR="00583BFE" w:rsidRPr="00B36EC8">
        <w:rPr>
          <w:rFonts w:eastAsia="Calibri"/>
          <w:b/>
          <w:sz w:val="24"/>
          <w:szCs w:val="28"/>
          <w:lang w:eastAsia="en-US"/>
        </w:rPr>
        <w:t xml:space="preserve">на приобретение лицензионно-программного обеспечения </w:t>
      </w:r>
      <w:r w:rsidR="00583BFE">
        <w:rPr>
          <w:rFonts w:eastAsia="Calibri"/>
          <w:b/>
          <w:sz w:val="24"/>
          <w:szCs w:val="28"/>
          <w:lang w:eastAsia="en-US"/>
        </w:rPr>
        <w:t>а</w:t>
      </w:r>
      <w:r w:rsidR="00583BFE" w:rsidRPr="00B36EC8">
        <w:rPr>
          <w:rFonts w:eastAsia="Calibri"/>
          <w:b/>
          <w:sz w:val="24"/>
          <w:szCs w:val="28"/>
          <w:lang w:eastAsia="en-US"/>
        </w:rPr>
        <w:t>втоматизированной информационной системы «</w:t>
      </w:r>
      <w:proofErr w:type="spellStart"/>
      <w:r w:rsidR="00583BFE" w:rsidRPr="00B36EC8">
        <w:rPr>
          <w:rFonts w:eastAsia="Calibri"/>
          <w:b/>
          <w:sz w:val="24"/>
          <w:szCs w:val="28"/>
          <w:lang w:eastAsia="en-US"/>
        </w:rPr>
        <w:t>Omni-UtilitieS</w:t>
      </w:r>
      <w:proofErr w:type="spellEnd"/>
      <w:r w:rsidR="00583BFE" w:rsidRPr="00B36EC8">
        <w:rPr>
          <w:rFonts w:eastAsia="Calibri"/>
          <w:b/>
          <w:sz w:val="24"/>
          <w:szCs w:val="28"/>
          <w:lang w:eastAsia="en-US"/>
        </w:rPr>
        <w:t>»</w:t>
      </w:r>
      <w:r w:rsidR="00583BFE">
        <w:rPr>
          <w:rFonts w:eastAsia="Calibri"/>
          <w:sz w:val="24"/>
          <w:szCs w:val="28"/>
          <w:lang w:eastAsia="en-US"/>
        </w:rPr>
        <w:t xml:space="preserve"> </w:t>
      </w:r>
      <w:r w:rsidR="00583BFE">
        <w:rPr>
          <w:b/>
          <w:sz w:val="24"/>
          <w:lang w:eastAsia="ru-RU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047DD3">
        <w:trPr>
          <w:trHeight w:hRule="exact" w:val="7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047DD3" w:rsidRDefault="00301663" w:rsidP="00040C6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Цена договора</w:t>
            </w:r>
            <w:r w:rsidR="00F94ABD" w:rsidRPr="00047DD3">
              <w:rPr>
                <w:sz w:val="20"/>
                <w:szCs w:val="20"/>
                <w:lang w:eastAsia="ru-RU"/>
              </w:rPr>
              <w:t xml:space="preserve"> </w:t>
            </w:r>
            <w:r w:rsidR="008808B9" w:rsidRPr="00047DD3">
              <w:rPr>
                <w:sz w:val="20"/>
                <w:szCs w:val="20"/>
                <w:lang w:eastAsia="ru-RU"/>
              </w:rPr>
              <w:t>в том числе</w:t>
            </w:r>
            <w:r w:rsidR="00F94ABD" w:rsidRPr="00047DD3">
              <w:rPr>
                <w:sz w:val="20"/>
                <w:szCs w:val="20"/>
                <w:lang w:eastAsia="ru-RU"/>
              </w:rPr>
              <w:t xml:space="preserve">: </w:t>
            </w:r>
            <w:r w:rsidR="00A1108C" w:rsidRPr="00047DD3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="00834F04" w:rsidRPr="00047D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14C" w:rsidRPr="00047DD3">
              <w:rPr>
                <w:color w:val="000000" w:themeColor="text1"/>
                <w:sz w:val="20"/>
                <w:szCs w:val="20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047DD3" w:rsidRDefault="00E40A6F" w:rsidP="00E370A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 xml:space="preserve">Сроки (периоды) выполнения </w:t>
            </w:r>
            <w:r w:rsidR="00A1108C" w:rsidRPr="00047DD3">
              <w:rPr>
                <w:sz w:val="20"/>
                <w:szCs w:val="20"/>
                <w:lang w:eastAsia="ru-RU"/>
              </w:rPr>
              <w:t>работ</w:t>
            </w:r>
            <w:r w:rsidR="008B2069" w:rsidRPr="00047DD3">
              <w:rPr>
                <w:sz w:val="20"/>
                <w:szCs w:val="20"/>
                <w:lang w:eastAsia="ru-RU"/>
              </w:rPr>
              <w:t xml:space="preserve"> (</w:t>
            </w:r>
            <w:r w:rsidR="00E370A3" w:rsidRPr="00047DD3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 течение 100 (ста) рабочих дней с момента заключения договора</w:t>
            </w:r>
            <w:r w:rsidR="00402A30" w:rsidRPr="00047DD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047DD3">
        <w:trPr>
          <w:trHeight w:hRule="exact" w:val="198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047DD3" w:rsidRDefault="007A6833" w:rsidP="00E370A3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047DD3">
              <w:rPr>
                <w:color w:val="000000" w:themeColor="text1"/>
                <w:sz w:val="20"/>
                <w:szCs w:val="20"/>
              </w:rPr>
              <w:t xml:space="preserve">Условие </w:t>
            </w:r>
            <w:r w:rsidR="00402A30" w:rsidRPr="00047DD3">
              <w:rPr>
                <w:color w:val="000000" w:themeColor="text1"/>
                <w:sz w:val="20"/>
                <w:szCs w:val="20"/>
              </w:rPr>
              <w:t xml:space="preserve">оплаты </w:t>
            </w:r>
            <w:r w:rsidR="00A55AE0" w:rsidRPr="00047DD3">
              <w:rPr>
                <w:rFonts w:eastAsia="Calibri"/>
                <w:sz w:val="20"/>
                <w:szCs w:val="20"/>
                <w:lang w:eastAsia="ru-RU"/>
              </w:rPr>
              <w:t>Предоплата (</w:t>
            </w:r>
            <w:r w:rsidR="00E370A3" w:rsidRPr="00047DD3">
              <w:rPr>
                <w:rFonts w:eastAsia="Calibri"/>
                <w:sz w:val="20"/>
                <w:szCs w:val="20"/>
                <w:lang w:eastAsia="en-US"/>
              </w:rPr>
              <w:t>Оплата производится частями, в соответствии с этапами внедрения, на основании счета на оплату, выставленного Поставщиком (Лицензиатом), путем безналичного перечисления денежных средств на расчетный счет Поставщика (Лицензиата) в течение 15 (пятнадцати) рабочих дней с момента подписания сторонами Акта приема-передачи оказанных услуг за соответствующий этап</w:t>
            </w:r>
            <w:r w:rsidR="00A55AE0" w:rsidRPr="00047DD3">
              <w:rPr>
                <w:sz w:val="20"/>
                <w:szCs w:val="20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047DD3">
        <w:trPr>
          <w:trHeight w:hRule="exact" w:val="9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047DD3" w:rsidRDefault="00E370A3" w:rsidP="00E370A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47DD3">
              <w:rPr>
                <w:color w:val="000000" w:themeColor="text1"/>
                <w:sz w:val="20"/>
                <w:szCs w:val="20"/>
              </w:rPr>
              <w:t>к моменту объявления закупки Участник должен быть зарегистрирован в качестве юридического лица на территории РФ не менее 10  лет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80547A" w:rsidRDefault="0080547A" w:rsidP="00E2677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_____лет</w:t>
            </w:r>
          </w:p>
        </w:tc>
      </w:tr>
      <w:tr w:rsidR="00A55AE0" w:rsidRPr="009F2DC0" w:rsidTr="00047DD3">
        <w:trPr>
          <w:trHeight w:hRule="exact" w:val="113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A3" w:rsidRPr="00047DD3" w:rsidRDefault="00E370A3" w:rsidP="00E370A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47DD3">
              <w:rPr>
                <w:color w:val="000000" w:themeColor="text1"/>
                <w:sz w:val="20"/>
                <w:szCs w:val="20"/>
              </w:rPr>
              <w:t>участник открытого запроса предложений должен обладать гражданской правоспособностью в полном объеме для заключения и исполнения Договора (должен быть зарегистр</w:t>
            </w:r>
            <w:r w:rsidR="0080547A" w:rsidRPr="00047DD3">
              <w:rPr>
                <w:color w:val="000000" w:themeColor="text1"/>
                <w:sz w:val="20"/>
                <w:szCs w:val="20"/>
              </w:rPr>
              <w:t>ирован в установленном порядке)</w:t>
            </w:r>
          </w:p>
          <w:p w:rsidR="00A55AE0" w:rsidRPr="00047DD3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80547A" w:rsidRDefault="0080547A" w:rsidP="00E2677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047DD3">
        <w:trPr>
          <w:trHeight w:hRule="exact" w:val="18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047DD3" w:rsidRDefault="00E370A3" w:rsidP="00E370A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47DD3">
              <w:rPr>
                <w:color w:val="000000" w:themeColor="text1"/>
                <w:sz w:val="20"/>
                <w:szCs w:val="20"/>
              </w:rPr>
              <w:t>у участника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по данным бухгалтерской отчетности за последний завершенн</w:t>
            </w:r>
            <w:r w:rsidR="0080547A" w:rsidRPr="00047DD3">
              <w:rPr>
                <w:color w:val="000000" w:themeColor="text1"/>
                <w:sz w:val="20"/>
                <w:szCs w:val="20"/>
              </w:rPr>
              <w:t>ый отчетный период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0547A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047DD3">
        <w:trPr>
          <w:trHeight w:hRule="exact" w:val="8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0A3" w:rsidRPr="00047DD3" w:rsidRDefault="00E370A3" w:rsidP="00E370A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47DD3">
              <w:rPr>
                <w:color w:val="000000" w:themeColor="text1"/>
                <w:sz w:val="20"/>
                <w:szCs w:val="20"/>
              </w:rPr>
              <w:t>уставные виды деятельности, отраженные в учредительных документах Участника, должны соответствова</w:t>
            </w:r>
            <w:r w:rsidR="0080547A" w:rsidRPr="00047DD3">
              <w:rPr>
                <w:color w:val="000000" w:themeColor="text1"/>
                <w:sz w:val="20"/>
                <w:szCs w:val="20"/>
              </w:rPr>
              <w:t>ть предмету конкурсных процедур</w:t>
            </w:r>
          </w:p>
          <w:p w:rsidR="00A55AE0" w:rsidRPr="00047DD3" w:rsidRDefault="00A55AE0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0547A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047DD3">
        <w:trPr>
          <w:trHeight w:hRule="exact" w:val="12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047DD3" w:rsidRDefault="00E370A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47DD3">
              <w:rPr>
                <w:color w:val="000000" w:themeColor="text1"/>
                <w:sz w:val="20"/>
                <w:szCs w:val="20"/>
              </w:rPr>
              <w:t>участник открытого запроса предложений не должен иметь рекламаций вследствие неисполнения договорных обязательств перед Заказчиком и отрицательных отзывов и рек</w:t>
            </w:r>
            <w:r w:rsidR="0080547A" w:rsidRPr="00047DD3">
              <w:rPr>
                <w:color w:val="000000" w:themeColor="text1"/>
                <w:sz w:val="20"/>
                <w:szCs w:val="20"/>
              </w:rPr>
              <w:t>ламаций от сторонних Заказчиков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0547A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2542EF" w:rsidRPr="009F2DC0" w:rsidTr="00047DD3">
        <w:trPr>
          <w:trHeight w:hRule="exact" w:val="30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BD1B9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047DD3">
              <w:rPr>
                <w:sz w:val="20"/>
                <w:szCs w:val="20"/>
                <w:lang w:eastAsia="ru-RU"/>
              </w:rPr>
              <w:t>Участник должен быть правообладателем или деловым партнером правообладателя исключительных прав (Лицензиара) на лицензионное программное обеспечение, используемое для внедрения, компетенции и права которого подтверждены свидетельством о государственной регистрации программы для ЭВМ или договором с Правообладателем, в котором указаны возможности партнера в части оказания услуг по внедрению, технической поддержке, последующей модификации и доработке программного обеспечения по требованиям Заказчика и в соответствии с</w:t>
            </w:r>
            <w:proofErr w:type="gramEnd"/>
            <w:r w:rsidRPr="00047DD3">
              <w:rPr>
                <w:sz w:val="20"/>
                <w:szCs w:val="20"/>
                <w:lang w:eastAsia="ru-RU"/>
              </w:rPr>
              <w:t xml:space="preserve"> техническими требованиями на оказание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047DD3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CA41C5" w:rsidRPr="009F2DC0" w:rsidTr="00047DD3">
        <w:trPr>
          <w:trHeight w:hRule="exact" w:val="8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1C5" w:rsidRDefault="00BD1B9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подтвержденный опыт работы в сфере автоматизации энергетической деятельности (подтверждается копиями</w:t>
            </w:r>
            <w:r>
              <w:rPr>
                <w:sz w:val="20"/>
                <w:szCs w:val="20"/>
                <w:lang w:eastAsia="ru-RU"/>
              </w:rPr>
              <w:t xml:space="preserve">  контрактов) -  не менее 7 лет</w:t>
            </w:r>
          </w:p>
          <w:p w:rsidR="00CA41C5" w:rsidRPr="00047DD3" w:rsidRDefault="00CA41C5" w:rsidP="00CA41C5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1C5" w:rsidRDefault="00047DD3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2542EF" w:rsidRPr="009F2DC0" w:rsidTr="00047DD3">
        <w:trPr>
          <w:trHeight w:hRule="exact" w:val="12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BD1B9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</w:t>
            </w:r>
            <w:r w:rsidRPr="00047DD3">
              <w:rPr>
                <w:sz w:val="20"/>
                <w:szCs w:val="20"/>
                <w:lang w:eastAsia="ru-RU"/>
              </w:rPr>
              <w:t>частник должен иметь опыт поставки и выполнения работ по автоматизации бизнес-процессов тепл</w:t>
            </w:r>
            <w:proofErr w:type="gramStart"/>
            <w:r w:rsidRPr="00047DD3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047DD3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47DD3">
              <w:rPr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047DD3">
              <w:rPr>
                <w:sz w:val="20"/>
                <w:szCs w:val="20"/>
                <w:lang w:eastAsia="ru-RU"/>
              </w:rPr>
              <w:t>, теплогенерирующей деятельности собственными  силами за последние 5 лет (подтверждается копиями  контр</w:t>
            </w:r>
            <w:r>
              <w:rPr>
                <w:sz w:val="20"/>
                <w:szCs w:val="20"/>
                <w:lang w:eastAsia="ru-RU"/>
              </w:rPr>
              <w:t>актов) - не менее 10 контрактов</w:t>
            </w:r>
          </w:p>
          <w:p w:rsidR="002542EF" w:rsidRPr="00047DD3" w:rsidRDefault="002542EF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42EF" w:rsidRDefault="00047DD3" w:rsidP="00047DD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047DD3" w:rsidRPr="009F2DC0" w:rsidTr="00047DD3">
        <w:trPr>
          <w:trHeight w:hRule="exact" w:val="14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положительный опыт работы с коммерческими и государственными структурами (подтверждается отзывами и благодарностями Заказчиков)  - не менее  15 отзывов и благодарностей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положительный опыт по автоматизации бизнес-процессов тепл</w:t>
            </w:r>
            <w:proofErr w:type="gramStart"/>
            <w:r w:rsidRPr="00047DD3">
              <w:rPr>
                <w:sz w:val="20"/>
                <w:szCs w:val="20"/>
                <w:lang w:eastAsia="ru-RU"/>
              </w:rPr>
              <w:t>о-</w:t>
            </w:r>
            <w:proofErr w:type="gramEnd"/>
            <w:r w:rsidRPr="00047DD3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47DD3">
              <w:rPr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047DD3">
              <w:rPr>
                <w:sz w:val="20"/>
                <w:szCs w:val="20"/>
                <w:lang w:eastAsia="ru-RU"/>
              </w:rPr>
              <w:t>, теплогенерирующей деятельности (подтверждается отзывами и благодарностями Заказчиков)   - не ме</w:t>
            </w:r>
            <w:r>
              <w:rPr>
                <w:sz w:val="20"/>
                <w:szCs w:val="20"/>
                <w:lang w:eastAsia="ru-RU"/>
              </w:rPr>
              <w:t>нее 10 отзывов и благодарностей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047DD3">
        <w:trPr>
          <w:trHeight w:hRule="exact" w:val="9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 xml:space="preserve">Участник должен иметь положительный опыт оформления проектной, рабочей и технической документации внедряемого в эксплуатацию </w:t>
            </w:r>
            <w:proofErr w:type="gramStart"/>
            <w:r w:rsidRPr="00047DD3">
              <w:rPr>
                <w:sz w:val="20"/>
                <w:szCs w:val="20"/>
                <w:lang w:eastAsia="ru-RU"/>
              </w:rPr>
              <w:t>ПО</w:t>
            </w:r>
            <w:proofErr w:type="gramEnd"/>
          </w:p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047DD3">
        <w:trPr>
          <w:trHeight w:hRule="exact" w:val="8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собственную службу технической поддержки (подтверждается действующей копией договора на сопровождение)</w:t>
            </w:r>
          </w:p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047DD3">
        <w:trPr>
          <w:trHeight w:hRule="exact" w:val="7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штатный персонал, участвовавший в аналогичных проектах - не менее 20 специалистов</w:t>
            </w:r>
          </w:p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 xml:space="preserve">Участник должен иметь в штате сертифицированных специалистов </w:t>
            </w:r>
            <w:proofErr w:type="spellStart"/>
            <w:r w:rsidRPr="00047DD3">
              <w:rPr>
                <w:sz w:val="20"/>
                <w:szCs w:val="20"/>
                <w:lang w:eastAsia="ru-RU"/>
              </w:rPr>
              <w:t>Microsoft</w:t>
            </w:r>
            <w:proofErr w:type="spellEnd"/>
            <w:r w:rsidRPr="00047DD3">
              <w:rPr>
                <w:sz w:val="20"/>
                <w:szCs w:val="20"/>
                <w:lang w:eastAsia="ru-RU"/>
              </w:rPr>
              <w:t xml:space="preserve"> SQL </w:t>
            </w:r>
            <w:proofErr w:type="spellStart"/>
            <w:r w:rsidRPr="00047DD3">
              <w:rPr>
                <w:sz w:val="20"/>
                <w:szCs w:val="20"/>
                <w:lang w:eastAsia="ru-RU"/>
              </w:rPr>
              <w:t>Server</w:t>
            </w:r>
            <w:proofErr w:type="spellEnd"/>
            <w:r w:rsidRPr="00047DD3">
              <w:rPr>
                <w:sz w:val="20"/>
                <w:szCs w:val="20"/>
                <w:lang w:eastAsia="ru-RU"/>
              </w:rPr>
              <w:t xml:space="preserve"> (подтверждается копиями сертификатов) - не менее 2 специалистов</w:t>
            </w:r>
          </w:p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 xml:space="preserve">Участник должен иметь сертификат соответствия по системе менеджмента качества требованиям ГОСТ </w:t>
            </w:r>
            <w:proofErr w:type="gramStart"/>
            <w:r w:rsidRPr="00047DD3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047DD3">
              <w:rPr>
                <w:sz w:val="20"/>
                <w:szCs w:val="20"/>
                <w:lang w:eastAsia="ru-RU"/>
              </w:rPr>
              <w:t xml:space="preserve"> ИСО 9001-2011 (подтверждается копией сертификата)</w:t>
            </w:r>
          </w:p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047DD3">
        <w:trPr>
          <w:trHeight w:hRule="exact" w:val="1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штатный персонал - сертифицированных специалистов по внедряемому программному обеспечению, что должно подтверждаться сертификатами, выданными правообладателем исключительных прав (Лицензиаром) на лицензионное программное обеспечение - не менее 5 специалистов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047DD3">
        <w:trPr>
          <w:trHeight w:hRule="exact" w:val="9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должен иметь возможность закрепления штатного сотрудника Участника, обеспечивающего взаимодействие с Заказчиком ответственного за исполнение контракта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047DD3" w:rsidRPr="009F2DC0" w:rsidTr="00047DD3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Pr="00047DD3" w:rsidRDefault="00047DD3" w:rsidP="00047DD3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  <w:lang w:eastAsia="ru-RU"/>
              </w:rPr>
              <w:t>Участник  должен иметь оборот (стр. 010/2110 формы № 2 «отчет о прибылях и убытках») за последний завершенный период, равный периоду проведения работ, сопоставимый с суммой контракта либо превышающий ее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DD3" w:rsidRDefault="00047DD3" w:rsidP="00E370A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547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047DD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047DD3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47DD3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</w:t>
            </w:r>
            <w:r w:rsidR="008B2069" w:rsidRPr="00047DD3">
              <w:rPr>
                <w:sz w:val="20"/>
                <w:szCs w:val="20"/>
              </w:rPr>
              <w:t>вок (с приложениями: техническим</w:t>
            </w:r>
            <w:r w:rsidRPr="00047DD3">
              <w:rPr>
                <w:sz w:val="20"/>
                <w:szCs w:val="20"/>
              </w:rPr>
              <w:t xml:space="preserve"> задание</w:t>
            </w:r>
            <w:r w:rsidR="008B2069" w:rsidRPr="00047DD3">
              <w:rPr>
                <w:sz w:val="20"/>
                <w:szCs w:val="20"/>
              </w:rPr>
              <w:t>м</w:t>
            </w:r>
            <w:r w:rsidRPr="00047DD3">
              <w:rPr>
                <w:sz w:val="20"/>
                <w:szCs w:val="20"/>
              </w:rPr>
              <w:t>, проект</w:t>
            </w:r>
            <w:r w:rsidR="008B2069" w:rsidRPr="00047DD3">
              <w:rPr>
                <w:sz w:val="20"/>
                <w:szCs w:val="20"/>
              </w:rPr>
              <w:t>ом</w:t>
            </w:r>
            <w:r w:rsidRPr="00047DD3">
              <w:rPr>
                <w:sz w:val="20"/>
                <w:szCs w:val="20"/>
              </w:rPr>
              <w:t xml:space="preserve"> договора</w:t>
            </w:r>
            <w:r w:rsidR="008B2069" w:rsidRPr="00047DD3">
              <w:rPr>
                <w:sz w:val="20"/>
                <w:szCs w:val="20"/>
              </w:rPr>
              <w:t>, сметным расчетом</w:t>
            </w:r>
            <w:r w:rsidRPr="00047DD3">
              <w:rPr>
                <w:sz w:val="20"/>
                <w:szCs w:val="20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047DD3" w:rsidRPr="00583BFE" w:rsidRDefault="00385B70" w:rsidP="00047DD3">
      <w:pPr>
        <w:ind w:firstLine="709"/>
        <w:jc w:val="both"/>
        <w:rPr>
          <w:rFonts w:eastAsia="Calibri"/>
          <w:sz w:val="24"/>
          <w:szCs w:val="28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047DD3" w:rsidRPr="00047DD3">
        <w:rPr>
          <w:i/>
          <w:sz w:val="24"/>
          <w:lang w:eastAsia="ru-RU"/>
        </w:rPr>
        <w:t xml:space="preserve">заключение договора </w:t>
      </w:r>
      <w:r w:rsidR="00047DD3" w:rsidRPr="00047DD3">
        <w:rPr>
          <w:rFonts w:eastAsia="Calibri"/>
          <w:i/>
          <w:sz w:val="24"/>
          <w:szCs w:val="28"/>
          <w:lang w:eastAsia="en-US"/>
        </w:rPr>
        <w:t>на приобретение лицензионно-программного обеспечения автоматизированной информационной системы «</w:t>
      </w:r>
      <w:proofErr w:type="spellStart"/>
      <w:r w:rsidR="00047DD3" w:rsidRPr="00047DD3">
        <w:rPr>
          <w:rFonts w:eastAsia="Calibri"/>
          <w:i/>
          <w:sz w:val="24"/>
          <w:szCs w:val="28"/>
          <w:lang w:eastAsia="en-US"/>
        </w:rPr>
        <w:t>Omni-UtilitieS</w:t>
      </w:r>
      <w:proofErr w:type="spellEnd"/>
      <w:r w:rsidR="00047DD3" w:rsidRPr="00047DD3">
        <w:rPr>
          <w:rFonts w:eastAsia="Calibri"/>
          <w:i/>
          <w:sz w:val="24"/>
          <w:szCs w:val="28"/>
          <w:lang w:eastAsia="en-US"/>
        </w:rPr>
        <w:t xml:space="preserve">» </w:t>
      </w:r>
      <w:r w:rsidR="00047DD3" w:rsidRPr="00047DD3">
        <w:rPr>
          <w:i/>
          <w:sz w:val="24"/>
          <w:lang w:eastAsia="ru-RU"/>
        </w:rPr>
        <w:t>для нужд ОАО «АТЭК»</w:t>
      </w:r>
      <w:r w:rsidR="00047DD3">
        <w:rPr>
          <w:i/>
          <w:sz w:val="24"/>
          <w:lang w:eastAsia="ru-RU"/>
        </w:rPr>
        <w:t>.</w:t>
      </w:r>
    </w:p>
    <w:p w:rsidR="00C27B6A" w:rsidRPr="009E7B0B" w:rsidRDefault="00C27B6A" w:rsidP="00DA3FDF">
      <w:pPr>
        <w:jc w:val="both"/>
        <w:rPr>
          <w:rFonts w:eastAsia="Calibri"/>
          <w:b/>
          <w:sz w:val="24"/>
          <w:lang w:eastAsia="en-US"/>
        </w:rPr>
      </w:pPr>
    </w:p>
    <w:p w:rsidR="00CE63D0" w:rsidRPr="00A566F9" w:rsidRDefault="00CE63D0" w:rsidP="00A566F9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DA3FDF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6009D" w:rsidRDefault="00E6009D" w:rsidP="001C4CDC">
      <w:pPr>
        <w:suppressAutoHyphens w:val="0"/>
        <w:spacing w:after="200" w:line="276" w:lineRule="auto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00127" w:rsidRDefault="00200127" w:rsidP="00BA5AD2">
      <w:pPr>
        <w:suppressAutoHyphens w:val="0"/>
        <w:spacing w:after="200" w:line="276" w:lineRule="auto"/>
        <w:rPr>
          <w:szCs w:val="28"/>
          <w:lang w:eastAsia="ru-RU"/>
        </w:rPr>
      </w:pPr>
    </w:p>
    <w:p w:rsidR="0080547A" w:rsidRDefault="0080547A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0547A" w:rsidRDefault="0080547A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0547A" w:rsidRDefault="0080547A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0547A" w:rsidRDefault="0080547A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0547A" w:rsidRDefault="0080547A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CA31C5" w:rsidRDefault="00CA31C5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CA31C5" w:rsidRDefault="00CA31C5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CA31C5" w:rsidRDefault="00CA31C5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CA31C5" w:rsidRDefault="00CA31C5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CA31C5" w:rsidRDefault="00CA31C5" w:rsidP="00BD1B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9A71E3" w:rsidRDefault="00F76BA4" w:rsidP="0086375B">
      <w:pPr>
        <w:tabs>
          <w:tab w:val="left" w:pos="4406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F76BA4" w:rsidRPr="009A71E3" w:rsidSect="00375885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77" w:rsidRDefault="00617177" w:rsidP="0084590D">
      <w:r>
        <w:separator/>
      </w:r>
    </w:p>
  </w:endnote>
  <w:endnote w:type="continuationSeparator" w:id="0">
    <w:p w:rsidR="00617177" w:rsidRDefault="0061717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77" w:rsidRDefault="00617177" w:rsidP="0084590D">
      <w:r>
        <w:separator/>
      </w:r>
    </w:p>
  </w:footnote>
  <w:footnote w:type="continuationSeparator" w:id="0">
    <w:p w:rsidR="00617177" w:rsidRDefault="0061717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5B92"/>
    <w:multiLevelType w:val="multilevel"/>
    <w:tmpl w:val="861E9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5DD33AF4"/>
    <w:multiLevelType w:val="hybridMultilevel"/>
    <w:tmpl w:val="053C089C"/>
    <w:lvl w:ilvl="0" w:tplc="53C6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35738"/>
    <w:rsid w:val="00040C63"/>
    <w:rsid w:val="00047DD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2AC"/>
    <w:rsid w:val="000F3EF7"/>
    <w:rsid w:val="00102376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3BFD"/>
    <w:rsid w:val="001656CA"/>
    <w:rsid w:val="00171688"/>
    <w:rsid w:val="00173198"/>
    <w:rsid w:val="00180CE9"/>
    <w:rsid w:val="00183A08"/>
    <w:rsid w:val="001A1E3B"/>
    <w:rsid w:val="001A4EA3"/>
    <w:rsid w:val="001A4EED"/>
    <w:rsid w:val="001A7034"/>
    <w:rsid w:val="001B3A37"/>
    <w:rsid w:val="001B5BD0"/>
    <w:rsid w:val="001C2D06"/>
    <w:rsid w:val="001C2F1E"/>
    <w:rsid w:val="001C4CDC"/>
    <w:rsid w:val="001F5CA5"/>
    <w:rsid w:val="00200127"/>
    <w:rsid w:val="0020461B"/>
    <w:rsid w:val="00211D09"/>
    <w:rsid w:val="002154C9"/>
    <w:rsid w:val="00217F29"/>
    <w:rsid w:val="00234684"/>
    <w:rsid w:val="00234917"/>
    <w:rsid w:val="00235C16"/>
    <w:rsid w:val="00244486"/>
    <w:rsid w:val="002527EB"/>
    <w:rsid w:val="00252CBE"/>
    <w:rsid w:val="002542EF"/>
    <w:rsid w:val="00263C38"/>
    <w:rsid w:val="0026693C"/>
    <w:rsid w:val="00275F3A"/>
    <w:rsid w:val="0029216C"/>
    <w:rsid w:val="002959E6"/>
    <w:rsid w:val="002B1D8B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85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37E0"/>
    <w:rsid w:val="003E4A34"/>
    <w:rsid w:val="00400A3F"/>
    <w:rsid w:val="00402A30"/>
    <w:rsid w:val="00403B88"/>
    <w:rsid w:val="004112A9"/>
    <w:rsid w:val="00413442"/>
    <w:rsid w:val="004235D4"/>
    <w:rsid w:val="00431609"/>
    <w:rsid w:val="00442F60"/>
    <w:rsid w:val="00445D54"/>
    <w:rsid w:val="0044714C"/>
    <w:rsid w:val="00453F0D"/>
    <w:rsid w:val="00480316"/>
    <w:rsid w:val="004B6BB9"/>
    <w:rsid w:val="004C4BBC"/>
    <w:rsid w:val="004C5C6A"/>
    <w:rsid w:val="004E0B4A"/>
    <w:rsid w:val="004E3B8B"/>
    <w:rsid w:val="004E4306"/>
    <w:rsid w:val="004E62DF"/>
    <w:rsid w:val="004F535A"/>
    <w:rsid w:val="004F6538"/>
    <w:rsid w:val="00516726"/>
    <w:rsid w:val="00520BA2"/>
    <w:rsid w:val="0052323F"/>
    <w:rsid w:val="00525FF1"/>
    <w:rsid w:val="00532F49"/>
    <w:rsid w:val="0053530C"/>
    <w:rsid w:val="00537F69"/>
    <w:rsid w:val="00560909"/>
    <w:rsid w:val="00570249"/>
    <w:rsid w:val="00580CE0"/>
    <w:rsid w:val="00583BFE"/>
    <w:rsid w:val="005A33D8"/>
    <w:rsid w:val="005C3C62"/>
    <w:rsid w:val="005E5353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7177"/>
    <w:rsid w:val="006202CC"/>
    <w:rsid w:val="00627FB6"/>
    <w:rsid w:val="00632A04"/>
    <w:rsid w:val="006468CC"/>
    <w:rsid w:val="00653CFA"/>
    <w:rsid w:val="006577FB"/>
    <w:rsid w:val="00666D34"/>
    <w:rsid w:val="0066792B"/>
    <w:rsid w:val="00672C18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065CD"/>
    <w:rsid w:val="007154B5"/>
    <w:rsid w:val="0071692C"/>
    <w:rsid w:val="00743002"/>
    <w:rsid w:val="00752029"/>
    <w:rsid w:val="00756D94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03C9"/>
    <w:rsid w:val="007E103C"/>
    <w:rsid w:val="007F19C3"/>
    <w:rsid w:val="008039FF"/>
    <w:rsid w:val="008047BF"/>
    <w:rsid w:val="0080547A"/>
    <w:rsid w:val="00832EA4"/>
    <w:rsid w:val="00834F04"/>
    <w:rsid w:val="00840D8B"/>
    <w:rsid w:val="0084590D"/>
    <w:rsid w:val="00850F81"/>
    <w:rsid w:val="0085471C"/>
    <w:rsid w:val="0086375B"/>
    <w:rsid w:val="0087233F"/>
    <w:rsid w:val="008808B9"/>
    <w:rsid w:val="0088184B"/>
    <w:rsid w:val="008A044F"/>
    <w:rsid w:val="008A11E1"/>
    <w:rsid w:val="008B09AB"/>
    <w:rsid w:val="008B2069"/>
    <w:rsid w:val="008B6B9C"/>
    <w:rsid w:val="008E49A9"/>
    <w:rsid w:val="008F430E"/>
    <w:rsid w:val="0091301E"/>
    <w:rsid w:val="009328EE"/>
    <w:rsid w:val="00940E07"/>
    <w:rsid w:val="00955997"/>
    <w:rsid w:val="009602F8"/>
    <w:rsid w:val="00977054"/>
    <w:rsid w:val="00977547"/>
    <w:rsid w:val="00984332"/>
    <w:rsid w:val="00985C77"/>
    <w:rsid w:val="009A3844"/>
    <w:rsid w:val="009A71E3"/>
    <w:rsid w:val="009A7496"/>
    <w:rsid w:val="009D1C9E"/>
    <w:rsid w:val="009D2A53"/>
    <w:rsid w:val="009D3EEC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1BB1"/>
    <w:rsid w:val="00A521E4"/>
    <w:rsid w:val="00A55AE0"/>
    <w:rsid w:val="00A566F9"/>
    <w:rsid w:val="00A74547"/>
    <w:rsid w:val="00A7691C"/>
    <w:rsid w:val="00A81558"/>
    <w:rsid w:val="00A81FD8"/>
    <w:rsid w:val="00A91AC2"/>
    <w:rsid w:val="00A93B7C"/>
    <w:rsid w:val="00A945EC"/>
    <w:rsid w:val="00AA1757"/>
    <w:rsid w:val="00AA5196"/>
    <w:rsid w:val="00AA69E5"/>
    <w:rsid w:val="00AC0CEC"/>
    <w:rsid w:val="00AC1654"/>
    <w:rsid w:val="00AC22DF"/>
    <w:rsid w:val="00AD4FD0"/>
    <w:rsid w:val="00AE02E9"/>
    <w:rsid w:val="00AE0ED8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36EC8"/>
    <w:rsid w:val="00B44D26"/>
    <w:rsid w:val="00B56C59"/>
    <w:rsid w:val="00B62EBA"/>
    <w:rsid w:val="00B644F0"/>
    <w:rsid w:val="00B806AF"/>
    <w:rsid w:val="00B81B3B"/>
    <w:rsid w:val="00B848B0"/>
    <w:rsid w:val="00B84E0C"/>
    <w:rsid w:val="00B96B9D"/>
    <w:rsid w:val="00BA0533"/>
    <w:rsid w:val="00BA5AD2"/>
    <w:rsid w:val="00BA7FE1"/>
    <w:rsid w:val="00BB238C"/>
    <w:rsid w:val="00BB6231"/>
    <w:rsid w:val="00BC4E3D"/>
    <w:rsid w:val="00BC65DA"/>
    <w:rsid w:val="00BD1B94"/>
    <w:rsid w:val="00BD4772"/>
    <w:rsid w:val="00BD5FB8"/>
    <w:rsid w:val="00C0317C"/>
    <w:rsid w:val="00C212CC"/>
    <w:rsid w:val="00C25788"/>
    <w:rsid w:val="00C26926"/>
    <w:rsid w:val="00C26B36"/>
    <w:rsid w:val="00C27B6A"/>
    <w:rsid w:val="00C302E2"/>
    <w:rsid w:val="00C303F3"/>
    <w:rsid w:val="00C324DB"/>
    <w:rsid w:val="00C51DF3"/>
    <w:rsid w:val="00C7691A"/>
    <w:rsid w:val="00C76D90"/>
    <w:rsid w:val="00C85841"/>
    <w:rsid w:val="00C86B8E"/>
    <w:rsid w:val="00C91E02"/>
    <w:rsid w:val="00C93A53"/>
    <w:rsid w:val="00CA31C5"/>
    <w:rsid w:val="00CA41C5"/>
    <w:rsid w:val="00CB38CE"/>
    <w:rsid w:val="00CB42F4"/>
    <w:rsid w:val="00CC41AE"/>
    <w:rsid w:val="00CE63D0"/>
    <w:rsid w:val="00CF6037"/>
    <w:rsid w:val="00D05A78"/>
    <w:rsid w:val="00D06A5C"/>
    <w:rsid w:val="00D06A5E"/>
    <w:rsid w:val="00D13B68"/>
    <w:rsid w:val="00D15CB1"/>
    <w:rsid w:val="00D31EC6"/>
    <w:rsid w:val="00D528EE"/>
    <w:rsid w:val="00D538CB"/>
    <w:rsid w:val="00D64B5A"/>
    <w:rsid w:val="00D87A75"/>
    <w:rsid w:val="00D92BB2"/>
    <w:rsid w:val="00D930FF"/>
    <w:rsid w:val="00DA3FDF"/>
    <w:rsid w:val="00DA41C7"/>
    <w:rsid w:val="00DB014C"/>
    <w:rsid w:val="00DB407C"/>
    <w:rsid w:val="00DB5B7F"/>
    <w:rsid w:val="00DC25F5"/>
    <w:rsid w:val="00DC6C4A"/>
    <w:rsid w:val="00DF5050"/>
    <w:rsid w:val="00E0203E"/>
    <w:rsid w:val="00E04AE1"/>
    <w:rsid w:val="00E0565F"/>
    <w:rsid w:val="00E10E7A"/>
    <w:rsid w:val="00E133E4"/>
    <w:rsid w:val="00E135C5"/>
    <w:rsid w:val="00E15AE4"/>
    <w:rsid w:val="00E26770"/>
    <w:rsid w:val="00E370A3"/>
    <w:rsid w:val="00E40A6F"/>
    <w:rsid w:val="00E41A4D"/>
    <w:rsid w:val="00E43D8B"/>
    <w:rsid w:val="00E43DCC"/>
    <w:rsid w:val="00E476EE"/>
    <w:rsid w:val="00E5054F"/>
    <w:rsid w:val="00E50669"/>
    <w:rsid w:val="00E510D2"/>
    <w:rsid w:val="00E6009D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384"/>
    <w:rsid w:val="00F42918"/>
    <w:rsid w:val="00F42E17"/>
    <w:rsid w:val="00F4641C"/>
    <w:rsid w:val="00F569C2"/>
    <w:rsid w:val="00F56C9A"/>
    <w:rsid w:val="00F6521F"/>
    <w:rsid w:val="00F76BA4"/>
    <w:rsid w:val="00F8349A"/>
    <w:rsid w:val="00F94ABD"/>
    <w:rsid w:val="00FA152A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125</cp:revision>
  <cp:lastPrinted>2015-04-14T11:26:00Z</cp:lastPrinted>
  <dcterms:created xsi:type="dcterms:W3CDTF">2012-09-10T07:20:00Z</dcterms:created>
  <dcterms:modified xsi:type="dcterms:W3CDTF">2015-04-14T12:47:00Z</dcterms:modified>
</cp:coreProperties>
</file>