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8" w:rsidRDefault="004723D8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B4839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Pr="00DF24E2" w:rsidRDefault="006B4839" w:rsidP="006B4839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B4839" w:rsidRPr="000B7644" w:rsidRDefault="006B4839" w:rsidP="006B4839">
      <w:pPr>
        <w:suppressAutoHyphens w:val="0"/>
        <w:jc w:val="right"/>
        <w:rPr>
          <w:szCs w:val="28"/>
          <w:lang w:eastAsia="ru-RU"/>
        </w:rPr>
      </w:pPr>
    </w:p>
    <w:p w:rsidR="006B4839" w:rsidRDefault="006B4839" w:rsidP="006B483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D45E3" w:rsidRPr="007D45E3" w:rsidRDefault="006B4839" w:rsidP="007D45E3">
      <w:pPr>
        <w:ind w:firstLine="708"/>
        <w:jc w:val="both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>
        <w:rPr>
          <w:b/>
          <w:sz w:val="24"/>
        </w:rPr>
        <w:t xml:space="preserve">на оказание услуг по </w:t>
      </w:r>
      <w:r w:rsidRPr="005203D0">
        <w:rPr>
          <w:b/>
          <w:sz w:val="24"/>
        </w:rPr>
        <w:t>обязательно</w:t>
      </w:r>
      <w:r>
        <w:rPr>
          <w:b/>
          <w:sz w:val="24"/>
        </w:rPr>
        <w:t>му</w:t>
      </w:r>
      <w:r w:rsidRPr="005203D0">
        <w:rPr>
          <w:b/>
          <w:sz w:val="24"/>
        </w:rPr>
        <w:t xml:space="preserve"> страховани</w:t>
      </w:r>
      <w:r>
        <w:rPr>
          <w:b/>
          <w:sz w:val="24"/>
        </w:rPr>
        <w:t>ю</w:t>
      </w:r>
      <w:proofErr w:type="gramEnd"/>
      <w:r w:rsidRPr="005203D0">
        <w:rPr>
          <w:b/>
          <w:sz w:val="24"/>
        </w:rPr>
        <w:t xml:space="preserve"> гражда</w:t>
      </w:r>
      <w:r>
        <w:rPr>
          <w:b/>
          <w:sz w:val="24"/>
        </w:rPr>
        <w:t>нской ответственности владельцев транспортных средств (ОСАГО)</w:t>
      </w:r>
      <w:r w:rsidRPr="005203D0">
        <w:rPr>
          <w:b/>
          <w:sz w:val="24"/>
          <w:lang w:eastAsia="ru-RU"/>
        </w:rPr>
        <w:t xml:space="preserve"> </w:t>
      </w:r>
      <w:r w:rsidR="009D633A" w:rsidRPr="009D633A">
        <w:rPr>
          <w:b/>
          <w:sz w:val="24"/>
          <w:lang w:eastAsia="ru-RU"/>
        </w:rPr>
        <w:t>для нужд филиалов АО «АТЭК»</w:t>
      </w:r>
      <w:r w:rsidR="007D45E3" w:rsidRPr="007D45E3">
        <w:rPr>
          <w:b/>
          <w:sz w:val="24"/>
          <w:lang w:eastAsia="ru-RU"/>
        </w:rPr>
        <w:t xml:space="preserve">. </w:t>
      </w:r>
    </w:p>
    <w:p w:rsidR="006B4839" w:rsidRPr="005203D0" w:rsidRDefault="006B4839" w:rsidP="006B4839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 </w:t>
      </w:r>
    </w:p>
    <w:p w:rsidR="006B4839" w:rsidRDefault="006B4839" w:rsidP="006B4839">
      <w:pPr>
        <w:jc w:val="center"/>
        <w:rPr>
          <w:b/>
          <w:sz w:val="24"/>
          <w:lang w:eastAsia="ru-RU"/>
        </w:rPr>
      </w:pPr>
    </w:p>
    <w:p w:rsidR="006B4839" w:rsidRPr="006B4839" w:rsidRDefault="006B4839" w:rsidP="007D45E3">
      <w:pPr>
        <w:ind w:firstLine="708"/>
        <w:jc w:val="both"/>
        <w:rPr>
          <w:sz w:val="24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 xml:space="preserve">б открытом запросе предложений на право заключения договора </w:t>
      </w:r>
      <w:r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</w:t>
      </w:r>
      <w:r w:rsidR="009D7A10">
        <w:rPr>
          <w:sz w:val="24"/>
        </w:rPr>
        <w:t>)</w:t>
      </w:r>
      <w:r w:rsidR="007D45E3">
        <w:rPr>
          <w:sz w:val="24"/>
          <w:lang w:eastAsia="ru-RU"/>
        </w:rPr>
        <w:t xml:space="preserve"> </w:t>
      </w:r>
      <w:r w:rsidR="009D633A" w:rsidRPr="009D633A">
        <w:rPr>
          <w:sz w:val="24"/>
          <w:lang w:eastAsia="ru-RU"/>
        </w:rPr>
        <w:t>для нужд филиалов АО «АТЭК»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6B4839" w:rsidRPr="00456B89" w:rsidRDefault="006B4839" w:rsidP="006B4839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6B4839" w:rsidRDefault="006B4839" w:rsidP="007D45E3">
      <w:pPr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</w:t>
      </w:r>
      <w:r w:rsidR="009D7A10">
        <w:rPr>
          <w:sz w:val="24"/>
        </w:rPr>
        <w:t xml:space="preserve">) </w:t>
      </w:r>
      <w:r w:rsidR="009D633A" w:rsidRPr="009D633A">
        <w:rPr>
          <w:sz w:val="24"/>
          <w:lang w:eastAsia="ru-RU"/>
        </w:rPr>
        <w:t xml:space="preserve">для нужд филиалов АО «АТЭК» 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="002A4D84">
        <w:rPr>
          <w:sz w:val="22"/>
          <w:szCs w:val="28"/>
          <w:lang w:eastAsia="ru-RU"/>
        </w:rPr>
        <w:t>со</w:t>
      </w:r>
      <w:r w:rsidRPr="00456B89">
        <w:rPr>
          <w:sz w:val="22"/>
          <w:szCs w:val="28"/>
          <w:lang w:eastAsia="ru-RU"/>
        </w:rPr>
        <w:t xml:space="preserve"> следующи</w:t>
      </w:r>
      <w:r w:rsidR="002A4D84">
        <w:rPr>
          <w:sz w:val="22"/>
          <w:szCs w:val="28"/>
          <w:lang w:eastAsia="ru-RU"/>
        </w:rPr>
        <w:t>ми</w:t>
      </w:r>
      <w:r w:rsidRPr="00456B89">
        <w:rPr>
          <w:sz w:val="22"/>
          <w:szCs w:val="28"/>
          <w:lang w:eastAsia="ru-RU"/>
        </w:rPr>
        <w:t xml:space="preserve"> основными условиями:</w:t>
      </w:r>
    </w:p>
    <w:p w:rsidR="009D7A10" w:rsidRDefault="009D7A10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</w:p>
    <w:p w:rsidR="006B4839" w:rsidRPr="0069712F" w:rsidRDefault="006B4839" w:rsidP="006B4839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402"/>
      </w:tblGrid>
      <w:tr w:rsidR="006B4839" w:rsidRPr="009F2DC0" w:rsidTr="00903A16">
        <w:trPr>
          <w:trHeight w:hRule="exact" w:val="574"/>
        </w:trPr>
        <w:tc>
          <w:tcPr>
            <w:tcW w:w="709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договора, являющиеся критерием оценки заявок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6B4839" w:rsidP="006B2743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6B4839" w:rsidRPr="009F2DC0" w:rsidTr="00903A16">
        <w:trPr>
          <w:trHeight w:hRule="exact" w:val="1102"/>
        </w:trPr>
        <w:tc>
          <w:tcPr>
            <w:tcW w:w="709" w:type="dxa"/>
            <w:shd w:val="clear" w:color="auto" w:fill="FFFFFF"/>
            <w:vAlign w:val="center"/>
          </w:tcPr>
          <w:p w:rsidR="006B4839" w:rsidRPr="006F42D2" w:rsidRDefault="006B4839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B4839" w:rsidRPr="0069712F" w:rsidRDefault="006B4839" w:rsidP="006B2743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Цена договора</w:t>
            </w:r>
            <w:r w:rsidRPr="0069712F">
              <w:rPr>
                <w:sz w:val="22"/>
                <w:szCs w:val="22"/>
                <w:lang w:eastAsia="ru-RU"/>
              </w:rPr>
              <w:t>, руб.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903A16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B4839" w:rsidRPr="009F2DC0" w:rsidRDefault="00903A16" w:rsidP="00903A16">
            <w:pPr>
              <w:shd w:val="clear" w:color="auto" w:fill="FFFFFF"/>
              <w:suppressAutoHyphens w:val="0"/>
              <w:ind w:left="243" w:right="102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</w:t>
            </w:r>
            <w:r w:rsidRPr="00A91CB8">
              <w:rPr>
                <w:sz w:val="22"/>
                <w:szCs w:val="22"/>
                <w:lang w:eastAsia="ru-RU"/>
              </w:rPr>
              <w:t xml:space="preserve">___________________ </w:t>
            </w:r>
            <w:r>
              <w:rPr>
                <w:sz w:val="22"/>
                <w:szCs w:val="22"/>
                <w:lang w:eastAsia="ru-RU"/>
              </w:rPr>
              <w:t xml:space="preserve">                </w:t>
            </w:r>
            <w:r w:rsidRPr="00A91CB8">
              <w:rPr>
                <w:sz w:val="22"/>
                <w:szCs w:val="22"/>
                <w:lang w:eastAsia="ru-RU"/>
              </w:rPr>
              <w:t>(</w:t>
            </w:r>
            <w:r>
              <w:rPr>
                <w:sz w:val="22"/>
                <w:szCs w:val="22"/>
                <w:lang w:eastAsia="ru-RU"/>
              </w:rPr>
              <w:t xml:space="preserve">__________________) </w:t>
            </w:r>
            <w:r w:rsidRPr="00A91CB8">
              <w:rPr>
                <w:sz w:val="22"/>
                <w:szCs w:val="22"/>
                <w:lang w:eastAsia="ru-RU"/>
              </w:rPr>
              <w:t>рублей _____ копеек), в том числе НДС (18%)</w:t>
            </w:r>
          </w:p>
        </w:tc>
      </w:tr>
      <w:tr w:rsidR="006F42D2" w:rsidRPr="009F2DC0" w:rsidTr="00903A16">
        <w:trPr>
          <w:trHeight w:hRule="exact" w:val="1481"/>
        </w:trPr>
        <w:tc>
          <w:tcPr>
            <w:tcW w:w="709" w:type="dxa"/>
            <w:shd w:val="clear" w:color="auto" w:fill="FFFFFF"/>
            <w:vAlign w:val="center"/>
          </w:tcPr>
          <w:p w:rsidR="006F42D2" w:rsidRPr="006F42D2" w:rsidRDefault="006F42D2" w:rsidP="006B2743">
            <w:pPr>
              <w:shd w:val="clear" w:color="auto" w:fill="FFFFFF"/>
              <w:suppressAutoHyphens w:val="0"/>
              <w:jc w:val="center"/>
              <w:rPr>
                <w:color w:val="000000" w:themeColor="text1"/>
                <w:sz w:val="22"/>
                <w:lang w:eastAsia="ru-RU"/>
              </w:rPr>
            </w:pPr>
            <w:r w:rsidRPr="006F42D2">
              <w:rPr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6F42D2" w:rsidRPr="00F03D30" w:rsidRDefault="006F42D2" w:rsidP="006B2743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F42D2" w:rsidRPr="009F2DC0" w:rsidRDefault="006F42D2" w:rsidP="009D7A10">
            <w:pPr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4723D8" w:rsidRDefault="006B4839" w:rsidP="006B4839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</w:p>
    <w:p w:rsidR="006B4839" w:rsidRPr="00540435" w:rsidRDefault="006B4839" w:rsidP="006B4839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6B4839" w:rsidRPr="0069712F" w:rsidTr="006B4839">
        <w:tc>
          <w:tcPr>
            <w:tcW w:w="1843" w:type="dxa"/>
          </w:tcPr>
          <w:p w:rsidR="006B4839" w:rsidRPr="0069712F" w:rsidRDefault="006B4839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B4839" w:rsidRPr="0069712F" w:rsidRDefault="006B4839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6B4839" w:rsidRPr="0069712F" w:rsidRDefault="006B4839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6F42D2" w:rsidTr="006B4839">
        <w:tc>
          <w:tcPr>
            <w:tcW w:w="1843" w:type="dxa"/>
            <w:vMerge w:val="restart"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Качественные характеристики объекта закупки</w:t>
            </w:r>
          </w:p>
        </w:tc>
        <w:tc>
          <w:tcPr>
            <w:tcW w:w="4394" w:type="dxa"/>
          </w:tcPr>
          <w:p w:rsidR="006F42D2" w:rsidRPr="00A57C29" w:rsidRDefault="006F42D2" w:rsidP="006B2743">
            <w:pPr>
              <w:jc w:val="both"/>
            </w:pPr>
            <w:r w:rsidRPr="00587F3C">
              <w:rPr>
                <w:sz w:val="22"/>
                <w:szCs w:val="22"/>
              </w:rPr>
              <w:t xml:space="preserve">Наличие круглосуточного </w:t>
            </w:r>
            <w:r w:rsidRPr="00587F3C">
              <w:rPr>
                <w:sz w:val="22"/>
                <w:szCs w:val="22"/>
                <w:lang w:val="en-US"/>
              </w:rPr>
              <w:t>call</w:t>
            </w:r>
            <w:r w:rsidRPr="00587F3C">
              <w:rPr>
                <w:sz w:val="22"/>
                <w:szCs w:val="22"/>
              </w:rPr>
              <w:t>-центра в страховой организации (обособленном подразделении) по месту оказания услуги</w:t>
            </w:r>
            <w:r w:rsidRPr="00A57C29">
              <w:t xml:space="preserve">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Срок оказания бесплатной юридической помощи в страховой организации (обособленном подразделении) по месту оказания услуги и/или по месту нахождения </w:t>
            </w:r>
            <w:r>
              <w:rPr>
                <w:sz w:val="22"/>
                <w:szCs w:val="22"/>
              </w:rPr>
              <w:t>застрахованного имущества</w:t>
            </w:r>
            <w:r w:rsidRPr="00587F3C">
              <w:rPr>
                <w:sz w:val="22"/>
                <w:szCs w:val="22"/>
              </w:rPr>
              <w:t xml:space="preserve">, по составлению документов, необходимых для </w:t>
            </w:r>
            <w:r w:rsidRPr="00587F3C">
              <w:rPr>
                <w:sz w:val="22"/>
                <w:szCs w:val="22"/>
              </w:rPr>
              <w:lastRenderedPageBreak/>
              <w:t xml:space="preserve">принятия решения о страховой выплате, рабочих дней.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9D633A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Срок выплаты по страховому событию со дня предоставления в страховую организацию всех необходимых документов, календарных дней (за исключением нерабочих праздничных дней). 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6F42D2" w:rsidTr="006B4839">
        <w:trPr>
          <w:trHeight w:val="820"/>
        </w:trPr>
        <w:tc>
          <w:tcPr>
            <w:tcW w:w="1843" w:type="dxa"/>
            <w:vMerge/>
          </w:tcPr>
          <w:p w:rsidR="006F42D2" w:rsidRPr="00057DEF" w:rsidRDefault="006F42D2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6F42D2" w:rsidRPr="00587F3C" w:rsidRDefault="006F42D2" w:rsidP="006B2743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Закрепление штатных специалистов из числа сотрудников  страховой организации </w:t>
            </w:r>
            <w:r>
              <w:rPr>
                <w:sz w:val="22"/>
                <w:szCs w:val="22"/>
              </w:rPr>
              <w:t>(</w:t>
            </w:r>
            <w:r w:rsidRPr="00587F3C">
              <w:rPr>
                <w:sz w:val="22"/>
                <w:szCs w:val="22"/>
              </w:rPr>
              <w:t>обособленно</w:t>
            </w:r>
            <w:r>
              <w:rPr>
                <w:sz w:val="22"/>
                <w:szCs w:val="22"/>
              </w:rPr>
              <w:t>м подразделении)</w:t>
            </w:r>
            <w:r w:rsidRPr="00587F3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Краснодарском </w:t>
            </w:r>
            <w:r w:rsidRPr="00587F3C">
              <w:rPr>
                <w:sz w:val="22"/>
                <w:szCs w:val="22"/>
              </w:rPr>
              <w:t xml:space="preserve">крае по сопровождению </w:t>
            </w:r>
            <w:r>
              <w:rPr>
                <w:sz w:val="22"/>
                <w:szCs w:val="22"/>
              </w:rPr>
              <w:t>заключенного</w:t>
            </w:r>
            <w:r w:rsidRPr="00587F3C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 страхования</w:t>
            </w:r>
            <w:r w:rsidRPr="00587F3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6F42D2" w:rsidRDefault="006F42D2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6F42D2" w:rsidRPr="00F16AF8" w:rsidRDefault="006F42D2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6F42D2" w:rsidRDefault="006F42D2" w:rsidP="006F42D2">
      <w:pPr>
        <w:suppressAutoHyphens w:val="0"/>
        <w:mirrorIndents/>
        <w:jc w:val="right"/>
        <w:rPr>
          <w:b/>
          <w:bCs/>
          <w:color w:val="000000"/>
          <w:spacing w:val="7"/>
          <w:sz w:val="24"/>
          <w:lang w:eastAsia="ru-RU"/>
        </w:rPr>
      </w:pPr>
    </w:p>
    <w:p w:rsidR="006B4839" w:rsidRPr="006F42D2" w:rsidRDefault="006F42D2" w:rsidP="006F42D2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 w:rsidRPr="006F42D2">
        <w:rPr>
          <w:bCs/>
          <w:color w:val="000000"/>
          <w:spacing w:val="7"/>
          <w:sz w:val="24"/>
          <w:lang w:eastAsia="ru-RU"/>
        </w:rPr>
        <w:t>Таблица 3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2"/>
      </w:tblGrid>
      <w:tr w:rsidR="006F42D2" w:rsidRPr="0069712F" w:rsidTr="006B2743">
        <w:tc>
          <w:tcPr>
            <w:tcW w:w="1843" w:type="dxa"/>
          </w:tcPr>
          <w:p w:rsidR="006F42D2" w:rsidRPr="0069712F" w:rsidRDefault="006F42D2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9D7A10" w:rsidRDefault="009D7A10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7A10" w:rsidRDefault="009D7A10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7A10" w:rsidRDefault="009D7A10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6F42D2" w:rsidRPr="0069712F" w:rsidRDefault="006F42D2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3402" w:type="dxa"/>
          </w:tcPr>
          <w:p w:rsidR="009D7A10" w:rsidRDefault="009D7A10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7A10" w:rsidRDefault="009D7A10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7A10" w:rsidRDefault="009D7A10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6F42D2" w:rsidRPr="0069712F" w:rsidRDefault="006F42D2" w:rsidP="009D7A10">
            <w:pPr>
              <w:suppressAutoHyphens w:val="0"/>
              <w:mirrorIndents/>
              <w:jc w:val="center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9D633A" w:rsidTr="006B2743">
        <w:tc>
          <w:tcPr>
            <w:tcW w:w="1843" w:type="dxa"/>
            <w:vMerge w:val="restart"/>
          </w:tcPr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  <w:p w:rsidR="009D633A" w:rsidRPr="009D7A10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9D7A10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Квалификация участников закупки</w:t>
            </w:r>
          </w:p>
        </w:tc>
        <w:tc>
          <w:tcPr>
            <w:tcW w:w="4394" w:type="dxa"/>
          </w:tcPr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Уровень обеспеченности собственным капиталом страховой организации за 2016 год, %</w:t>
            </w:r>
          </w:p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(стр.2100-стр.2120) / стр.2000) .</w:t>
            </w:r>
          </w:p>
        </w:tc>
        <w:tc>
          <w:tcPr>
            <w:tcW w:w="3402" w:type="dxa"/>
          </w:tcPr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D633A" w:rsidTr="006B2743">
        <w:tc>
          <w:tcPr>
            <w:tcW w:w="1843" w:type="dxa"/>
            <w:vMerge/>
          </w:tcPr>
          <w:p w:rsidR="009D633A" w:rsidRPr="00057DEF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Уровень выплат по договорам страхования (кроме страхования жизни) страховой организации за 2016 год, %</w:t>
            </w:r>
          </w:p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(стр.2200/стр.2100).</w:t>
            </w:r>
          </w:p>
        </w:tc>
        <w:tc>
          <w:tcPr>
            <w:tcW w:w="3402" w:type="dxa"/>
          </w:tcPr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D633A" w:rsidTr="006B2743">
        <w:tc>
          <w:tcPr>
            <w:tcW w:w="1843" w:type="dxa"/>
            <w:vMerge/>
          </w:tcPr>
          <w:p w:rsidR="009D633A" w:rsidRPr="00057DEF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Уровень долговой нагрузки страховой организации за 2016 год, %</w:t>
            </w:r>
          </w:p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(стр.2200 - стр. 2220 - стр.2280) / стр.2000)</w:t>
            </w:r>
          </w:p>
        </w:tc>
        <w:tc>
          <w:tcPr>
            <w:tcW w:w="3402" w:type="dxa"/>
          </w:tcPr>
          <w:p w:rsidR="009D633A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D633A" w:rsidTr="006B2743">
        <w:trPr>
          <w:trHeight w:val="820"/>
        </w:trPr>
        <w:tc>
          <w:tcPr>
            <w:tcW w:w="1843" w:type="dxa"/>
            <w:vMerge/>
          </w:tcPr>
          <w:p w:rsidR="009D633A" w:rsidRPr="00057DEF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Уровень расходов (расходы на ведение дела) страховой организации за 2016 год, %</w:t>
            </w:r>
          </w:p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(стр.2220+стр.2600+ стр.3100+стр.2920)/ стр.2110)</w:t>
            </w:r>
          </w:p>
        </w:tc>
        <w:tc>
          <w:tcPr>
            <w:tcW w:w="3402" w:type="dxa"/>
          </w:tcPr>
          <w:p w:rsidR="009D633A" w:rsidRDefault="009D633A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9D633A" w:rsidRPr="00F16AF8" w:rsidRDefault="009D633A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9D633A" w:rsidTr="006B2743">
        <w:trPr>
          <w:trHeight w:val="820"/>
        </w:trPr>
        <w:tc>
          <w:tcPr>
            <w:tcW w:w="1843" w:type="dxa"/>
            <w:vMerge/>
          </w:tcPr>
          <w:p w:rsidR="009D633A" w:rsidRPr="00057DEF" w:rsidRDefault="009D633A" w:rsidP="006B2743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Текущая ликвидность страховой организации за 2016 год, %</w:t>
            </w:r>
          </w:p>
          <w:p w:rsidR="009D633A" w:rsidRPr="00AA70BC" w:rsidRDefault="009D633A" w:rsidP="002B72A5">
            <w:pPr>
              <w:rPr>
                <w:sz w:val="20"/>
                <w:szCs w:val="20"/>
              </w:rPr>
            </w:pPr>
            <w:r w:rsidRPr="00AA70BC">
              <w:rPr>
                <w:sz w:val="20"/>
                <w:szCs w:val="20"/>
              </w:rPr>
              <w:t>(стр.1140+с</w:t>
            </w:r>
            <w:bookmarkStart w:id="0" w:name="_GoBack"/>
            <w:bookmarkEnd w:id="0"/>
            <w:r w:rsidRPr="00AA70BC">
              <w:rPr>
                <w:sz w:val="20"/>
                <w:szCs w:val="20"/>
              </w:rPr>
              <w:t>тр.1270)/ (стр.2000-стр.2100-стр.1240-стр.2280).</w:t>
            </w:r>
          </w:p>
        </w:tc>
        <w:tc>
          <w:tcPr>
            <w:tcW w:w="3402" w:type="dxa"/>
          </w:tcPr>
          <w:p w:rsidR="009D633A" w:rsidRDefault="009D633A" w:rsidP="006B2743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6B4839" w:rsidRPr="003D3939" w:rsidRDefault="006B4839" w:rsidP="002A4D84">
      <w:pPr>
        <w:ind w:firstLine="708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</w:t>
      </w:r>
      <w:r w:rsidR="002A4D84">
        <w:rPr>
          <w:sz w:val="22"/>
          <w:szCs w:val="22"/>
          <w:lang w:eastAsia="ru-RU"/>
        </w:rPr>
        <w:t>оказания услуг.</w:t>
      </w:r>
    </w:p>
    <w:p w:rsidR="006B4839" w:rsidRPr="003D3939" w:rsidRDefault="006B4839" w:rsidP="002A4D84">
      <w:pPr>
        <w:shd w:val="clear" w:color="auto" w:fill="FFFFFF"/>
        <w:suppressAutoHyphens w:val="0"/>
        <w:ind w:left="19" w:firstLine="689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</w:t>
      </w:r>
      <w:r w:rsidR="002A4D84">
        <w:rPr>
          <w:color w:val="000000"/>
          <w:spacing w:val="-1"/>
          <w:sz w:val="22"/>
          <w:szCs w:val="22"/>
          <w:lang w:eastAsia="ru-RU"/>
        </w:rPr>
        <w:t>оказывать услуги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B4839" w:rsidRPr="003D3939" w:rsidRDefault="006B4839" w:rsidP="006B483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B4839" w:rsidRDefault="006B4839" w:rsidP="00262E4F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A4D84" w:rsidRPr="00262E4F">
        <w:rPr>
          <w:color w:val="000000"/>
          <w:spacing w:val="7"/>
          <w:sz w:val="22"/>
          <w:szCs w:val="22"/>
          <w:lang w:eastAsia="ru-RU"/>
        </w:rPr>
        <w:t>оказания услуг</w:t>
      </w:r>
      <w:r w:rsidRPr="00262E4F">
        <w:rPr>
          <w:color w:val="000000"/>
          <w:spacing w:val="7"/>
          <w:sz w:val="22"/>
          <w:szCs w:val="22"/>
          <w:lang w:eastAsia="ru-RU"/>
        </w:rPr>
        <w:t xml:space="preserve"> включает в себя </w:t>
      </w:r>
      <w:r w:rsidR="00262E4F">
        <w:rPr>
          <w:color w:val="000000"/>
          <w:spacing w:val="7"/>
          <w:sz w:val="22"/>
          <w:szCs w:val="22"/>
          <w:lang w:eastAsia="ru-RU"/>
        </w:rPr>
        <w:t xml:space="preserve">все </w:t>
      </w:r>
      <w:r w:rsidR="00262E4F" w:rsidRPr="00262E4F">
        <w:rPr>
          <w:sz w:val="22"/>
          <w:szCs w:val="22"/>
        </w:rPr>
        <w:t>налог</w:t>
      </w:r>
      <w:r w:rsidR="00262E4F">
        <w:rPr>
          <w:sz w:val="22"/>
          <w:szCs w:val="22"/>
        </w:rPr>
        <w:t>и</w:t>
      </w:r>
      <w:r w:rsidR="00262E4F" w:rsidRPr="00262E4F">
        <w:rPr>
          <w:sz w:val="22"/>
          <w:szCs w:val="22"/>
        </w:rPr>
        <w:t>, сбор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пошлин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расход</w:t>
      </w:r>
      <w:r w:rsidR="00262E4F">
        <w:rPr>
          <w:sz w:val="22"/>
          <w:szCs w:val="22"/>
        </w:rPr>
        <w:t>ы на материалы и все</w:t>
      </w:r>
      <w:r w:rsidR="00262E4F" w:rsidRPr="00262E4F">
        <w:rPr>
          <w:sz w:val="22"/>
          <w:szCs w:val="22"/>
        </w:rPr>
        <w:t xml:space="preserve"> прочи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расход</w:t>
      </w:r>
      <w:r w:rsidR="00262E4F">
        <w:rPr>
          <w:sz w:val="22"/>
          <w:szCs w:val="22"/>
        </w:rPr>
        <w:t>ы</w:t>
      </w:r>
      <w:r w:rsidR="00262E4F" w:rsidRPr="00262E4F">
        <w:rPr>
          <w:sz w:val="22"/>
          <w:szCs w:val="22"/>
        </w:rPr>
        <w:t>, необходимы</w:t>
      </w:r>
      <w:r w:rsidR="00262E4F">
        <w:rPr>
          <w:sz w:val="22"/>
          <w:szCs w:val="22"/>
        </w:rPr>
        <w:t>е</w:t>
      </w:r>
      <w:r w:rsidR="00262E4F" w:rsidRPr="00262E4F">
        <w:rPr>
          <w:sz w:val="22"/>
          <w:szCs w:val="22"/>
        </w:rPr>
        <w:t xml:space="preserve"> для исполнения данного договора</w:t>
      </w:r>
      <w:r w:rsidR="00262E4F">
        <w:rPr>
          <w:sz w:val="22"/>
          <w:szCs w:val="22"/>
        </w:rPr>
        <w:t>.</w:t>
      </w:r>
    </w:p>
    <w:p w:rsidR="00262E4F" w:rsidRPr="00262E4F" w:rsidRDefault="00262E4F" w:rsidP="00262E4F">
      <w:pPr>
        <w:suppressAutoHyphens w:val="0"/>
        <w:spacing w:line="276" w:lineRule="auto"/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6B4839" w:rsidRPr="00A91CB8" w:rsidRDefault="006B4839" w:rsidP="006B483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A91CB8" w:rsidTr="006B2743">
        <w:tc>
          <w:tcPr>
            <w:tcW w:w="7234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A91CB8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A91CB8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A91CB8">
              <w:rPr>
                <w:sz w:val="22"/>
                <w:szCs w:val="22"/>
                <w:lang w:eastAsia="ru-RU"/>
              </w:rPr>
              <w:lastRenderedPageBreak/>
              <w:t>Р</w:t>
            </w:r>
            <w:proofErr w:type="gramEnd"/>
            <w:r w:rsidRPr="00A91CB8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B4839" w:rsidRPr="00DC0B41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B4839" w:rsidRPr="003D3939" w:rsidTr="006B2743">
        <w:tc>
          <w:tcPr>
            <w:tcW w:w="7234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B4839" w:rsidRPr="003D3939" w:rsidRDefault="006B4839" w:rsidP="006B274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6B4839" w:rsidRDefault="006B4839" w:rsidP="006B4839">
      <w:pPr>
        <w:outlineLvl w:val="5"/>
        <w:rPr>
          <w:iCs/>
          <w:szCs w:val="28"/>
          <w:lang w:eastAsia="ru-RU"/>
        </w:rPr>
      </w:pPr>
    </w:p>
    <w:p w:rsidR="000B3F65" w:rsidRDefault="009D633A" w:rsidP="006B4839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40"/>
    <w:rsid w:val="000872BB"/>
    <w:rsid w:val="00211D75"/>
    <w:rsid w:val="00262E4F"/>
    <w:rsid w:val="002A4D84"/>
    <w:rsid w:val="004723D8"/>
    <w:rsid w:val="006B4839"/>
    <w:rsid w:val="006F42D2"/>
    <w:rsid w:val="007D45E3"/>
    <w:rsid w:val="008300D2"/>
    <w:rsid w:val="00903A16"/>
    <w:rsid w:val="009D633A"/>
    <w:rsid w:val="009D7A10"/>
    <w:rsid w:val="00C92C41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2017-03-01T06:26:00Z</cp:lastPrinted>
  <dcterms:created xsi:type="dcterms:W3CDTF">2017-02-22T07:13:00Z</dcterms:created>
  <dcterms:modified xsi:type="dcterms:W3CDTF">2017-12-18T07:40:00Z</dcterms:modified>
</cp:coreProperties>
</file>