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47" w:rsidRPr="00C2718B" w:rsidRDefault="00580847" w:rsidP="00C2718B">
      <w:pPr>
        <w:ind w:firstLine="709"/>
        <w:jc w:val="center"/>
        <w:rPr>
          <w:rFonts w:ascii="Times New Roman" w:hAnsi="Times New Roman" w:cs="Times New Roman"/>
          <w:b/>
        </w:rPr>
      </w:pPr>
      <w:r w:rsidRPr="00C2718B">
        <w:rPr>
          <w:rFonts w:ascii="Times New Roman" w:hAnsi="Times New Roman" w:cs="Times New Roman"/>
          <w:b/>
        </w:rPr>
        <w:t xml:space="preserve">ДОГОВОР ПОСТАВКИ № </w:t>
      </w:r>
      <w:r w:rsidRPr="00C2718B">
        <w:rPr>
          <w:rFonts w:ascii="Times New Roman" w:hAnsi="Times New Roman" w:cs="Times New Roman"/>
        </w:rPr>
        <w:t>____________</w:t>
      </w:r>
    </w:p>
    <w:p w:rsidR="00580847" w:rsidRPr="00C2718B" w:rsidRDefault="00580847" w:rsidP="00C2718B">
      <w:pPr>
        <w:rPr>
          <w:rFonts w:ascii="Times New Roman" w:hAnsi="Times New Roman" w:cs="Times New Roman"/>
          <w:b/>
        </w:rPr>
      </w:pPr>
    </w:p>
    <w:p w:rsidR="00580847" w:rsidRPr="00C2718B" w:rsidRDefault="00580847" w:rsidP="00C2718B">
      <w:pPr>
        <w:rPr>
          <w:rFonts w:ascii="Times New Roman" w:hAnsi="Times New Roman" w:cs="Times New Roman"/>
          <w:i/>
          <w:iCs/>
          <w:color w:val="0000FF"/>
        </w:rPr>
      </w:pPr>
      <w:r w:rsidRPr="00C2718B">
        <w:rPr>
          <w:rFonts w:ascii="Times New Roman" w:hAnsi="Times New Roman" w:cs="Times New Roman"/>
        </w:rPr>
        <w:t xml:space="preserve">г. Краснодар                                                                                            </w:t>
      </w:r>
      <w:r w:rsidR="0072702C">
        <w:rPr>
          <w:rFonts w:ascii="Times New Roman" w:hAnsi="Times New Roman" w:cs="Times New Roman"/>
        </w:rPr>
        <w:t xml:space="preserve">          </w:t>
      </w:r>
      <w:r w:rsidRPr="00C2718B">
        <w:rPr>
          <w:rFonts w:ascii="Times New Roman" w:hAnsi="Times New Roman" w:cs="Times New Roman"/>
        </w:rPr>
        <w:t xml:space="preserve"> ______________ 2019 г.</w:t>
      </w:r>
    </w:p>
    <w:p w:rsidR="00580847" w:rsidRPr="00C2718B" w:rsidRDefault="00580847" w:rsidP="00C2718B">
      <w:pPr>
        <w:pStyle w:val="a0"/>
        <w:jc w:val="center"/>
        <w:rPr>
          <w:rFonts w:ascii="Times New Roman" w:hAnsi="Times New Roman" w:cs="Times New Roman"/>
          <w:i/>
          <w:iCs/>
          <w:color w:val="0000FF"/>
        </w:rPr>
      </w:pPr>
    </w:p>
    <w:p w:rsidR="00580847" w:rsidRPr="00C2718B" w:rsidRDefault="00580847" w:rsidP="00C2718B">
      <w:pPr>
        <w:pStyle w:val="a0"/>
        <w:ind w:firstLine="709"/>
        <w:rPr>
          <w:rFonts w:ascii="Times New Roman" w:hAnsi="Times New Roman" w:cs="Times New Roman"/>
          <w:b/>
        </w:rPr>
      </w:pPr>
      <w:r w:rsidRPr="00C2718B">
        <w:rPr>
          <w:rFonts w:ascii="Times New Roman" w:hAnsi="Times New Roman" w:cs="Times New Roman"/>
          <w:b/>
        </w:rPr>
        <w:t>______________________________________</w:t>
      </w:r>
      <w:r w:rsidRPr="00C2718B">
        <w:rPr>
          <w:rFonts w:ascii="Times New Roman" w:hAnsi="Times New Roman" w:cs="Times New Roman"/>
        </w:rPr>
        <w:t xml:space="preserve"> (_______________) (ОГРН 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580847" w:rsidRPr="00C2718B" w:rsidRDefault="00580847" w:rsidP="00C2718B">
      <w:pPr>
        <w:pStyle w:val="a0"/>
        <w:ind w:firstLine="709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b/>
        </w:rPr>
        <w:t>Акционерное общество «Автономная теплоэнергетическая компания»</w:t>
      </w:r>
      <w:r w:rsidRPr="00C2718B">
        <w:rPr>
          <w:rFonts w:ascii="Times New Roman" w:hAnsi="Times New Roman" w:cs="Times New Roman"/>
        </w:rPr>
        <w:t xml:space="preserve"> (АО «АТЭК») (ОГРН 1022301974420) в лице генерального директора Василенко Владимира Александровича,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</w:t>
      </w:r>
      <w:r w:rsidRPr="00C2718B">
        <w:rPr>
          <w:rFonts w:ascii="Times New Roman" w:hAnsi="Times New Roman" w:cs="Times New Roman"/>
          <w:shd w:val="clear" w:color="auto" w:fill="FFFFFF"/>
        </w:rPr>
        <w:t>ющем:</w:t>
      </w:r>
    </w:p>
    <w:p w:rsidR="00580847" w:rsidRPr="00C2718B" w:rsidRDefault="00580847" w:rsidP="00C2718B">
      <w:pPr>
        <w:pStyle w:val="a0"/>
        <w:rPr>
          <w:rFonts w:ascii="Times New Roman" w:hAnsi="Times New Roman" w:cs="Times New Roman"/>
          <w:shd w:val="clear" w:color="auto" w:fill="FFFFFF"/>
        </w:rPr>
      </w:pPr>
    </w:p>
    <w:p w:rsidR="00580847" w:rsidRPr="00C2718B" w:rsidRDefault="00580847" w:rsidP="00C2718B">
      <w:pPr>
        <w:ind w:firstLine="709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C2718B">
        <w:rPr>
          <w:rFonts w:ascii="Times New Roman" w:hAnsi="Times New Roman" w:cs="Times New Roman"/>
          <w:b/>
          <w:bCs/>
          <w:shd w:val="clear" w:color="auto" w:fill="FFFFFF"/>
        </w:rPr>
        <w:t>1. ПРЕДМЕТ ДОГОВОРА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По настоящему Договору Поставщик обязуется передать в собственность Покупателя (поставить) товар, указанный в Спецификации к настоящему Договору (Приложение № 1 к настоящему договору), предоставить техническое задание на проектирование фундаментов под котельную и дымовые трубы,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выполнить работы по монтажу и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пусконаладке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модульной котельной установки (далее —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-модульная котельная), дымовых труб, газоходов, оборудования (далее – Товар, объект), </w:t>
      </w:r>
      <w:r w:rsidRPr="00C2718B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 разрешение на допуск объекта в эксплуатацию в органах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C2718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Покупатель обязуется принять и оплатить Товар и выполненные работы в порядке, установленном настоящим Договором. Конкретные наименования Товара, его количество, цена за единицу измерения, общая сумма по настоящему договору, порядок расчёта, сроки и иные существенные условия поставки, включая условия доставки Товара, указываются в спецификации, являющейся приложением и неотъемлемой частью настоящего договора. 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Поставляемый Товар, работы по монтажу и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пусконаладке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объекта должны соответствовать условиям Технического задания (Приложение №2 к настоящему Договору).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Поставщик гарантирует, что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-модульная котельная и дымовые трубы изготовлены согласно нормам СанПиН.  </w:t>
      </w:r>
    </w:p>
    <w:p w:rsidR="00580847" w:rsidRPr="00C2718B" w:rsidRDefault="00580847" w:rsidP="00C2718B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1.3. Поставщик гарантирует, что поставляемый Товар принадлежит ему на праве собственности, не продан, не заложен, никаким иным образом не отчужден, не состоит в споре и /или под арестом, не обременен какими-либо иными обязательствами перед третьими лицами и имеет свободное обращение по территории РФ.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580847" w:rsidRPr="00C2718B" w:rsidRDefault="00580847" w:rsidP="00C2718B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C2718B">
        <w:rPr>
          <w:rFonts w:ascii="Times New Roman" w:hAnsi="Times New Roman" w:cs="Times New Roman"/>
          <w:b/>
          <w:bCs/>
          <w:shd w:val="clear" w:color="auto" w:fill="FFFFFF"/>
        </w:rPr>
        <w:t>2. УСЛОВИЯ ПЕРЕДАЧИ ТОВАРА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2.1. Переход права собственности на Товар наступает с момента подписания Сторонами Товарной накладной, которая подписывается одновременно с актом выполненных работ.   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>2.2. Риск случайной гибели Товара переходит от Поставщика к Покупателю в момент подписания ТН и акта выполненных работ.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>2.3. Датой поставки Товара 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 и в акте выполненных работ.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>2.4.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>2.5. Вместе с Товаром по результатам выполнения работ Поставщик обязан передать Покупателю следующие документы: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 - оригинал транспортной накладной;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 - оригинал паспорта (сертификата) качества на </w:t>
      </w:r>
      <w:proofErr w:type="spellStart"/>
      <w:r w:rsidRPr="00C2718B">
        <w:rPr>
          <w:rFonts w:ascii="Times New Roman" w:hAnsi="Times New Roman" w:cs="Times New Roman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hd w:val="clear" w:color="auto" w:fill="FFFFFF"/>
        </w:rPr>
        <w:t xml:space="preserve">-модульную котельную и дымовые трубы; 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>- технологические схемы с перечнем оборудования котельной;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>- акты смонтированного оборудования;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- паспорта (сертификаты) на оборудование </w:t>
      </w:r>
      <w:proofErr w:type="spellStart"/>
      <w:r w:rsidRPr="00C2718B">
        <w:rPr>
          <w:rFonts w:ascii="Times New Roman" w:hAnsi="Times New Roman" w:cs="Times New Roman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hd w:val="clear" w:color="auto" w:fill="FFFFFF"/>
        </w:rPr>
        <w:t>-модульной котельной;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>- акт выполненных работ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- рабочая документация на </w:t>
      </w:r>
      <w:proofErr w:type="spellStart"/>
      <w:r w:rsidRPr="00C2718B">
        <w:rPr>
          <w:rFonts w:ascii="Times New Roman" w:hAnsi="Times New Roman" w:cs="Times New Roman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hd w:val="clear" w:color="auto" w:fill="FFFFFF"/>
        </w:rPr>
        <w:t>-модульную котельную по всем разделам;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- разрешение органов </w:t>
      </w:r>
      <w:proofErr w:type="spellStart"/>
      <w:r w:rsidRPr="00C2718B">
        <w:rPr>
          <w:rFonts w:ascii="Times New Roman" w:hAnsi="Times New Roman" w:cs="Times New Roman"/>
          <w:shd w:val="clear" w:color="auto" w:fill="FFFFFF"/>
        </w:rPr>
        <w:t>Ростехнадзора</w:t>
      </w:r>
      <w:proofErr w:type="spellEnd"/>
      <w:r w:rsidRPr="00C2718B">
        <w:rPr>
          <w:rFonts w:ascii="Times New Roman" w:hAnsi="Times New Roman" w:cs="Times New Roman"/>
          <w:shd w:val="clear" w:color="auto" w:fill="FFFFFF"/>
        </w:rPr>
        <w:t xml:space="preserve"> на допуск объекта в эксплуатацию.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2.6. Приёмка Товара по количеству производится </w:t>
      </w:r>
      <w:r w:rsidRPr="00C2718B">
        <w:rPr>
          <w:rFonts w:ascii="Times New Roman" w:hAnsi="Times New Roman" w:cs="Times New Roman"/>
          <w:color w:val="000000"/>
          <w:shd w:val="clear" w:color="auto" w:fill="FFFFFF"/>
        </w:rPr>
        <w:t>в месте поставки Товара и приемки выполненных работ, определённом условиями поставки Товара по настоящему договору,</w:t>
      </w:r>
      <w:r w:rsidRPr="00C2718B">
        <w:rPr>
          <w:rFonts w:ascii="Times New Roman" w:hAnsi="Times New Roman" w:cs="Times New Roman"/>
          <w:shd w:val="clear" w:color="auto" w:fill="FFFFFF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2718B">
        <w:rPr>
          <w:rFonts w:ascii="Times New Roman" w:hAnsi="Times New Roman" w:cs="Times New Roman"/>
          <w:color w:val="000000"/>
          <w:shd w:val="clear" w:color="auto" w:fill="FFFFFF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580847" w:rsidRPr="00C2718B" w:rsidRDefault="00580847" w:rsidP="00C2718B">
      <w:pPr>
        <w:widowControl w:val="0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 Приёмка Товара 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  <w:shd w:val="clear" w:color="auto" w:fill="FFFFFF"/>
        </w:rPr>
        <w:t>При обнаружении несоответствия Товара 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2718B">
        <w:rPr>
          <w:rFonts w:ascii="Times New Roman" w:hAnsi="Times New Roman" w:cs="Times New Roman"/>
          <w:color w:val="000000"/>
          <w:shd w:val="clear" w:color="auto" w:fill="FFFFFF"/>
        </w:rPr>
        <w:t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</w:t>
      </w:r>
      <w:r w:rsidRPr="00C2718B">
        <w:rPr>
          <w:rFonts w:ascii="Times New Roman" w:hAnsi="Times New Roman" w:cs="Times New Roman"/>
          <w:color w:val="000000"/>
        </w:rPr>
        <w:t xml:space="preserve">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</w:p>
    <w:p w:rsidR="00580847" w:rsidRPr="00C2718B" w:rsidRDefault="00580847" w:rsidP="00C2718B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C2718B">
        <w:rPr>
          <w:rFonts w:ascii="Times New Roman" w:hAnsi="Times New Roman" w:cs="Times New Roman"/>
          <w:b/>
          <w:bCs/>
          <w:shd w:val="clear" w:color="auto" w:fill="FFFFFF"/>
        </w:rPr>
        <w:t>ОБЯЗАННОСТИ СТОРОН И ПОРЯДОК РАСЧЕТА</w:t>
      </w:r>
    </w:p>
    <w:p w:rsidR="00580847" w:rsidRPr="00C2718B" w:rsidRDefault="00580847" w:rsidP="00C2718B">
      <w:pPr>
        <w:widowControl w:val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3.1. Поставщик в срок не позднее 5 (пяти) дней с момента приемки Товара и выполнения работ по настоящему договору предоставляет Покупателю счет-фактуру установленного образца. </w:t>
      </w:r>
    </w:p>
    <w:p w:rsidR="00580847" w:rsidRPr="00C2718B" w:rsidRDefault="00580847" w:rsidP="00C2718B">
      <w:pPr>
        <w:widowControl w:val="0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  <w:shd w:val="clear" w:color="auto" w:fill="FFFFFF"/>
        </w:rPr>
        <w:t xml:space="preserve"> Поставщик гарантирует высокое качество поставляемого Товара и полное соответствие Товара условиям настоящего дого</w:t>
      </w:r>
      <w:r w:rsidRPr="00C2718B">
        <w:rPr>
          <w:rFonts w:ascii="Times New Roman" w:hAnsi="Times New Roman" w:cs="Times New Roman"/>
        </w:rPr>
        <w:t>вора, которое подтверждается паспортом (сертификатом) качества производителя на Товар.</w:t>
      </w:r>
    </w:p>
    <w:p w:rsidR="00580847" w:rsidRPr="00C2718B" w:rsidRDefault="00580847" w:rsidP="00C2718B">
      <w:pPr>
        <w:widowControl w:val="0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580847" w:rsidRPr="00C2718B" w:rsidRDefault="00580847" w:rsidP="00C2718B">
      <w:pPr>
        <w:ind w:firstLine="708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580847" w:rsidRPr="00C2718B" w:rsidRDefault="00580847" w:rsidP="00C2718B">
      <w:pPr>
        <w:ind w:firstLine="708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3.3.2. В случае несоблюдения срока замены Товара применяются санкции как за просрочку в поставке Товара в соответствии с пунктом 6.2 настоящего договора.</w:t>
      </w:r>
    </w:p>
    <w:p w:rsidR="00580847" w:rsidRPr="00C2718B" w:rsidRDefault="00580847" w:rsidP="00C2718B">
      <w:pPr>
        <w:ind w:firstLine="708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580847" w:rsidRPr="00C2718B" w:rsidRDefault="00580847" w:rsidP="00C2718B">
      <w:pPr>
        <w:pStyle w:val="a0"/>
        <w:numPr>
          <w:ilvl w:val="1"/>
          <w:numId w:val="4"/>
        </w:numPr>
        <w:ind w:left="0" w:firstLine="708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580847" w:rsidRPr="00C2718B" w:rsidRDefault="00580847" w:rsidP="00C2718B">
      <w:pPr>
        <w:pStyle w:val="a0"/>
        <w:numPr>
          <w:ilvl w:val="1"/>
          <w:numId w:val="4"/>
        </w:numPr>
        <w:ind w:left="0" w:firstLine="708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 Датой оплаты считается календарная дата перечисления денежных средств на расчетный счет Поставщика.</w:t>
      </w:r>
    </w:p>
    <w:p w:rsidR="00580847" w:rsidRPr="00C2718B" w:rsidRDefault="00580847" w:rsidP="00C2718B">
      <w:pPr>
        <w:pStyle w:val="a0"/>
        <w:numPr>
          <w:ilvl w:val="1"/>
          <w:numId w:val="4"/>
        </w:numPr>
        <w:ind w:left="0" w:firstLine="708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580847" w:rsidRPr="00C2718B" w:rsidRDefault="00580847" w:rsidP="00C2718B">
      <w:pPr>
        <w:pStyle w:val="a0"/>
        <w:numPr>
          <w:ilvl w:val="1"/>
          <w:numId w:val="4"/>
        </w:numPr>
        <w:ind w:left="0" w:firstLine="708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 Покупатель вправе производить авансовые платежи при исполнении настоящего Договора.</w:t>
      </w:r>
    </w:p>
    <w:p w:rsidR="00580847" w:rsidRPr="00C2718B" w:rsidRDefault="00580847" w:rsidP="00C2718B">
      <w:pPr>
        <w:pStyle w:val="a0"/>
        <w:ind w:firstLine="709"/>
        <w:rPr>
          <w:rFonts w:ascii="Times New Roman" w:hAnsi="Times New Roman" w:cs="Times New Roman"/>
        </w:rPr>
      </w:pPr>
    </w:p>
    <w:p w:rsidR="00580847" w:rsidRPr="00C2718B" w:rsidRDefault="00580847" w:rsidP="00C2718B">
      <w:pPr>
        <w:pStyle w:val="ConsPlusNormal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8B">
        <w:rPr>
          <w:rFonts w:ascii="Times New Roman" w:hAnsi="Times New Roman" w:cs="Times New Roman"/>
          <w:b/>
          <w:sz w:val="24"/>
          <w:szCs w:val="24"/>
        </w:rPr>
        <w:t>МОНТАЖ И ВВОД ОБОРУДОВАНИЯ В ЭКСПЛУАТАЦИЮ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P69"/>
      <w:bookmarkEnd w:id="0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Поставщик в течение 10 (десяти) дней с момента заключения настоящего договора предоставляет Покупателю техническое задание на проектирование фундаментов под котельную и дымовые трубы, а также мест выпусков и вводов с указанием их отметок инженерных коммуникаций (газ, электричество, водоснабжение, водоотведение, теплоснабжение). 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Покупатель после получения от Поставщика технического задания заказывает проект на проектирование фундаментов под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-модульную котельную, дымовых труб. После получения проекта Покупатель выполняет работы по устройству фундаментов под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-модульную котельную, дымовые трубы.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После выполнения работ по устройству фундаментов под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-модульную котельную и дымовых труб Поставщик приступает к выполнению работ к доставке Товара, монтажу и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пусконаладке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-модульной котельной, дымовых труб, газоходов, оборудования. Доставка, работы по монтажу и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пусконаладке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-модульной котельной, дымовых труб, газоходов, оборудования, получение разрешения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Ростехнадзора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допуск объекта в эксплуатацию должны быть завершены не позднее ____ дней с момента заключения настоящего договора.</w:t>
      </w:r>
    </w:p>
    <w:p w:rsidR="00580847" w:rsidRPr="00C2718B" w:rsidRDefault="00580847" w:rsidP="00C271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18B">
        <w:rPr>
          <w:rFonts w:ascii="Times New Roman" w:hAnsi="Times New Roman" w:cs="Times New Roman"/>
          <w:sz w:val="24"/>
          <w:szCs w:val="24"/>
        </w:rPr>
        <w:t xml:space="preserve">4.4. Работы по монтажу и </w:t>
      </w:r>
      <w:proofErr w:type="spellStart"/>
      <w:r w:rsidRPr="00C2718B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C2718B">
        <w:rPr>
          <w:rFonts w:ascii="Times New Roman" w:hAnsi="Times New Roman" w:cs="Times New Roman"/>
          <w:sz w:val="24"/>
          <w:szCs w:val="24"/>
        </w:rPr>
        <w:t xml:space="preserve"> выполняются Поставщиком в соответствии с законодательством РФ.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18B">
        <w:rPr>
          <w:rFonts w:ascii="Times New Roman" w:hAnsi="Times New Roman" w:cs="Times New Roman"/>
          <w:sz w:val="24"/>
          <w:szCs w:val="24"/>
        </w:rPr>
        <w:t xml:space="preserve">4.5. Поставщик осуществляет доставку </w:t>
      </w:r>
      <w:proofErr w:type="spellStart"/>
      <w:r w:rsidRPr="00C2718B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</w:rPr>
        <w:t xml:space="preserve">-модульной котельной и дымовых труб, работы по монтажу и </w:t>
      </w:r>
      <w:proofErr w:type="spellStart"/>
      <w:r w:rsidRPr="00C2718B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C2718B">
        <w:rPr>
          <w:rFonts w:ascii="Times New Roman" w:hAnsi="Times New Roman" w:cs="Times New Roman"/>
          <w:sz w:val="24"/>
          <w:szCs w:val="24"/>
        </w:rPr>
        <w:t xml:space="preserve"> собственными силами и средствами с привлечением специалистов, имеющих соответствующую квалификацию.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18B">
        <w:rPr>
          <w:rFonts w:ascii="Times New Roman" w:hAnsi="Times New Roman" w:cs="Times New Roman"/>
          <w:sz w:val="24"/>
          <w:szCs w:val="24"/>
        </w:rPr>
        <w:t>Поставщик обеспечивает соблюдение норм техники безопасности, пожарной безопасности при выполнении работ.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18B">
        <w:rPr>
          <w:rFonts w:ascii="Times New Roman" w:hAnsi="Times New Roman" w:cs="Times New Roman"/>
          <w:sz w:val="24"/>
          <w:szCs w:val="24"/>
        </w:rPr>
        <w:t xml:space="preserve">4.6. После выполнения работ по монтажу </w:t>
      </w:r>
      <w:proofErr w:type="spellStart"/>
      <w:r w:rsidRPr="00C2718B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</w:rPr>
        <w:t>-модульной котельной, дымовых труб, газоходов,</w:t>
      </w: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оборудования Поставщик проводит испытания смонтированного оборудования и иные мероприятия для ввода оборудования в эксплуатацию.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4.7. Поставщик обязуется получить разрешение на допуск объекта в эксплуатацию в органах </w:t>
      </w:r>
      <w:proofErr w:type="spellStart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Ростехнадзора</w:t>
      </w:r>
      <w:proofErr w:type="spellEnd"/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>4.8. В течение 3 (трех) рабочих дней с момента завершения проведенных испытаний смонтированного оборудования Поставщик уведомляет Покупателя о завершении работ.</w:t>
      </w:r>
    </w:p>
    <w:p w:rsidR="00580847" w:rsidRPr="00EB7625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4.9. Приемка выполненной Поставщиком работы производится в течение 5 (пяти) дней с даты получения уведомления </w:t>
      </w:r>
      <w:r w:rsidRPr="00EB762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 о завершении работ.</w:t>
      </w:r>
    </w:p>
    <w:p w:rsidR="00580847" w:rsidRPr="00EB7625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4.10. После осмотра результата выполненной Поставщиком работы, при наличии положительных результатов испытаний оборудования и после предоставления Покупателю выданного органами </w:t>
      </w:r>
      <w:proofErr w:type="spellStart"/>
      <w:r w:rsidRPr="00EB7625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Ростехнадзора</w:t>
      </w:r>
      <w:proofErr w:type="spellEnd"/>
      <w:r w:rsidRPr="00EB7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разрешения на допуск объекта в эксплуатацию, Стороны подписывают акт выполненных работ и </w:t>
      </w:r>
      <w:hyperlink r:id="rId5" w:history="1">
        <w:r w:rsidRPr="00EB76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акт</w:t>
        </w:r>
      </w:hyperlink>
      <w:r w:rsidRPr="00EB7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ввода оборудования в эксплуатацию.</w:t>
      </w:r>
    </w:p>
    <w:p w:rsidR="00580847" w:rsidRPr="00C2718B" w:rsidRDefault="00580847" w:rsidP="00C27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4.11.  После подписания Сторонами акта выполненных работ и </w:t>
      </w:r>
      <w:hyperlink r:id="rId6" w:history="1">
        <w:r w:rsidRPr="00EB76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EB76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кта</w:t>
        </w:r>
      </w:hyperlink>
      <w:r w:rsidRPr="00EB7625">
        <w:rPr>
          <w:rFonts w:ascii="Times New Roman" w:hAnsi="Times New Roman" w:cs="Times New Roman"/>
          <w:sz w:val="24"/>
          <w:szCs w:val="24"/>
        </w:rPr>
        <w:t xml:space="preserve"> ввода оборудования в эксплуатацию Поставщик передает Покупателю документы, необходимые для </w:t>
      </w:r>
      <w:r w:rsidRPr="00C2718B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proofErr w:type="spellStart"/>
      <w:r w:rsidRPr="00C2718B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C2718B">
        <w:rPr>
          <w:rFonts w:ascii="Times New Roman" w:hAnsi="Times New Roman" w:cs="Times New Roman"/>
          <w:sz w:val="24"/>
          <w:szCs w:val="24"/>
        </w:rPr>
        <w:t>-модульной котельной и оборудования.</w:t>
      </w:r>
    </w:p>
    <w:p w:rsidR="00580847" w:rsidRPr="00C2718B" w:rsidRDefault="00580847" w:rsidP="00C2718B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</w:rPr>
      </w:pPr>
      <w:bookmarkStart w:id="1" w:name="P84"/>
      <w:bookmarkEnd w:id="1"/>
      <w:r w:rsidRPr="00C2718B">
        <w:rPr>
          <w:rFonts w:ascii="Times New Roman" w:eastAsia="Times New Roman" w:hAnsi="Times New Roman" w:cs="Times New Roman"/>
          <w:color w:val="000000"/>
          <w:lang w:eastAsia="ar-SA" w:bidi="ar-SA"/>
        </w:rPr>
        <w:t>4.12. Покупатель, обнаружив после приемки работ отступления в них от условий настоящего Договора или иные недостатки</w:t>
      </w:r>
      <w:r w:rsidRPr="00C2718B">
        <w:rPr>
          <w:rFonts w:ascii="Times New Roman" w:eastAsia="Times New Roman" w:hAnsi="Times New Roman" w:cs="Times New Roman"/>
          <w:lang w:eastAsia="ar-SA" w:bidi="ar-SA"/>
        </w:rPr>
        <w:t>, которые не могли быть выявлены им при обычном способе приемки (скрытые недостатки), в том числе такие, которые были умышленно скрыты Подрядчиком, обязан известить об этом Подрядчика в течение 20 (двадцати) рабочих дней со дня их обнаружения.</w:t>
      </w:r>
    </w:p>
    <w:p w:rsidR="00580847" w:rsidRPr="00C2718B" w:rsidRDefault="00580847" w:rsidP="00C2718B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</w:rPr>
      </w:pPr>
    </w:p>
    <w:p w:rsidR="00580847" w:rsidRPr="00C2718B" w:rsidRDefault="00580847" w:rsidP="00C2718B">
      <w:pPr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</w:rPr>
      </w:pPr>
      <w:r w:rsidRPr="00C2718B">
        <w:rPr>
          <w:rFonts w:ascii="Times New Roman" w:hAnsi="Times New Roman" w:cs="Times New Roman"/>
          <w:b/>
          <w:bCs/>
        </w:rPr>
        <w:t>ФОРС-МАЖОРНЫЕ ОБСТОЯТЕЛЬСТВА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5.1.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5.2.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5.3.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580847" w:rsidRPr="00C2718B" w:rsidRDefault="00580847" w:rsidP="00C2718B">
      <w:pPr>
        <w:ind w:firstLine="709"/>
        <w:rPr>
          <w:rFonts w:ascii="Times New Roman" w:hAnsi="Times New Roman" w:cs="Times New Roman"/>
        </w:rPr>
      </w:pPr>
    </w:p>
    <w:p w:rsidR="00580847" w:rsidRPr="00C2718B" w:rsidRDefault="00580847" w:rsidP="00C2718B">
      <w:pPr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</w:rPr>
      </w:pPr>
      <w:r w:rsidRPr="00C2718B">
        <w:rPr>
          <w:rFonts w:ascii="Times New Roman" w:hAnsi="Times New Roman" w:cs="Times New Roman"/>
          <w:b/>
          <w:bCs/>
        </w:rPr>
        <w:t>ОТВЕТСТВЕННОСТЬ СТОРОН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6.1.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6.2. За просрочку поставки, недопоставку Товара или несвоевременную замену некачественного Товара Поставщик уплачивает Покупателю неустойку в размере 0,05% (пять сотых процента) от стоимости недопоставленного в срок Товара за каждый день просрочки поставки Товара.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Выплата неустойки не освобождает Поставщика от обязанности Поставщика поставить Товар Покупателю.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6.3.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 6.4.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6.5.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580847" w:rsidRPr="00C2718B" w:rsidRDefault="00580847" w:rsidP="00C2718B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6.6. В случае нарушения Поставщиком сроков выполнения работ по монтажу и </w:t>
      </w:r>
      <w:proofErr w:type="spellStart"/>
      <w:r w:rsidRPr="00C2718B">
        <w:rPr>
          <w:rFonts w:ascii="Times New Roman" w:hAnsi="Times New Roman" w:cs="Times New Roman"/>
        </w:rPr>
        <w:t>пусконаладке</w:t>
      </w:r>
      <w:proofErr w:type="spellEnd"/>
      <w:r w:rsidRPr="00C2718B">
        <w:rPr>
          <w:rFonts w:ascii="Times New Roman" w:hAnsi="Times New Roman" w:cs="Times New Roman"/>
        </w:rPr>
        <w:t xml:space="preserve"> </w:t>
      </w:r>
      <w:proofErr w:type="spellStart"/>
      <w:r w:rsidRPr="00C2718B">
        <w:rPr>
          <w:rFonts w:ascii="Times New Roman" w:hAnsi="Times New Roman" w:cs="Times New Roman"/>
        </w:rPr>
        <w:t>блочно</w:t>
      </w:r>
      <w:proofErr w:type="spellEnd"/>
      <w:r w:rsidRPr="00C2718B">
        <w:rPr>
          <w:rFonts w:ascii="Times New Roman" w:hAnsi="Times New Roman" w:cs="Times New Roman"/>
        </w:rPr>
        <w:t xml:space="preserve">-модульной котельной, дымовых труб, газоходов, оборудования Покупатель вправе требовать уплаты неустойки в размере 0,05% от стоимости настоящего договора за каждый день просрочки. </w:t>
      </w:r>
    </w:p>
    <w:p w:rsidR="00580847" w:rsidRPr="00C2718B" w:rsidRDefault="00580847" w:rsidP="00C271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18B">
        <w:rPr>
          <w:rFonts w:ascii="Times New Roman" w:hAnsi="Times New Roman" w:cs="Times New Roman"/>
          <w:sz w:val="24"/>
          <w:szCs w:val="24"/>
        </w:rPr>
        <w:t xml:space="preserve">6.8. В случаях, когда работа выполнена Поставщиком с отступлениями от настоящего Договора, </w:t>
      </w:r>
      <w:r w:rsidRPr="00C2718B">
        <w:rPr>
          <w:rFonts w:ascii="Times New Roman" w:hAnsi="Times New Roman" w:cs="Times New Roman"/>
          <w:color w:val="000000"/>
          <w:sz w:val="24"/>
          <w:szCs w:val="24"/>
        </w:rPr>
        <w:t xml:space="preserve">ухудшившими результат работы, в том числе в случае отказа органов </w:t>
      </w:r>
      <w:proofErr w:type="spellStart"/>
      <w:r w:rsidRPr="00C2718B">
        <w:rPr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Pr="00C2718B">
        <w:rPr>
          <w:rFonts w:ascii="Times New Roman" w:hAnsi="Times New Roman" w:cs="Times New Roman"/>
          <w:color w:val="000000"/>
          <w:sz w:val="24"/>
          <w:szCs w:val="24"/>
        </w:rPr>
        <w:t xml:space="preserve"> в выдаче </w:t>
      </w:r>
      <w:r w:rsidRPr="00C2718B">
        <w:rPr>
          <w:rFonts w:ascii="Times New Roman" w:hAnsi="Times New Roman" w:cs="Times New Roman"/>
          <w:sz w:val="24"/>
          <w:szCs w:val="24"/>
        </w:rPr>
        <w:t>разрешения на допуск объекта в эксплуатацию,</w:t>
      </w:r>
      <w:r w:rsidRPr="00C2718B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обязан безвозмездно устранить выявленные недостатки в течение 5 (пяти) дней с момента их обнаружения. </w:t>
      </w:r>
    </w:p>
    <w:p w:rsidR="00580847" w:rsidRPr="00C2718B" w:rsidRDefault="00580847" w:rsidP="00C2718B">
      <w:pPr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В случае нарушения Покупателем сроков оплаты Поставщик имеет право взыскать неустойку в порядке и размере, установленном ст. 395 ГК РФ.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C2718B">
        <w:rPr>
          <w:rFonts w:ascii="Times New Roman" w:hAnsi="Times New Roman" w:cs="Times New Roman"/>
        </w:rPr>
        <w:t xml:space="preserve"> </w:t>
      </w:r>
    </w:p>
    <w:p w:rsidR="00580847" w:rsidRPr="00C2718B" w:rsidRDefault="00580847" w:rsidP="00C2718B">
      <w:pPr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</w:rPr>
      </w:pPr>
      <w:r w:rsidRPr="00C2718B">
        <w:rPr>
          <w:rFonts w:ascii="Times New Roman" w:hAnsi="Times New Roman" w:cs="Times New Roman"/>
          <w:b/>
          <w:bCs/>
        </w:rPr>
        <w:t xml:space="preserve">ПОРЯДОК РАЗРЕШЕНИЯ СПОРОВ </w:t>
      </w:r>
    </w:p>
    <w:p w:rsidR="00580847" w:rsidRPr="00C2718B" w:rsidRDefault="00580847" w:rsidP="00C2718B">
      <w:pPr>
        <w:ind w:firstLine="709"/>
        <w:jc w:val="both"/>
        <w:rPr>
          <w:rStyle w:val="FontStyle22"/>
          <w:rFonts w:eastAsia="Calibri"/>
          <w:sz w:val="24"/>
          <w:szCs w:val="24"/>
          <w:lang w:eastAsia="ar-SA" w:bidi="ar-SA"/>
        </w:rPr>
      </w:pPr>
      <w:r w:rsidRPr="00C2718B">
        <w:rPr>
          <w:rStyle w:val="FontStyle22"/>
          <w:sz w:val="24"/>
          <w:szCs w:val="24"/>
        </w:rPr>
        <w:t xml:space="preserve">7.1. </w:t>
      </w:r>
      <w:r w:rsidRPr="00C2718B">
        <w:rPr>
          <w:rStyle w:val="FontStyle22"/>
          <w:rFonts w:eastAsia="Calibri"/>
          <w:sz w:val="24"/>
          <w:szCs w:val="24"/>
          <w:lang w:eastAsia="ar-SA" w:bidi="ar-SA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Style w:val="FontStyle22"/>
          <w:rFonts w:eastAsia="Calibri"/>
          <w:sz w:val="24"/>
          <w:szCs w:val="24"/>
          <w:lang w:eastAsia="ar-SA" w:bidi="ar-SA"/>
        </w:rPr>
        <w:t>7.2. В</w:t>
      </w:r>
      <w:r w:rsidRPr="00C2718B">
        <w:rPr>
          <w:rStyle w:val="FontStyle22"/>
          <w:sz w:val="24"/>
          <w:szCs w:val="24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</w:p>
    <w:p w:rsidR="00580847" w:rsidRPr="00C2718B" w:rsidRDefault="00580847" w:rsidP="00C2718B">
      <w:pPr>
        <w:pStyle w:val="1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  <w:b/>
          <w:bCs/>
        </w:rPr>
        <w:t>СРОК ДЕЙСТВИЯ ДОГОВОРА И ЗАКЛЮЧИТЕЛЬНЫЕ УСЛОВИЯ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8.1. Настоящий договор действует с даты подписания и до полного исполнения обязательств. </w:t>
      </w:r>
    </w:p>
    <w:p w:rsidR="00580847" w:rsidRPr="00C2718B" w:rsidRDefault="00580847" w:rsidP="00C2718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8.2.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580847" w:rsidRPr="00C2718B" w:rsidRDefault="00580847" w:rsidP="00C2718B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580847" w:rsidRPr="00C2718B" w:rsidRDefault="00580847" w:rsidP="00C2718B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580847" w:rsidRPr="00C2718B" w:rsidRDefault="00580847" w:rsidP="00C2718B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другие документы по требованию Покупателя, не представляющие коммерческой тайны.</w:t>
      </w:r>
    </w:p>
    <w:p w:rsidR="00580847" w:rsidRPr="00C2718B" w:rsidRDefault="00580847" w:rsidP="00C2718B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устав (раздел о предмете деятельности).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C2718B">
        <w:rPr>
          <w:rFonts w:ascii="Times New Roman" w:hAnsi="Times New Roman" w:cs="Times New Roman"/>
        </w:rPr>
        <w:t xml:space="preserve">8.3.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580847" w:rsidRPr="00C2718B" w:rsidRDefault="00580847" w:rsidP="00C2718B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80847" w:rsidRPr="00C2718B" w:rsidRDefault="00580847" w:rsidP="00C2718B">
      <w:pPr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</w:rPr>
      </w:pPr>
      <w:r w:rsidRPr="00C2718B">
        <w:rPr>
          <w:rFonts w:ascii="Times New Roman" w:hAnsi="Times New Roman" w:cs="Times New Roman"/>
          <w:b/>
          <w:bCs/>
        </w:rPr>
        <w:t>ИНЫЕ УСЛОВИЯ ДОГОВОРА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9.1.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9.2. В течение срока действия настоящего договора, а также в течение </w:t>
      </w:r>
      <w:r w:rsidRPr="00C2718B">
        <w:rPr>
          <w:rFonts w:ascii="Times New Roman" w:hAnsi="Times New Roman" w:cs="Times New Roman"/>
          <w:color w:val="000000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2718B">
        <w:rPr>
          <w:rFonts w:ascii="Times New Roman" w:hAnsi="Times New Roman" w:cs="Times New Roman"/>
        </w:rPr>
        <w:t>ения настоящего договора.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9.3.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9.4.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9.5.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9.6.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 xml:space="preserve">9.7.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</w:t>
      </w:r>
      <w:proofErr w:type="gramStart"/>
      <w:r w:rsidRPr="00C2718B">
        <w:rPr>
          <w:rFonts w:ascii="Times New Roman" w:hAnsi="Times New Roman" w:cs="Times New Roman"/>
        </w:rPr>
        <w:t>на</w:t>
      </w:r>
      <w:proofErr w:type="gramEnd"/>
      <w:r w:rsidRPr="00C2718B">
        <w:rPr>
          <w:rFonts w:ascii="Times New Roman" w:hAnsi="Times New Roman" w:cs="Times New Roman"/>
        </w:rPr>
        <w:t xml:space="preserve"> то представителями обеих Сторон.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9.8. 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580847" w:rsidRPr="00C2718B" w:rsidRDefault="00580847" w:rsidP="00C2718B">
      <w:pPr>
        <w:ind w:firstLine="709"/>
        <w:jc w:val="both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9.9. Настоящий договор составлен в 2 (двух) оригинальных экземплярах, по 1 (одному) оригинальному экземпляру для каждой из Сторон.</w:t>
      </w:r>
    </w:p>
    <w:p w:rsidR="00580847" w:rsidRPr="00C2718B" w:rsidRDefault="00580847" w:rsidP="00C2718B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80847" w:rsidRPr="00C2718B" w:rsidRDefault="00580847" w:rsidP="00C2718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C2718B">
        <w:rPr>
          <w:rFonts w:ascii="Times New Roman" w:hAnsi="Times New Roman" w:cs="Times New Roman"/>
          <w:b/>
          <w:bCs/>
        </w:rPr>
        <w:t>10. ЮРИДИЧЕСКИЕ АДРЕСА, БАНКОВСКИЕ РЕКВИЗИТЫ И ПОДПИСИ</w:t>
      </w:r>
    </w:p>
    <w:p w:rsidR="00580847" w:rsidRPr="00C2718B" w:rsidRDefault="00580847" w:rsidP="00C2718B">
      <w:pPr>
        <w:jc w:val="center"/>
        <w:rPr>
          <w:rFonts w:ascii="Times New Roman" w:hAnsi="Times New Roman" w:cs="Times New Roman"/>
          <w:b/>
          <w:bCs/>
        </w:rPr>
      </w:pPr>
      <w:r w:rsidRPr="00C2718B">
        <w:rPr>
          <w:rFonts w:ascii="Times New Roman" w:hAnsi="Times New Roman" w:cs="Times New Roman"/>
          <w:b/>
          <w:bCs/>
        </w:rPr>
        <w:t xml:space="preserve"> СТОРОН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580847" w:rsidRPr="00C2718B" w:rsidTr="00C2718B">
        <w:tc>
          <w:tcPr>
            <w:tcW w:w="4219" w:type="dxa"/>
            <w:shd w:val="clear" w:color="auto" w:fill="auto"/>
          </w:tcPr>
          <w:p w:rsidR="00580847" w:rsidRPr="00C2718B" w:rsidRDefault="00580847" w:rsidP="00C2718B">
            <w:pPr>
              <w:snapToGrid w:val="0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580847" w:rsidRPr="00C2718B" w:rsidRDefault="00580847" w:rsidP="00C2718B">
            <w:pPr>
              <w:snapToGrid w:val="0"/>
              <w:rPr>
                <w:rFonts w:ascii="Times New Roman" w:hAnsi="Times New Roman" w:cs="Times New Roman"/>
              </w:rPr>
            </w:pPr>
          </w:p>
          <w:p w:rsidR="00580847" w:rsidRPr="00C2718B" w:rsidRDefault="00580847" w:rsidP="00C2718B">
            <w:pPr>
              <w:snapToGrid w:val="0"/>
              <w:rPr>
                <w:rFonts w:ascii="Times New Roman" w:hAnsi="Times New Roman" w:cs="Times New Roman"/>
              </w:rPr>
            </w:pPr>
          </w:p>
          <w:p w:rsidR="00580847" w:rsidRPr="00C2718B" w:rsidRDefault="00580847" w:rsidP="00C2718B">
            <w:pPr>
              <w:snapToGrid w:val="0"/>
              <w:rPr>
                <w:rFonts w:ascii="Times New Roman" w:hAnsi="Times New Roman" w:cs="Times New Roman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</w:rPr>
            </w:pPr>
            <w:r w:rsidRPr="00C2718B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</w:rPr>
            </w:pP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  <w:b/>
                <w:bCs/>
                <w:color w:val="000000"/>
              </w:rPr>
              <w:t>________________/ _______________/</w:t>
            </w:r>
          </w:p>
        </w:tc>
        <w:tc>
          <w:tcPr>
            <w:tcW w:w="5387" w:type="dxa"/>
            <w:shd w:val="clear" w:color="auto" w:fill="auto"/>
          </w:tcPr>
          <w:p w:rsidR="00580847" w:rsidRPr="00C2718B" w:rsidRDefault="00580847" w:rsidP="00C2718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2718B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718B">
              <w:rPr>
                <w:rFonts w:ascii="Times New Roman" w:hAnsi="Times New Roman" w:cs="Times New Roman"/>
                <w:b/>
                <w:bCs/>
              </w:rPr>
              <w:t>АО «АТЭК»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 xml:space="preserve">Юридический адрес: 350000, 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>г. Краснодар, ул. Длинная, д. 120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>ИНН 2312054894, КПП 231001001</w:t>
            </w: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 xml:space="preserve">р/с № 40702810203300002753 в Филиале Банка ВТБ (ПАО), БИК 046015999, </w:t>
            </w: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>к/с 30101810300000000999, ОГРН 1022301974420</w:t>
            </w:r>
          </w:p>
          <w:p w:rsidR="00580847" w:rsidRPr="00C2718B" w:rsidRDefault="00580847" w:rsidP="00C2718B">
            <w:pPr>
              <w:rPr>
                <w:rFonts w:ascii="Times New Roman" w:hAnsi="Times New Roman" w:cs="Times New Roman"/>
                <w:b/>
              </w:rPr>
            </w:pPr>
            <w:r w:rsidRPr="00C2718B">
              <w:rPr>
                <w:rFonts w:ascii="Times New Roman" w:hAnsi="Times New Roman" w:cs="Times New Roman"/>
                <w:b/>
              </w:rPr>
              <w:t>Филиал АО «АТЭК» «</w:t>
            </w:r>
            <w:proofErr w:type="spellStart"/>
            <w:r w:rsidRPr="00C2718B">
              <w:rPr>
                <w:rFonts w:ascii="Times New Roman" w:hAnsi="Times New Roman" w:cs="Times New Roman"/>
                <w:b/>
              </w:rPr>
              <w:t>Краснодартеплоэнерго</w:t>
            </w:r>
            <w:proofErr w:type="spellEnd"/>
            <w:r w:rsidRPr="00C2718B">
              <w:rPr>
                <w:rFonts w:ascii="Times New Roman" w:hAnsi="Times New Roman" w:cs="Times New Roman"/>
                <w:b/>
              </w:rPr>
              <w:t>»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>350058, г. Краснодар, ул. Селезнева, 199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>ИНН 2312054894    КПП 231243001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>Филиал Банка ВТБ (ПАО), БИК 046015999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>к/с 30101810300000000999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>р/с 40821810903302000015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  <w:r w:rsidRPr="00C2718B">
              <w:rPr>
                <w:rFonts w:ascii="Times New Roman" w:hAnsi="Times New Roman" w:cs="Times New Roman"/>
              </w:rPr>
              <w:t>тел: 8 (861)299-10-10, факс: 8 (861)231-57-30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</w:p>
          <w:p w:rsidR="00580847" w:rsidRPr="00C2718B" w:rsidRDefault="00580847" w:rsidP="00C2718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2718B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580847" w:rsidRPr="00C2718B" w:rsidRDefault="00580847" w:rsidP="00C2718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580847" w:rsidRPr="00C2718B" w:rsidRDefault="00580847" w:rsidP="00C2718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C2718B">
              <w:rPr>
                <w:rFonts w:ascii="Times New Roman" w:eastAsia="SimSun" w:hAnsi="Times New Roman" w:cs="Times New Roman"/>
                <w:lang w:eastAsia="ar-SA" w:bidi="ar-SA"/>
              </w:rPr>
              <w:t>______________________/Василенко В.А./</w:t>
            </w:r>
          </w:p>
          <w:p w:rsidR="00580847" w:rsidRPr="00C2718B" w:rsidRDefault="00580847" w:rsidP="00C2718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80847" w:rsidRPr="00C2718B" w:rsidRDefault="00580847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847" w:rsidRDefault="00580847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18B" w:rsidRPr="00C2718B" w:rsidRDefault="00C2718B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847" w:rsidRPr="00C2718B" w:rsidRDefault="00580847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847" w:rsidRPr="00C2718B" w:rsidRDefault="00580847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847" w:rsidRPr="00C2718B" w:rsidRDefault="00580847" w:rsidP="00C2718B">
      <w:pPr>
        <w:jc w:val="right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Приложение №1</w:t>
      </w:r>
    </w:p>
    <w:p w:rsidR="00580847" w:rsidRPr="00C2718B" w:rsidRDefault="00580847" w:rsidP="00C2718B">
      <w:pPr>
        <w:jc w:val="right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к договору поставки №__________ от __________</w:t>
      </w:r>
    </w:p>
    <w:p w:rsidR="00580847" w:rsidRPr="00C2718B" w:rsidRDefault="00580847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847" w:rsidRPr="00C2718B" w:rsidRDefault="00580847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718B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C2718B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к договору поставки № ____________ от «__»___________2019 г. </w:t>
      </w:r>
    </w:p>
    <w:p w:rsidR="00580847" w:rsidRPr="00C2718B" w:rsidRDefault="00580847" w:rsidP="00C2718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718B">
        <w:rPr>
          <w:rFonts w:ascii="Times New Roman" w:eastAsia="Times New Roman" w:hAnsi="Times New Roman" w:cs="Times New Roman"/>
          <w:b/>
          <w:bCs/>
          <w:lang w:eastAsia="ru-RU"/>
        </w:rPr>
        <w:t>между _______________________ и АО «АТЭК»</w:t>
      </w:r>
    </w:p>
    <w:p w:rsidR="00580847" w:rsidRPr="00C2718B" w:rsidRDefault="00580847" w:rsidP="00C2718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0847" w:rsidRPr="00C2718B" w:rsidRDefault="00580847" w:rsidP="00C2718B">
      <w:pPr>
        <w:rPr>
          <w:rFonts w:ascii="Times New Roman" w:eastAsia="Times New Roman" w:hAnsi="Times New Roman" w:cs="Times New Roman"/>
          <w:bCs/>
          <w:lang w:eastAsia="ru-RU"/>
        </w:rPr>
      </w:pPr>
      <w:r w:rsidRPr="00C2718B">
        <w:rPr>
          <w:rFonts w:ascii="Times New Roman" w:eastAsia="Times New Roman" w:hAnsi="Times New Roman" w:cs="Times New Roman"/>
          <w:bCs/>
          <w:lang w:eastAsia="ru-RU"/>
        </w:rPr>
        <w:t xml:space="preserve">г. Краснодар                                                                                          </w:t>
      </w:r>
      <w:proofErr w:type="gramStart"/>
      <w:r w:rsidRPr="00C2718B">
        <w:rPr>
          <w:rFonts w:ascii="Times New Roman" w:eastAsia="Times New Roman" w:hAnsi="Times New Roman" w:cs="Times New Roman"/>
          <w:bCs/>
          <w:lang w:eastAsia="ru-RU"/>
        </w:rPr>
        <w:t xml:space="preserve">   «</w:t>
      </w:r>
      <w:proofErr w:type="gramEnd"/>
      <w:r w:rsidRPr="00C2718B">
        <w:rPr>
          <w:rFonts w:ascii="Times New Roman" w:eastAsia="Times New Roman" w:hAnsi="Times New Roman" w:cs="Times New Roman"/>
          <w:bCs/>
          <w:lang w:eastAsia="ru-RU"/>
        </w:rPr>
        <w:t>____»_____________2019 г.</w:t>
      </w:r>
    </w:p>
    <w:p w:rsidR="00580847" w:rsidRPr="00C2718B" w:rsidRDefault="00580847" w:rsidP="00C2718B">
      <w:pPr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80"/>
        <w:gridCol w:w="3397"/>
        <w:gridCol w:w="851"/>
        <w:gridCol w:w="992"/>
        <w:gridCol w:w="1735"/>
        <w:gridCol w:w="2092"/>
      </w:tblGrid>
      <w:tr w:rsidR="00580847" w:rsidRPr="00C2718B" w:rsidTr="00C2718B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  <w:t>№</w:t>
            </w:r>
          </w:p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45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  <w:t>Наименование Товара</w:t>
            </w:r>
          </w:p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45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47" w:rsidRPr="00C2718B" w:rsidRDefault="00580847" w:rsidP="00C2718B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  <w:t>Кол-во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  <w:t>Цена за ед. без НДС</w:t>
            </w:r>
          </w:p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  <w:t>Итого сумма без НДС</w:t>
            </w:r>
          </w:p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kern w:val="0"/>
                <w:lang w:eastAsia="fa-IR" w:bidi="fa-IR"/>
              </w:rPr>
              <w:t>руб.</w:t>
            </w:r>
          </w:p>
        </w:tc>
      </w:tr>
      <w:tr w:rsidR="00580847" w:rsidRPr="00C2718B" w:rsidTr="00C2718B">
        <w:trPr>
          <w:trHeight w:val="4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bCs/>
                <w:color w:val="000000"/>
                <w:kern w:val="0"/>
                <w:lang w:eastAsia="fa-IR" w:bidi="fa-IR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72702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0"/>
                <w:lang w:eastAsia="fa-IR" w:bidi="fa-IR"/>
              </w:rPr>
            </w:pPr>
            <w:proofErr w:type="spellStart"/>
            <w:r w:rsidRPr="00C2718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Блочно</w:t>
            </w:r>
            <w:proofErr w:type="spellEnd"/>
            <w:r w:rsidRPr="00C2718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-модульная котельная мощностью 1</w:t>
            </w:r>
            <w:r w:rsidR="0072702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5000 М</w:t>
            </w:r>
            <w:r w:rsidRPr="00C2718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</w:t>
            </w:r>
            <w:r w:rsidRPr="00C2718B">
              <w:rPr>
                <w:rFonts w:ascii="Times New Roman" w:eastAsia="Andale Sans UI" w:hAnsi="Times New Roman" w:cs="Times New Roman"/>
                <w:bCs/>
                <w:color w:val="000000"/>
                <w:kern w:val="0"/>
                <w:lang w:eastAsia="fa-IR" w:bidi="fa-IR"/>
              </w:rPr>
              <w:t xml:space="preserve"> с дымовыми трубами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  <w:t>К-т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6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</w:tr>
      <w:tr w:rsidR="00580847" w:rsidRPr="00C2718B" w:rsidTr="00C2718B">
        <w:trPr>
          <w:trHeight w:val="2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bCs/>
                <w:color w:val="000000"/>
                <w:kern w:val="0"/>
                <w:lang w:eastAsia="fa-IR" w:bidi="fa-IR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718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6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</w:tr>
      <w:tr w:rsidR="00580847" w:rsidRPr="00C2718B" w:rsidTr="00C2718B">
        <w:trPr>
          <w:trHeight w:val="2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bCs/>
                <w:color w:val="000000"/>
                <w:kern w:val="0"/>
                <w:lang w:eastAsia="fa-IR" w:bidi="fa-IR"/>
              </w:rPr>
              <w:t>3.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718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Монтаж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6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</w:tr>
      <w:tr w:rsidR="00580847" w:rsidRPr="00C2718B" w:rsidTr="00C2718B">
        <w:trPr>
          <w:trHeight w:val="2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bCs/>
                <w:color w:val="000000"/>
                <w:kern w:val="0"/>
                <w:lang w:eastAsia="fa-IR" w:bidi="fa-IR"/>
              </w:rPr>
              <w:t>4.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2718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Пусконаладочные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6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</w:tr>
      <w:tr w:rsidR="00580847" w:rsidRPr="00C2718B" w:rsidTr="00C2718B">
        <w:trPr>
          <w:trHeight w:val="207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color w:val="000000"/>
                <w:kern w:val="0"/>
                <w:lang w:eastAsia="fa-IR" w:bidi="fa-IR"/>
              </w:rPr>
              <w:t>ИТОГО: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6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</w:tr>
      <w:tr w:rsidR="00580847" w:rsidRPr="00C2718B" w:rsidTr="00C2718B">
        <w:trPr>
          <w:trHeight w:val="207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color w:val="000000"/>
                <w:kern w:val="0"/>
                <w:lang w:eastAsia="fa-IR" w:bidi="fa-IR"/>
              </w:rPr>
              <w:t>НДС 20%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6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</w:tr>
      <w:tr w:rsidR="00580847" w:rsidRPr="00C2718B" w:rsidTr="00C2718B">
        <w:trPr>
          <w:trHeight w:val="337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454"/>
              <w:jc w:val="right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0"/>
                <w:lang w:eastAsia="fa-IR" w:bidi="fa-IR"/>
              </w:rPr>
            </w:pPr>
            <w:r w:rsidRPr="00C2718B">
              <w:rPr>
                <w:rFonts w:ascii="Times New Roman" w:eastAsia="Andale Sans UI" w:hAnsi="Times New Roman" w:cs="Times New Roman"/>
                <w:b/>
                <w:color w:val="000000"/>
                <w:kern w:val="0"/>
                <w:lang w:eastAsia="fa-IR" w:bidi="fa-IR"/>
              </w:rPr>
              <w:t>ИТОГО с НДС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47" w:rsidRPr="00C2718B" w:rsidRDefault="00580847" w:rsidP="00C2718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0"/>
                <w:lang w:eastAsia="fa-IR" w:bidi="fa-IR"/>
              </w:rPr>
            </w:pPr>
          </w:p>
        </w:tc>
      </w:tr>
    </w:tbl>
    <w:p w:rsidR="00580847" w:rsidRPr="00C2718B" w:rsidRDefault="00580847" w:rsidP="00C2718B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580847" w:rsidRPr="00C2718B" w:rsidRDefault="00580847" w:rsidP="00C2718B">
      <w:pPr>
        <w:ind w:firstLine="709"/>
        <w:jc w:val="both"/>
        <w:rPr>
          <w:rFonts w:ascii="Times New Roman" w:eastAsia="Andale Sans UI" w:hAnsi="Times New Roman" w:cs="Times New Roman"/>
          <w:lang w:eastAsia="fa-IR" w:bidi="fa-IR"/>
        </w:rPr>
      </w:pPr>
      <w:r w:rsidRPr="00C2718B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Pr="00C2718B">
        <w:rPr>
          <w:rFonts w:ascii="Times New Roman" w:eastAsia="Times New Roman" w:hAnsi="Times New Roman" w:cs="Times New Roman"/>
          <w:bCs/>
          <w:lang w:eastAsia="ru-RU"/>
        </w:rPr>
        <w:t>д</w:t>
      </w:r>
      <w:r w:rsidRPr="00C2718B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Покупателя, предоставление технического задания на проектирование фундамента под котельную и дымовых труб, выполнение работ по монтажу и </w:t>
      </w:r>
      <w:proofErr w:type="spellStart"/>
      <w:r w:rsidRPr="00C2718B">
        <w:rPr>
          <w:rFonts w:ascii="Times New Roman" w:eastAsia="Times New Roman" w:hAnsi="Times New Roman" w:cs="Times New Roman"/>
          <w:lang w:eastAsia="ru-RU"/>
        </w:rPr>
        <w:t>пусконаладке</w:t>
      </w:r>
      <w:proofErr w:type="spellEnd"/>
      <w:r w:rsidRPr="00C271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18B">
        <w:rPr>
          <w:rFonts w:ascii="Times New Roman" w:eastAsia="Andale Sans UI" w:hAnsi="Times New Roman" w:cs="Times New Roman"/>
          <w:bCs/>
          <w:color w:val="000000"/>
          <w:lang w:eastAsia="fa-IR" w:bidi="fa-IR"/>
        </w:rPr>
        <w:t xml:space="preserve">модульной котельной установки (далее - </w:t>
      </w:r>
      <w:proofErr w:type="spellStart"/>
      <w:r w:rsidRPr="00C2718B">
        <w:rPr>
          <w:rFonts w:ascii="Times New Roman" w:eastAsia="Times New Roman" w:hAnsi="Times New Roman" w:cs="Times New Roman"/>
          <w:lang w:eastAsia="ru-RU"/>
        </w:rPr>
        <w:t>блочно</w:t>
      </w:r>
      <w:proofErr w:type="spellEnd"/>
      <w:r w:rsidRPr="00C2718B">
        <w:rPr>
          <w:rFonts w:ascii="Times New Roman" w:eastAsia="Times New Roman" w:hAnsi="Times New Roman" w:cs="Times New Roman"/>
          <w:lang w:eastAsia="ru-RU"/>
        </w:rPr>
        <w:t xml:space="preserve">-модульная котельная), дымовых труб, газоходов, оборудования, получение разрешения на допуск объекта в эксплуатацию в органах </w:t>
      </w:r>
      <w:proofErr w:type="spellStart"/>
      <w:r w:rsidRPr="00C2718B">
        <w:rPr>
          <w:rFonts w:ascii="Times New Roman" w:eastAsia="Times New Roman" w:hAnsi="Times New Roman" w:cs="Times New Roman"/>
          <w:lang w:eastAsia="ru-RU"/>
        </w:rPr>
        <w:t>Ростехнадзора</w:t>
      </w:r>
      <w:proofErr w:type="spellEnd"/>
      <w:r w:rsidRPr="00C2718B">
        <w:rPr>
          <w:rFonts w:ascii="Times New Roman" w:eastAsia="Times New Roman" w:hAnsi="Times New Roman" w:cs="Times New Roman"/>
          <w:lang w:eastAsia="ru-RU"/>
        </w:rPr>
        <w:t xml:space="preserve"> осуществляется силами Поставщика, в течение _________ календарных дней с момента заключения договора. Товар должен быть новым (не бывшим в употреблении) и соответствовать ГОСТу, ТУ, иным обязательным требованиям и характеристикам, изложенным в Техническом задании, которое является Приложением к закупочной документации (докуме</w:t>
      </w:r>
      <w:bookmarkStart w:id="2" w:name="_GoBack"/>
      <w:bookmarkEnd w:id="2"/>
      <w:r w:rsidRPr="00C2718B">
        <w:rPr>
          <w:rFonts w:ascii="Times New Roman" w:eastAsia="Times New Roman" w:hAnsi="Times New Roman" w:cs="Times New Roman"/>
          <w:lang w:eastAsia="ru-RU"/>
        </w:rPr>
        <w:t xml:space="preserve">нтации по открытому запросу предложений). </w:t>
      </w:r>
      <w:r w:rsidRPr="00C2718B">
        <w:rPr>
          <w:rFonts w:ascii="Times New Roman" w:eastAsia="Times New Roman" w:hAnsi="Times New Roman" w:cs="Times New Roman"/>
        </w:rPr>
        <w:t>Гарантийный срок на Товар: ______________</w:t>
      </w:r>
      <w:r w:rsidRPr="00C2718B">
        <w:rPr>
          <w:rFonts w:ascii="Times New Roman" w:hAnsi="Times New Roman" w:cs="Times New Roman"/>
        </w:rPr>
        <w:t xml:space="preserve"> с м</w:t>
      </w:r>
      <w:r w:rsidRPr="00C2718B">
        <w:rPr>
          <w:rFonts w:ascii="Times New Roman" w:hAnsi="Times New Roman" w:cs="Times New Roman"/>
        </w:rPr>
        <w:t>о</w:t>
      </w:r>
      <w:r w:rsidRPr="00C2718B">
        <w:rPr>
          <w:rFonts w:ascii="Times New Roman" w:hAnsi="Times New Roman" w:cs="Times New Roman"/>
        </w:rPr>
        <w:t xml:space="preserve">мента подписания сторонами </w:t>
      </w:r>
      <w:r w:rsidRPr="00C2718B">
        <w:rPr>
          <w:rFonts w:ascii="Times New Roman" w:hAnsi="Times New Roman" w:cs="Times New Roman"/>
          <w:color w:val="000000"/>
        </w:rPr>
        <w:t>товарных накладных</w:t>
      </w:r>
      <w:r w:rsidRPr="00C2718B">
        <w:rPr>
          <w:rFonts w:ascii="Times New Roman" w:eastAsia="Times New Roman" w:hAnsi="Times New Roman" w:cs="Times New Roman"/>
        </w:rPr>
        <w:t xml:space="preserve">. </w:t>
      </w:r>
      <w:r w:rsidRPr="00C2718B">
        <w:rPr>
          <w:rFonts w:ascii="Times New Roman" w:eastAsia="Times New Roman" w:hAnsi="Times New Roman" w:cs="Times New Roman"/>
          <w:lang w:eastAsia="ru-RU"/>
        </w:rPr>
        <w:t xml:space="preserve">Гарантийный срок на выполненные работы: _______________ с момента подписания Сторонами акта о приемки выполненных работ без замечаний. </w:t>
      </w:r>
    </w:p>
    <w:p w:rsidR="00580847" w:rsidRPr="00C2718B" w:rsidRDefault="00580847" w:rsidP="00C2718B">
      <w:pPr>
        <w:pStyle w:val="aa"/>
        <w:widowControl w:val="0"/>
        <w:numPr>
          <w:ilvl w:val="0"/>
          <w:numId w:val="6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Краснодар, </w:t>
      </w:r>
      <w:proofErr w:type="spellStart"/>
      <w:r w:rsidR="0072702C">
        <w:rPr>
          <w:rFonts w:ascii="Times New Roman" w:eastAsia="Times New Roman" w:hAnsi="Times New Roman"/>
          <w:bCs/>
          <w:sz w:val="24"/>
          <w:szCs w:val="24"/>
          <w:lang w:eastAsia="ru-RU"/>
        </w:rPr>
        <w:t>Прикубанский</w:t>
      </w:r>
      <w:proofErr w:type="spellEnd"/>
      <w:r w:rsidR="007270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округ, </w:t>
      </w:r>
      <w:r w:rsidR="0072702C">
        <w:rPr>
          <w:rFonts w:ascii="Times New Roman" w:eastAsia="Times New Roman" w:hAnsi="Times New Roman"/>
          <w:bCs/>
          <w:sz w:val="24"/>
          <w:szCs w:val="24"/>
          <w:lang w:eastAsia="ru-RU"/>
        </w:rPr>
        <w:t>ул. Тепличная, 62/1</w:t>
      </w:r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80847" w:rsidRPr="00C2718B" w:rsidRDefault="00580847" w:rsidP="00C2718B">
      <w:pPr>
        <w:pStyle w:val="aa"/>
        <w:widowControl w:val="0"/>
        <w:numPr>
          <w:ilvl w:val="0"/>
          <w:numId w:val="6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филиал АО «АТЭК» «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Краснодартеплоэнерго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80847" w:rsidRPr="00C2718B" w:rsidRDefault="00580847" w:rsidP="00C2718B">
      <w:pPr>
        <w:pStyle w:val="aa"/>
        <w:widowControl w:val="0"/>
        <w:numPr>
          <w:ilvl w:val="0"/>
          <w:numId w:val="6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расчёта:</w:t>
      </w: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0847" w:rsidRPr="00C2718B" w:rsidRDefault="00580847" w:rsidP="00C2718B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- 30% суммы договора, что составляет _____________руб., в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. НДС 20 %, Покупатель оплачивает в течение ___ (____________) дней с момента заключения настоящего договора и получения счета на оплату;</w:t>
      </w:r>
    </w:p>
    <w:p w:rsidR="00580847" w:rsidRPr="00C2718B" w:rsidRDefault="00580847" w:rsidP="00C2718B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- 30% суммы договора, что составляет _____________руб., в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. НДС 20 %, Покупатель оплачивает в течение ___ (____________) дней с момента поставки товара и получения счета на оплату;</w:t>
      </w:r>
    </w:p>
    <w:p w:rsidR="00580847" w:rsidRPr="00C2718B" w:rsidRDefault="00580847" w:rsidP="00C2718B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- 40 % от суммы договора, что составляет __________руб., в </w:t>
      </w:r>
      <w:proofErr w:type="spellStart"/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>т.ч</w:t>
      </w:r>
      <w:proofErr w:type="spellEnd"/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НДС 20 %, Покупатель оплачивает в течение </w:t>
      </w: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___ (____________) дней </w:t>
      </w:r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момента </w:t>
      </w: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завершения всех работ, в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. монтажных, </w:t>
      </w:r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пусконаладочных работ, </w:t>
      </w: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разрешения на допуск объекта в эксплуатацию в органах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, а также подписания обеими сторонами без замечаний а</w:t>
      </w:r>
      <w:r w:rsidRPr="00C2718B">
        <w:rPr>
          <w:rStyle w:val="FontStyle22"/>
          <w:sz w:val="24"/>
          <w:szCs w:val="24"/>
        </w:rPr>
        <w:t>кта о приемке выполненных работ (КС-2), справки о стоимости выполненных работ и затрат (КС-3).</w:t>
      </w:r>
    </w:p>
    <w:p w:rsidR="00580847" w:rsidRPr="00C2718B" w:rsidRDefault="00580847" w:rsidP="00C2718B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договора не может превышать _______________ руб., в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. НДС 20 %, и состоит из стоимости:</w:t>
      </w:r>
    </w:p>
    <w:p w:rsidR="00580847" w:rsidRPr="00C2718B" w:rsidRDefault="00580847" w:rsidP="004C10E0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блочно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-модульной котельной, дымовых труб, газоходов, оборудования, что составляет </w:t>
      </w:r>
      <w:r w:rsidRPr="00C27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 </w:t>
      </w: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руб., в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. НДС 20 %;</w:t>
      </w:r>
    </w:p>
    <w:p w:rsidR="00580847" w:rsidRPr="00C2718B" w:rsidRDefault="00580847" w:rsidP="004C10E0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доставки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блочно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-модульной котельной, дымовых труб, газоходов, оборудования, что составляет________________ руб., в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. НДС 20 %;</w:t>
      </w:r>
    </w:p>
    <w:p w:rsidR="00580847" w:rsidRPr="00C2718B" w:rsidRDefault="00580847" w:rsidP="004C10E0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>монтажа</w:t>
      </w: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блочно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-модульной котельной и дымовых труб, газохода и оборудования, что составляет ________________ руб., в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. НДС 20 %;</w:t>
      </w:r>
    </w:p>
    <w:p w:rsidR="00580847" w:rsidRPr="00C2718B" w:rsidRDefault="00580847" w:rsidP="004C10E0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271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пусконаладочных работ на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блочно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 xml:space="preserve">-модульной котельной и дымовых трубах, газоходе, оборудовании, что составляет ________________ руб., в </w:t>
      </w:r>
      <w:proofErr w:type="spellStart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2718B">
        <w:rPr>
          <w:rFonts w:ascii="Times New Roman" w:eastAsia="Times New Roman" w:hAnsi="Times New Roman"/>
          <w:sz w:val="24"/>
          <w:szCs w:val="24"/>
          <w:lang w:eastAsia="ru-RU"/>
        </w:rPr>
        <w:t>. НДС 20 %.</w:t>
      </w:r>
    </w:p>
    <w:p w:rsidR="00580847" w:rsidRPr="00C2718B" w:rsidRDefault="00580847" w:rsidP="004C10E0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2718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 общую сумму договора входят и иные расходы Поставщика, связанные с выполнением им своих обязательств по договору.</w:t>
      </w:r>
    </w:p>
    <w:p w:rsidR="00580847" w:rsidRPr="00C2718B" w:rsidRDefault="00580847" w:rsidP="004C10E0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2718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Поставщик обязан предоставить следующий пакет документов: ТТН; Счет-фактуру; ТН; Счет на оплату.</w:t>
      </w:r>
    </w:p>
    <w:p w:rsidR="00580847" w:rsidRPr="00C2718B" w:rsidRDefault="00580847" w:rsidP="00C2718B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580847" w:rsidRPr="00C2718B" w:rsidRDefault="00580847" w:rsidP="00C2718B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580847" w:rsidRPr="00C2718B" w:rsidRDefault="00580847" w:rsidP="00C2718B">
      <w:pPr>
        <w:pStyle w:val="aa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0"/>
      </w:tblGrid>
      <w:tr w:rsidR="00580847" w:rsidRPr="00C2718B" w:rsidTr="00C2718B">
        <w:tc>
          <w:tcPr>
            <w:tcW w:w="4820" w:type="dxa"/>
            <w:shd w:val="clear" w:color="auto" w:fill="auto"/>
          </w:tcPr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</w:t>
            </w:r>
            <w:r w:rsidRPr="00C2718B">
              <w:rPr>
                <w:rFonts w:ascii="Times New Roman" w:hAnsi="Times New Roman" w:cs="Times New Roman"/>
                <w:b/>
              </w:rPr>
              <w:t>:</w:t>
            </w:r>
          </w:p>
          <w:p w:rsidR="00580847" w:rsidRPr="00C2718B" w:rsidRDefault="00580847" w:rsidP="00C2718B">
            <w:pPr>
              <w:pStyle w:val="TableContents"/>
              <w:rPr>
                <w:rFonts w:cs="Times New Roman"/>
                <w:b/>
              </w:rPr>
            </w:pPr>
            <w:r w:rsidRPr="00C2718B">
              <w:rPr>
                <w:rFonts w:cs="Times New Roman"/>
                <w:b/>
              </w:rPr>
              <w:t>АО «АТЭК»</w:t>
            </w:r>
          </w:p>
          <w:p w:rsidR="00580847" w:rsidRPr="00C2718B" w:rsidRDefault="00580847" w:rsidP="00C2718B">
            <w:pPr>
              <w:pStyle w:val="Standard"/>
              <w:rPr>
                <w:rFonts w:eastAsia="Calibri"/>
                <w:b/>
                <w:bCs/>
              </w:rPr>
            </w:pPr>
            <w:proofErr w:type="spellStart"/>
            <w:r w:rsidRPr="00C2718B">
              <w:rPr>
                <w:rFonts w:eastAsia="Calibri"/>
                <w:b/>
                <w:bCs/>
              </w:rPr>
              <w:t>Генеральный</w:t>
            </w:r>
            <w:proofErr w:type="spellEnd"/>
            <w:r w:rsidRPr="00C2718B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2718B">
              <w:rPr>
                <w:rFonts w:eastAsia="Calibri"/>
                <w:b/>
                <w:bCs/>
              </w:rPr>
              <w:t>директор</w:t>
            </w:r>
            <w:proofErr w:type="spellEnd"/>
          </w:p>
          <w:p w:rsidR="00580847" w:rsidRPr="00C2718B" w:rsidRDefault="00580847" w:rsidP="00C2718B">
            <w:pPr>
              <w:pStyle w:val="Standard"/>
              <w:rPr>
                <w:rFonts w:eastAsia="Calibri"/>
              </w:rPr>
            </w:pPr>
          </w:p>
          <w:p w:rsidR="00580847" w:rsidRPr="00C2718B" w:rsidRDefault="00580847" w:rsidP="00C2718B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8B">
              <w:rPr>
                <w:rFonts w:ascii="Times New Roman" w:hAnsi="Times New Roman"/>
                <w:sz w:val="24"/>
                <w:szCs w:val="24"/>
              </w:rPr>
              <w:t xml:space="preserve"> _________________/В.А. Василенко</w:t>
            </w:r>
          </w:p>
        </w:tc>
        <w:tc>
          <w:tcPr>
            <w:tcW w:w="4530" w:type="dxa"/>
            <w:shd w:val="clear" w:color="auto" w:fill="auto"/>
          </w:tcPr>
          <w:p w:rsidR="00580847" w:rsidRPr="00C2718B" w:rsidRDefault="00580847" w:rsidP="00C271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Поставщик:</w:t>
            </w:r>
          </w:p>
          <w:p w:rsidR="00580847" w:rsidRPr="00C2718B" w:rsidRDefault="00580847" w:rsidP="00C2718B">
            <w:pPr>
              <w:pStyle w:val="TableContents"/>
              <w:rPr>
                <w:rFonts w:cs="Times New Roman"/>
              </w:rPr>
            </w:pPr>
            <w:r w:rsidRPr="00C2718B">
              <w:rPr>
                <w:rFonts w:cs="Times New Roman"/>
                <w:b/>
              </w:rPr>
              <w:t>____</w:t>
            </w:r>
            <w:r w:rsidRPr="00C2718B">
              <w:rPr>
                <w:rFonts w:eastAsia="Times New Roman" w:cs="Times New Roman"/>
                <w:b/>
                <w:bCs/>
                <w:lang w:eastAsia="ru-RU"/>
              </w:rPr>
              <w:t>________________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</w:p>
          <w:p w:rsidR="00580847" w:rsidRPr="00C2718B" w:rsidRDefault="00580847" w:rsidP="00C271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0847" w:rsidRPr="00C2718B" w:rsidRDefault="00580847" w:rsidP="00C271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______________/________________ </w:t>
            </w:r>
          </w:p>
        </w:tc>
      </w:tr>
    </w:tbl>
    <w:p w:rsidR="00580847" w:rsidRPr="00C2718B" w:rsidRDefault="00580847" w:rsidP="00C2718B">
      <w:pPr>
        <w:pStyle w:val="a6"/>
        <w:tabs>
          <w:tab w:val="left" w:pos="708"/>
          <w:tab w:val="left" w:pos="1290"/>
        </w:tabs>
        <w:overflowPunct w:val="0"/>
        <w:jc w:val="center"/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jc w:val="right"/>
        <w:rPr>
          <w:rFonts w:ascii="Times New Roman" w:hAnsi="Times New Roman" w:cs="Times New Roman"/>
        </w:rPr>
      </w:pPr>
    </w:p>
    <w:p w:rsidR="00C2718B" w:rsidRPr="00C2718B" w:rsidRDefault="00C2718B" w:rsidP="00C2718B">
      <w:pPr>
        <w:jc w:val="right"/>
        <w:rPr>
          <w:rFonts w:ascii="Times New Roman" w:hAnsi="Times New Roman" w:cs="Times New Roman"/>
        </w:rPr>
      </w:pPr>
    </w:p>
    <w:p w:rsidR="00C2718B" w:rsidRPr="00C2718B" w:rsidRDefault="00C2718B" w:rsidP="00C2718B">
      <w:pPr>
        <w:jc w:val="right"/>
        <w:rPr>
          <w:rFonts w:ascii="Times New Roman" w:hAnsi="Times New Roman" w:cs="Times New Roman"/>
        </w:rPr>
      </w:pPr>
    </w:p>
    <w:p w:rsidR="00C2718B" w:rsidRPr="00C2718B" w:rsidRDefault="00C2718B" w:rsidP="00C2718B">
      <w:pPr>
        <w:jc w:val="right"/>
        <w:rPr>
          <w:rFonts w:ascii="Times New Roman" w:hAnsi="Times New Roman" w:cs="Times New Roman"/>
        </w:rPr>
      </w:pPr>
    </w:p>
    <w:p w:rsidR="006F4DCA" w:rsidRDefault="006F4DCA" w:rsidP="00C2718B">
      <w:pPr>
        <w:jc w:val="right"/>
        <w:rPr>
          <w:rFonts w:ascii="Times New Roman" w:hAnsi="Times New Roman" w:cs="Times New Roman"/>
        </w:rPr>
      </w:pPr>
    </w:p>
    <w:p w:rsidR="00580847" w:rsidRPr="00C2718B" w:rsidRDefault="00580847" w:rsidP="00C2718B">
      <w:pPr>
        <w:jc w:val="right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Приложение №2</w:t>
      </w:r>
    </w:p>
    <w:p w:rsidR="00580847" w:rsidRPr="00C2718B" w:rsidRDefault="00580847" w:rsidP="00C2718B">
      <w:pPr>
        <w:jc w:val="right"/>
        <w:rPr>
          <w:rFonts w:ascii="Times New Roman" w:hAnsi="Times New Roman" w:cs="Times New Roman"/>
        </w:rPr>
      </w:pPr>
      <w:r w:rsidRPr="00C2718B">
        <w:rPr>
          <w:rFonts w:ascii="Times New Roman" w:hAnsi="Times New Roman" w:cs="Times New Roman"/>
        </w:rPr>
        <w:t>к договору поставки №__________ от __________</w:t>
      </w:r>
    </w:p>
    <w:p w:rsidR="00580847" w:rsidRPr="00C2718B" w:rsidRDefault="00580847" w:rsidP="00C2718B">
      <w:pPr>
        <w:jc w:val="center"/>
        <w:rPr>
          <w:rFonts w:ascii="Times New Roman" w:hAnsi="Times New Roman" w:cs="Times New Roman"/>
          <w:b/>
          <w:bCs/>
        </w:rPr>
      </w:pPr>
    </w:p>
    <w:p w:rsidR="00580847" w:rsidRPr="00C2718B" w:rsidRDefault="00580847" w:rsidP="00C2718B">
      <w:pPr>
        <w:jc w:val="center"/>
        <w:rPr>
          <w:rFonts w:ascii="Times New Roman" w:hAnsi="Times New Roman" w:cs="Times New Roman"/>
          <w:b/>
        </w:rPr>
      </w:pPr>
      <w:r w:rsidRPr="00C2718B">
        <w:rPr>
          <w:rFonts w:ascii="Times New Roman" w:hAnsi="Times New Roman" w:cs="Times New Roman"/>
          <w:b/>
          <w:bCs/>
        </w:rPr>
        <w:t>ТЕХНИЧЕСКОЕ ЗАДАНИЕ</w:t>
      </w:r>
      <w:r w:rsidRPr="00C2718B">
        <w:rPr>
          <w:rFonts w:ascii="Times New Roman" w:hAnsi="Times New Roman" w:cs="Times New Roman"/>
          <w:b/>
        </w:rPr>
        <w:t xml:space="preserve"> </w:t>
      </w:r>
    </w:p>
    <w:p w:rsidR="00580847" w:rsidRPr="00C2718B" w:rsidRDefault="00580847" w:rsidP="00C2718B">
      <w:pPr>
        <w:jc w:val="center"/>
        <w:rPr>
          <w:rFonts w:ascii="Times New Roman" w:hAnsi="Times New Roman" w:cs="Times New Roman"/>
          <w:b/>
        </w:rPr>
      </w:pPr>
      <w:bookmarkStart w:id="3" w:name="_Hlk533751087"/>
      <w:r w:rsidRPr="00C2718B">
        <w:rPr>
          <w:rFonts w:ascii="Times New Roman" w:hAnsi="Times New Roman" w:cs="Times New Roman"/>
          <w:b/>
        </w:rPr>
        <w:t>на закупку Товара по объекту:</w:t>
      </w:r>
      <w:bookmarkEnd w:id="3"/>
    </w:p>
    <w:p w:rsidR="00C2718B" w:rsidRPr="00C2718B" w:rsidRDefault="00C2718B" w:rsidP="00C2718B">
      <w:pPr>
        <w:jc w:val="center"/>
        <w:rPr>
          <w:rFonts w:ascii="Times New Roman" w:hAnsi="Times New Roman" w:cs="Times New Roman"/>
          <w:b/>
        </w:rPr>
      </w:pPr>
      <w:r w:rsidRPr="00C2718B">
        <w:rPr>
          <w:rFonts w:ascii="Times New Roman" w:hAnsi="Times New Roman" w:cs="Times New Roman"/>
          <w:b/>
        </w:rPr>
        <w:t xml:space="preserve"> «Новая котельная по ул. Тепличная, 62/1 г. Краснодар»</w:t>
      </w:r>
    </w:p>
    <w:p w:rsidR="00C2718B" w:rsidRPr="00C2718B" w:rsidRDefault="00C2718B" w:rsidP="00C2718B">
      <w:pPr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992"/>
        <w:gridCol w:w="2410"/>
        <w:gridCol w:w="1418"/>
        <w:gridCol w:w="1134"/>
      </w:tblGrid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</w:t>
            </w:r>
          </w:p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1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Наименование товара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Наименование показателя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Значение показателя товара, которое не может изменяться участником закупки при подаче 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</w:tr>
      <w:tr w:rsidR="00C2718B" w:rsidRPr="00C2718B" w:rsidTr="00C2718B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0000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0000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Блочно</w:t>
            </w:r>
            <w:proofErr w:type="spellEnd"/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-модульная котельная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Требования к котельной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Категория теплоснабжения: II.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электроснабжения: 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2718B" w:rsidRPr="00C2718B" w:rsidRDefault="00C2718B" w:rsidP="00C271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Котельная должна иметь сертификат соответствия и Разрешение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Ростехнадзора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применение как готовое изделие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Топливо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Природный газ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Тепловая мощность котельной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Гкал/ч (МВт)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ar-SA"/>
              </w:rPr>
              <w:t>15 МВт.</w:t>
            </w:r>
          </w:p>
          <w:p w:rsidR="00C2718B" w:rsidRPr="00C2718B" w:rsidRDefault="00C2718B" w:rsidP="00C271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тепловая нагрузка котельной: 12,67 МВт (10,89 Гкал/ч), </w:t>
            </w:r>
            <w:r w:rsidRPr="00C2718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  <w:p w:rsidR="00C2718B" w:rsidRPr="00C2718B" w:rsidRDefault="00C2718B" w:rsidP="00C271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1. Подключенная нагрузка потребителей котельной: 9,9 </w:t>
            </w:r>
            <w:r w:rsidRPr="00C2718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Гкал/ч.</w:t>
            </w:r>
          </w:p>
          <w:p w:rsidR="00C2718B" w:rsidRPr="00C2718B" w:rsidRDefault="00C2718B" w:rsidP="00C2718B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2. Потери в тепловых сетях и собственные нужды котельной (10%): 0,99 Гкал/час.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Габаритные размеры котельной, Длина х Ширина х Высота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согласно схемы планировочной организации земельного участка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Кол-во/ Габаритные размеры блок-модулей, Длина х Ширина х Высота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соответствии с компоновкой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bookmarkStart w:id="4" w:name="_Hlk1556498"/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Максимальное рабочее давление</w:t>
            </w:r>
            <w:bookmarkEnd w:id="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Температурный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105/70град.С со срезкой на 70град.С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Система теплоснабжения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Двухтрубная, независимая.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Расположение вывода согласовать после определения месторасположения котельной на земельном участке.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Работа насосной группы с общими коллекторами (подающим и обратным) на все котлы.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Зависимое подключение котлов в системе теплоснабжения.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Система ГВС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Комплектность котельной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Котел водогрейный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водотрубные, стальной, на газообразном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Конструктивные особенности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Котел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гидронного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типа (RSD), укомплектован </w:t>
            </w:r>
            <w:r w:rsidRPr="00C2718B">
              <w:rPr>
                <w:rFonts w:ascii="Times New Roman" w:eastAsia="SimSun" w:hAnsi="Times New Roman" w:cs="Times New Roman"/>
                <w:bCs/>
                <w:sz w:val="22"/>
                <w:szCs w:val="22"/>
                <w:lang w:eastAsia="ar-SA"/>
              </w:rPr>
              <w:t>тепловой изоляцией и металлической обшивкой с крепежными элементами под горелку, ответными фланцами патрубков входа и выхода воды с комплектом крепежных элементов, комплектом документации, обшивкой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Напольное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Номинальная </w:t>
            </w:r>
            <w:proofErr w:type="spellStart"/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теплопроизводительность</w:t>
            </w:r>
            <w:proofErr w:type="spellEnd"/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котлов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МВт (Гкал/ч)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 шт. по 5 МВт каждый.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Гидравлическое сопротивление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кгс/см</w:t>
            </w: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Аэродинамическое сопротивление котла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8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Габаритные размеры блока котла в легкой обмуровке с металлической обшивкой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LхBхH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Масса сухого котла (без горелки)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Температура уходящих газов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2.</w:t>
            </w: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bookmarkStart w:id="5" w:name="_Hlk1556542"/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Насосы сетевые</w:t>
            </w:r>
            <w:bookmarkEnd w:id="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WILO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или аналог с частотным регулированием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Производительность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м3/час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bookmarkStart w:id="6" w:name="_Hlk1556521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Напор</w:t>
            </w:r>
            <w:bookmarkEnd w:id="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м.в.ст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Располагаемый напор на выходе из котельной: 25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м.в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 ст.</w:t>
            </w:r>
          </w:p>
          <w:p w:rsidR="00C2718B" w:rsidRPr="00C2718B" w:rsidRDefault="00C2718B" w:rsidP="00C2718B">
            <w:pPr>
              <w:ind w:hanging="147"/>
              <w:rPr>
                <w:rFonts w:ascii="Times New Roman" w:hAnsi="Times New Roman" w:cs="Times New Roman"/>
                <w:sz w:val="22"/>
                <w:szCs w:val="22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Давление в сеть: </w:t>
            </w:r>
          </w:p>
          <w:p w:rsidR="00C2718B" w:rsidRPr="00C2718B" w:rsidRDefault="00C2718B" w:rsidP="00C2718B">
            <w:pPr>
              <w:ind w:hanging="147"/>
              <w:rPr>
                <w:rFonts w:ascii="Times New Roman" w:hAnsi="Times New Roman" w:cs="Times New Roman"/>
                <w:sz w:val="22"/>
                <w:szCs w:val="22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Т1 – 0,5 МПа</w:t>
            </w:r>
          </w:p>
          <w:p w:rsidR="00C2718B" w:rsidRPr="00C2718B" w:rsidRDefault="00C2718B" w:rsidP="00C2718B">
            <w:pPr>
              <w:ind w:hanging="147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Т2 – 0,25 МПа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Насосы ГВС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Производительность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м3/час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  <w:t>2.3.2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Напор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м.в.ст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Насосы </w:t>
            </w:r>
            <w:proofErr w:type="spellStart"/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подпиточные</w:t>
            </w:r>
            <w:proofErr w:type="spellEnd"/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WILO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или аналог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2.4.1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Производительность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м3/час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Напор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м.в.ст</w:t>
            </w:r>
            <w:proofErr w:type="spellEnd"/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2.</w:t>
            </w: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Насосы рециркуляции котла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WILO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или аналог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2.5.1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Производительность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м3/час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По расчету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2.5.2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Напор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м.в.ст</w:t>
            </w:r>
            <w:proofErr w:type="spellEnd"/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2.</w:t>
            </w: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Бак расширительный мембранный –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eastAsia="DejaVu Sans" w:hAnsi="Times New Roman" w:cs="Times New Roman"/>
                <w:color w:val="00000A"/>
                <w:sz w:val="22"/>
                <w:szCs w:val="22"/>
              </w:rPr>
              <w:t>Технические параметры расширительных баков определить проектом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Бак запаса воды ХВО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пластиковый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  <w:t>По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Установка ХВО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Nа-катионитную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 автоматическая установка непрерывного действия c электронным управляющим клапаном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Clack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2.8.1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Предназначение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Для обработки воды, в том числе снижения коррозии, и отложений СаСО3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2.8.2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bookmarkStart w:id="7" w:name="_Hlk1556712"/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Давление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подпиточной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воды</w:t>
            </w:r>
            <w:bookmarkEnd w:id="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кгс/см2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Давление подпитывающей (водопроводной) воды согласно ТУ 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Поставщика ресурса.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Горелка газовая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моноблочная в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шумозащитном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 кожухе, с электронной системой управления соотношения топливо-воздух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2.9.1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eastAsia="SimSun" w:hAnsi="Times New Roman" w:cs="Times New Roman"/>
                <w:bCs/>
                <w:sz w:val="22"/>
                <w:szCs w:val="22"/>
                <w:lang w:eastAsia="ar-SA"/>
              </w:rPr>
              <w:t>Тип регулирования горелки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ar-SA"/>
              </w:rPr>
              <w:t xml:space="preserve">модулируемая </w:t>
            </w: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с частотным регулированием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2.9.2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Номинальная мощность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  <w:t>В соответствии с мощностью котла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2.9.3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ar-SA"/>
              </w:rPr>
              <w:t>Тип топлива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ar-SA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2.9.4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ar-SA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Согласно руководству по эксплуатации на горелку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eastAsia="SimSun" w:hAnsi="Times New Roman" w:cs="Times New Roman"/>
                <w:b/>
                <w:sz w:val="22"/>
                <w:szCs w:val="22"/>
                <w:lang w:eastAsia="ar-SA"/>
              </w:rPr>
              <w:t>Теплообменники пластинчатые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vanish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vanish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Узел учета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Согласно ТУ ООО «Газпром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межрегионгаз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Краснодар» с системой телеметрии учета газа.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Проектную документацию на узел учета перед монтажом согласовать с ООО «Газпром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межрегионгаз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Краснодар» и АО «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Краснодаргоргаз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  <w:t>1</w:t>
            </w: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Вид узла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Коммерческий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Давление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Согласно Тех. условий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Узел учета холодной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Согласно ТУ Поставщика ресурса.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Проектную документацию на узел учета перед монтажом согласовать с Поставщиком ресурса.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vanish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Вид узла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Коммерческий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Узел учета </w:t>
            </w:r>
            <w:proofErr w:type="spellStart"/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эл.энергии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Согласно ТУ Поставщика ресурса.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Проектную документацию на узел учета перед монтажом согласовать с Поставщиком ресурса.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35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Вид узла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Коммерческий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Узел учета тепла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На базе преобразователей расхода ПРЭМ и вычислителя ТВ-7.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Проектную документацию на узел учета перед монтажом согласовать с Заказчиком.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22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2.14.1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Вид узла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vanish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Технологический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2.15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Дымовая труба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Металлическая с качественным антикоррозийным покрытием, утепленная. Устанавливается снаружи. Самонесущая, индивидуальная на каждый котел.</w:t>
            </w:r>
          </w:p>
          <w:p w:rsidR="00C2718B" w:rsidRPr="00C2718B" w:rsidRDefault="00C2718B" w:rsidP="00C2718B">
            <w:pPr>
              <w:pStyle w:val="a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Предусмотреть устройства для отвода конденсата.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2.15.1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Диаметр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Согласно аэродинамическому расчету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2.15.2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Высота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Согласно расчету рассеивания </w:t>
            </w: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загрязняющих веществ с учетом установки санитарно-защитной зоны и </w:t>
            </w:r>
            <w:r w:rsidRPr="00C2718B">
              <w:rPr>
                <w:rFonts w:ascii="Times New Roman" w:hAnsi="Times New Roman" w:cs="Times New Roman"/>
                <w:bCs/>
                <w:sz w:val="22"/>
                <w:szCs w:val="22"/>
              </w:rPr>
              <w:t>существующих окружающих зданий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Конструктивные решения модульной котельной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Блочно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-модульное здание.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Соответствие техническим регламентам и строительным, пожарным, санитарно-эпидемиологическим нормам и правилам.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Жесткость здания обеспечивается совместной работой элементов рамно-связевого каркаса блок - модулей. Необходимая прочность обеспечивается применением сертифицированных строительных материалов проектных марок с использованием действующих серий и типовых проектных решений отдельных конструктивных элементов, узлов и деталей, выполненных в соответствии с системой контроля качества в строительстве.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КАРКАС МОДУЛЕЙ из стальных прокатных профилей.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НАРУЖНЫЕ СТЕНЫ – сэндвич/панели: конструкция, состоящая из металлической обкладки, выполненной из полимерного профилированного листа, негорючего утеплителя.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КРЫША - совмещенная,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малоуклонная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 покрытием </w:t>
            </w:r>
            <w:proofErr w:type="gram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из сэндвич</w:t>
            </w:r>
            <w:proofErr w:type="gram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/панели.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ПОЛЫ - рифленый стальной лист по стальным балкам из прокатного швеллера. 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ПЕРЕГОРОДКИ каркасные, поэлементной сборки для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шумо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-теплоизоляции использован утеплитель -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минералловатные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плиты.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ДВЕРИ наружные) – металлические, внутренние – из металлического уголка.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Антикоррозийная и огнезащитная обработка металлоконструкций.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Для антикоррозийной защиты все металлические конструкции окрашены лакокрасочными составами второй группы за 2 раза по грунтовке.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Режим работы котельной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круглогодичный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Подача воды в котельную – на подпитку и заполнение теплосети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из хозяйственного питьевого водопровода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подпиточными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насосами, предусмотреть фильтр механической очистки перед установкой ХВО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  <w:t>Заполнение и подпитка сетевого контура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осуществляется </w:t>
            </w:r>
            <w:proofErr w:type="spellStart"/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подпиточными</w:t>
            </w:r>
            <w:proofErr w:type="spellEnd"/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насосами, предусмотреть водомер на линии подпитки тепловой сети, предусмотреть холодильник отбора проб сетевой воды (теплоноситель) всех контуров.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Циркуляция теплоносителя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  <w:t>осуществляется сетевыми насосами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Для компенсации тепловых расширений теплоносителя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предусматривается установка мембранного расширительного бака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Характеристика токоприемников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Токоприемники относятся ко второй категории. 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Максимальная мощность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энергопринимающих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устройств </w:t>
            </w: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согласно техническим условиям для присоединения к электрическим сетям.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Ввод в котельную осуществляется от двух независимых источников питания.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Питание котельной осуществить с двух вводов с автоматическим включением резерва. Схему АВР разработать на вводных автоматах с электроприводами, работающих на одну секцию. Один рабочий ввод, второй резервный. Вводные автоматы должны иметь возможность опломбирования.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Управление вводными автоматами должно осуществляться как в составе АВР, так и в ручном режиме с помощью кнопок.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Предусмотреть учёт электроэнергии на обоих вводах сразу же после вводных автоматов.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Предусмотреть возможность подключения для электроснабжения котельной мобильного электрогенератора.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Управление сетевыми насосами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Осуществляется от щита управления сетевыми насосами в автоматическом и ручном режиме.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Работа </w:t>
            </w:r>
            <w:proofErr w:type="spellStart"/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подпиточных</w:t>
            </w:r>
            <w:proofErr w:type="spellEnd"/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насосов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Осуществляется от щита управления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подпиточными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насосами в автоматическом и ручном режиме.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Электроосвещение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В модульной котельной предусмотреть рабочее и аварийное освещение, возможность подключения ремонтного освещения. Светильники в котельном зале </w:t>
            </w:r>
            <w:r w:rsidRPr="00C271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со светодиодными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лампами.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Напряжение сети рабочего освещения 220В; ремонтного 12В.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Питание рабочего освещения выполняется от щита ЩО.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Групповая сеть выполняется кабелем и прокладывается в кабель-каналах, трубах, гофрах. 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Управление освещением -местное рассредоточенное.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Электромонтажные работы выполняются согласно ПУЭ (7 издание), а также: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СНиП 3.05.06-85 Электротехнические устройства,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ГОСТ Р5057.15.52-2011 (МЭК 364-5-52-93) “Электроустановки зданий”, СНиП 3.05.07-85 “Системы автоматизации”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Заземление и </w:t>
            </w:r>
            <w:proofErr w:type="spellStart"/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молниезащита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Предусмотреть заземление и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молниезащиту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БМК и дымовых труб.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Заземление корпусов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электроприемников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осуществляется при помощи нулевого защитного проводника распределительной сети.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Предусматривается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молниезащита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, повторное заземление нулевого провода и защитное уравнивание потенциалов. 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По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молниезащите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здание котельной относится к III категории 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В качестве естественного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молниеприемника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 молниеотвода используется дымовая труба. В зону защиты от прямых ударов молнии попадают здания котельной и наружные установки.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Заземлитель состоит из вертикальных электродов и горизонтального заземлителя.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Повторное заземление нулевого провода осуществляется соединением шины PEN вводно-распределительного устройства с заземлителем при помощи заземляющего проводника.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качестве проводника защитного уравнивания потенциалов сварной металлический каркас модульной котельной, с которым соединяются с помощью заземляющих проводников трубы тепло- и водоснабжения, газоходы. Металлический каркас соединяется с горизонтальным заземлителем, наружного контура заземления.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Автоматика, контроль, сигнализация и учет технологических параметров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Комплект автоматики регулирования и контроля работы котельного оборудования должен обеспечить работу в автоматическом режиме без постоянного присутствия обслуживающего персонала. 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Предусмотреть каскадное включение котлов в зависимости от нагрузки.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Предусмотреть газогорелочные устройства с автоматическим повторным розжигом. Предусмотреть автоматику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погодозависимого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регулирования в зависимости от температуры наружного воздуха.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Предусмотреть автоматическую подпитку системы теплоснабжения.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Предусмотреть работу насосов в автоматическом режиме.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Автоматика безопасности должна соответствовать требованиям действующих ГОСТов, норм и Правил.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Предусмотреть защиту насосов по сухому ходу.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Предусмотреть на насосном оборудовании устройство плавного пуска.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Приборы контроля и регулирования, приборы безопасности должны пройти обязательную метрологическую аттестацию.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Микроклимат котельной должен соответствовать рабочему диапазону температур приборов контроля, регулирования и диспетчеризации.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Предусмотреть передачу данных на удаленный диспетчерский пункт.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Диспетчеризацию предусмотреть на базе контроллера ОВЕН ПЛК 110. Состояние и работа оборудования должна отображаться в диспетчерском пункте с использованием ПО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MasterScada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В щите диспетчеризации предусмотреть панель оператора СПК110. В щите диспетчеризации предусмотреть источник бесперебойного питания (температура работы 70-75 </w:t>
            </w:r>
            <w:proofErr w:type="spellStart"/>
            <w:proofErr w:type="gram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гр.Ц</w:t>
            </w:r>
            <w:proofErr w:type="spellEnd"/>
            <w:proofErr w:type="gram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). Состояние и работа оборудования должна отображаться на панели оператора ОВЕН СП307 или СПК110. Для передачи данных диспетчеризации по каналу 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GPRS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предусмотреть модем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Robustel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M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1000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Pro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. 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Сети связи: основной – проводная линия связи, резервный – беспроводная линия связи.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Контроль загазованности помещения предусмотреть на базе </w:t>
            </w: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сигнализатора загазованности 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СТГ.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Предусмотреть датчик затопления (сигнализация затопления) с выводом на пульт диспетчера.</w:t>
            </w:r>
          </w:p>
          <w:p w:rsidR="00C2718B" w:rsidRPr="00C2718B" w:rsidRDefault="00C2718B" w:rsidP="00C2718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Удаленное управление клапаном БЗК по каналу диспетчеризации с диспетчерской АДС.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Требования к учету энергоресурсов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Поагрегатный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учет расхода газа на каждый котел.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Счетчики с интерфейсом связи RS-485 и возможностью вывода информации с узлов учета на единое рабочее место по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ЛЭРС учет.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Работа узлов учета на различных нагрузках в зависимости от подключения тепловых нагрузок потребителей, в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т.ч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 с учетом сезона (лето, зима) должна обеспечивать корректный учет.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Требования к охранно-пожарной сигнализации, оборудованию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Охранно-пожарная сигнализация должна обеспечивать автоматическое обнаружение очагов возгорания, несанкционированное проникновение и (или) нарушение целостности охраняемого объекта, формирование соответствующего оповещения светозвуковыми сигналами в котельной и передачу информации на диспетчерский пульт.</w:t>
            </w:r>
          </w:p>
          <w:p w:rsidR="00C2718B" w:rsidRPr="00C2718B" w:rsidRDefault="00C2718B" w:rsidP="00C271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Охранной сигнализацией предусмотреть оборудование: на двери –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извещатель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 охранный точечный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магнитоконтактный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2718B" w:rsidRPr="00C2718B" w:rsidRDefault="00C2718B" w:rsidP="00C271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в помещениях -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извещатель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 охранный объемный оптико-электронный,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для обнаружения разрушения стекла -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>извещатель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</w:rPr>
              <w:t xml:space="preserve"> охранный поверхностный звуковой.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 целью обнаружения возможного очага пожара в котельной установить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извещатели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пожарные: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- тепловые 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- дымовые 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- ручной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>16.1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Приемно-контрольный прибор "Гранит 4а" (или эквивалент) со встроенным 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GSM</w:t>
            </w: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-модулем.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Информационная ёмкость (кол-во шлейфов) – 4;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Информативность (кол-во видов извещений) – 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6F4D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Суммарная токовая нагрузка в шлейфе в дежурном режиме, не более - 1,5 мА;</w:t>
            </w:r>
          </w:p>
          <w:p w:rsidR="00C2718B" w:rsidRPr="00C2718B" w:rsidRDefault="00C2718B" w:rsidP="006F4DCA">
            <w:pPr>
              <w:ind w:right="-105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Ток потребления по выходу 12 </w:t>
            </w:r>
            <w:proofErr w:type="gram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</w:t>
            </w:r>
            <w:proofErr w:type="gram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для питания </w:t>
            </w:r>
            <w:proofErr w:type="spellStart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извещателей</w:t>
            </w:r>
            <w:proofErr w:type="spellEnd"/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, не более - 150 мА;</w:t>
            </w:r>
          </w:p>
          <w:p w:rsidR="00C2718B" w:rsidRPr="00C2718B" w:rsidRDefault="00C2718B" w:rsidP="006F4DCA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Мощность, потребляемая от сети, не более - 12 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Требования к внутренним санитарно-техническим устройствам котельной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Вентиляция котельного зала приточно- вытяжная. Вытяжка с механическим побуждением, приток естественный.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Система отопления котельной с однотрубным подключением нагревательных приборов.</w:t>
            </w:r>
          </w:p>
          <w:p w:rsidR="00C2718B" w:rsidRPr="00C2718B" w:rsidRDefault="00C2718B" w:rsidP="00C2718B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Отопление и вентиляция должна соответствовать разделу 17 «СП 89.13330.2016. Свод правил. Котельные установки. Актуализированная редакция СНиП II-35-76» и раздел 5 «СП 60.13330.2016. Свод правил. Отопление, вентиляция и кондиционирование воздуха. Актуализированная редакция СНиП 41-01-2003».</w:t>
            </w:r>
            <w:r w:rsidRPr="00C2718B"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Бытовое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Помещение санузла (унитаз и умывальник)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  <w:tr w:rsidR="00C2718B" w:rsidRPr="00C2718B" w:rsidTr="00C2718B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2718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8B" w:rsidRPr="00C2718B" w:rsidRDefault="00C2718B" w:rsidP="00C2718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</w:tr>
    </w:tbl>
    <w:p w:rsidR="00C2718B" w:rsidRPr="00C2718B" w:rsidRDefault="00C2718B" w:rsidP="00C2718B">
      <w:pPr>
        <w:rPr>
          <w:rFonts w:ascii="Times New Roman" w:hAnsi="Times New Roman" w:cs="Times New Roman"/>
        </w:rPr>
      </w:pPr>
    </w:p>
    <w:p w:rsidR="00C2718B" w:rsidRPr="00C2718B" w:rsidRDefault="00C2718B" w:rsidP="00C2718B">
      <w:pPr>
        <w:ind w:firstLine="709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eastAsia="SimSun" w:hAnsi="Times New Roman" w:cs="Times New Roman"/>
          <w:b/>
          <w:bCs/>
          <w:iCs/>
          <w:lang w:eastAsia="ar-SA"/>
        </w:rPr>
        <w:t>Особые требования.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Предварительно согласовать рабочую документацию проекта с Заказчиком.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Рабочая документация должна соответствовать ГОСТам и нормативным документам Российской Федерации и Краснодарского края, отвечать установленным параметрам противопожарной, санитарной, экологической и промышленной безопасности и требованиям ЕСКД.</w:t>
      </w:r>
    </w:p>
    <w:p w:rsidR="00C2718B" w:rsidRPr="00C2718B" w:rsidRDefault="00C2718B" w:rsidP="00C2718B">
      <w:pPr>
        <w:ind w:firstLine="709"/>
        <w:jc w:val="both"/>
        <w:rPr>
          <w:rFonts w:ascii="Times New Roman" w:eastAsia="SimSu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 xml:space="preserve">Дополнительно необходимо согласовать с заказчиком полный перечень применяемого оборудования и </w:t>
      </w:r>
      <w:r w:rsidRPr="00C2718B">
        <w:rPr>
          <w:rFonts w:ascii="Times New Roman" w:eastAsia="SimSun" w:hAnsi="Times New Roman" w:cs="Times New Roman"/>
          <w:lang w:eastAsia="ar-SA"/>
        </w:rPr>
        <w:t>технологических решений на стадии подготовки концепции проектирования</w:t>
      </w:r>
      <w:r w:rsidRPr="00C2718B">
        <w:rPr>
          <w:rFonts w:ascii="Times New Roman" w:hAnsi="Times New Roman" w:cs="Times New Roman"/>
          <w:lang w:eastAsia="ar-SA"/>
        </w:rPr>
        <w:t>, а также получить задание на диспетчеризацию котельной.</w:t>
      </w:r>
    </w:p>
    <w:p w:rsidR="00C2718B" w:rsidRPr="00C2718B" w:rsidRDefault="00C2718B" w:rsidP="00C2718B">
      <w:pPr>
        <w:ind w:firstLine="709"/>
        <w:jc w:val="both"/>
        <w:rPr>
          <w:rFonts w:ascii="Times New Roman" w:eastAsia="SimSun" w:hAnsi="Times New Roman" w:cs="Times New Roman"/>
          <w:lang w:eastAsia="ar-SA"/>
        </w:rPr>
      </w:pPr>
      <w:r w:rsidRPr="00C2718B">
        <w:rPr>
          <w:rFonts w:ascii="Times New Roman" w:eastAsia="SimSun" w:hAnsi="Times New Roman" w:cs="Times New Roman"/>
          <w:lang w:eastAsia="ar-SA"/>
        </w:rPr>
        <w:t>Проект и исполнительная документация котельной должны содержать все разделы, согласования и объем, необходимые для строительства котельной «под ключ» и сдачи в эксплуатацию.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eastAsia="SimSun" w:hAnsi="Times New Roman" w:cs="Times New Roman"/>
          <w:lang w:eastAsia="ar-SA"/>
        </w:rPr>
        <w:t>Предлагаемое к поставке оборудование и материалы должны быть с указанием торговой марки, модели поставляемого товара, наименованием производителя, страной происхождения, новыми, не бывшими в употреблении, смонтированы из новых деталей без использования бывших в употреблении элементов, а также свободными от прав на них третьих лиц.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Предоставление Заказчику программного обеспечения на контроллеры автоматизации и диспетчеризации котельной, ключей доступа и пароли к программному обеспечению уровня администратора.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Предоставить Заказчику всю документацию и исходный код программного обеспечения, разработанного для всех программируемых устройств автоматической системы управления и диспетчеризации котельной.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 xml:space="preserve">Выполнить работы по монтажу и </w:t>
      </w:r>
      <w:proofErr w:type="spellStart"/>
      <w:r w:rsidRPr="00C2718B">
        <w:rPr>
          <w:rFonts w:ascii="Times New Roman" w:hAnsi="Times New Roman" w:cs="Times New Roman"/>
          <w:lang w:eastAsia="ar-SA"/>
        </w:rPr>
        <w:t>пусконаладке</w:t>
      </w:r>
      <w:proofErr w:type="spellEnd"/>
      <w:r w:rsidRPr="00C2718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C2718B">
        <w:rPr>
          <w:rFonts w:ascii="Times New Roman" w:hAnsi="Times New Roman" w:cs="Times New Roman"/>
          <w:lang w:eastAsia="ar-SA"/>
        </w:rPr>
        <w:t>блочно</w:t>
      </w:r>
      <w:proofErr w:type="spellEnd"/>
      <w:r w:rsidRPr="00C2718B">
        <w:rPr>
          <w:rFonts w:ascii="Times New Roman" w:hAnsi="Times New Roman" w:cs="Times New Roman"/>
          <w:lang w:eastAsia="ar-SA"/>
        </w:rPr>
        <w:t>-модульной котельной, дымовых труб, газоходов, тепломеханического, газового и другого поставляемого оборудования в рамках договора.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Осуществить ввод оборудования в эксплуатацию.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 xml:space="preserve">Получение разрешения </w:t>
      </w:r>
      <w:proofErr w:type="spellStart"/>
      <w:r w:rsidRPr="00C2718B">
        <w:rPr>
          <w:rFonts w:ascii="Times New Roman" w:hAnsi="Times New Roman" w:cs="Times New Roman"/>
          <w:lang w:eastAsia="ar-SA"/>
        </w:rPr>
        <w:t>Ростехнадзора</w:t>
      </w:r>
      <w:proofErr w:type="spellEnd"/>
      <w:r w:rsidRPr="00C2718B">
        <w:rPr>
          <w:rFonts w:ascii="Times New Roman" w:hAnsi="Times New Roman" w:cs="Times New Roman"/>
          <w:lang w:eastAsia="ar-SA"/>
        </w:rPr>
        <w:t xml:space="preserve"> на допуск объекта в эксплуатацию.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Гарантийный срок – на поставленное оборудование не менее 24 месяцев с даты ввода его в эксплуатацию; на выполненные строительные и монтажные работы – не менее 24 месяцев с даты ввода оборудования в эксплуатацию.</w:t>
      </w:r>
    </w:p>
    <w:p w:rsidR="00C2718B" w:rsidRPr="00C2718B" w:rsidRDefault="00C2718B" w:rsidP="00C2718B">
      <w:pPr>
        <w:ind w:firstLine="709"/>
        <w:jc w:val="both"/>
        <w:rPr>
          <w:rFonts w:ascii="Times New Roman" w:eastAsia="SimSu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b/>
          <w:lang w:eastAsia="ar-SA"/>
        </w:rPr>
        <w:t>Требования к документации при сдаче выполненных работ: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eastAsia="SimSun" w:hAnsi="Times New Roman" w:cs="Times New Roman"/>
          <w:lang w:eastAsia="ar-SA"/>
        </w:rPr>
        <w:t>Документы, подтверждающие качество и оригинальность товара, срок гарантии и срок годности.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Сертификат на модульную котельную (нотариально заверенная копия).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Сертификаты на котлы и котельно-вспомогательное оборудование.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Паспорта на оборудование.</w:t>
      </w:r>
    </w:p>
    <w:p w:rsidR="00C2718B" w:rsidRPr="00C2718B" w:rsidRDefault="00C2718B" w:rsidP="00C2718B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2718B">
        <w:rPr>
          <w:rFonts w:ascii="Times New Roman" w:hAnsi="Times New Roman" w:cs="Times New Roman"/>
          <w:lang w:eastAsia="ar-SA"/>
        </w:rPr>
        <w:t>Рабочую и исполнительную техническую документацию, оформленную с требованиями ПБ и до НТД.</w:t>
      </w:r>
    </w:p>
    <w:p w:rsidR="00C2718B" w:rsidRPr="00C2718B" w:rsidRDefault="00C2718B" w:rsidP="00C2718B">
      <w:pPr>
        <w:jc w:val="both"/>
        <w:rPr>
          <w:rFonts w:ascii="Times New Roman" w:hAnsi="Times New Roman" w:cs="Times New Roman"/>
          <w:lang w:eastAsia="ar-SA"/>
        </w:rPr>
      </w:pPr>
    </w:p>
    <w:p w:rsidR="00C2718B" w:rsidRPr="00C2718B" w:rsidRDefault="00C2718B" w:rsidP="00C2718B">
      <w:pPr>
        <w:rPr>
          <w:rFonts w:ascii="Times New Roman" w:hAnsi="Times New Roman" w:cs="Times New Roman"/>
        </w:rPr>
      </w:pPr>
    </w:p>
    <w:p w:rsidR="00580847" w:rsidRPr="00C2718B" w:rsidRDefault="00580847" w:rsidP="00C2718B">
      <w:pPr>
        <w:tabs>
          <w:tab w:val="left" w:pos="7395"/>
        </w:tabs>
        <w:ind w:firstLine="709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0"/>
      </w:tblGrid>
      <w:tr w:rsidR="00580847" w:rsidRPr="00C2718B" w:rsidTr="00C2718B">
        <w:tc>
          <w:tcPr>
            <w:tcW w:w="4820" w:type="dxa"/>
            <w:shd w:val="clear" w:color="auto" w:fill="auto"/>
          </w:tcPr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</w:t>
            </w:r>
            <w:r w:rsidRPr="00C2718B">
              <w:rPr>
                <w:rFonts w:ascii="Times New Roman" w:hAnsi="Times New Roman" w:cs="Times New Roman"/>
                <w:b/>
              </w:rPr>
              <w:t>:</w:t>
            </w:r>
          </w:p>
          <w:p w:rsidR="00580847" w:rsidRPr="00C2718B" w:rsidRDefault="00580847" w:rsidP="00C2718B">
            <w:pPr>
              <w:pStyle w:val="TableContents"/>
              <w:rPr>
                <w:rFonts w:cs="Times New Roman"/>
                <w:b/>
              </w:rPr>
            </w:pPr>
            <w:r w:rsidRPr="00C2718B">
              <w:rPr>
                <w:rFonts w:cs="Times New Roman"/>
                <w:b/>
              </w:rPr>
              <w:t>АО «АТЭК»</w:t>
            </w:r>
          </w:p>
          <w:p w:rsidR="00580847" w:rsidRPr="00C2718B" w:rsidRDefault="00580847" w:rsidP="00C2718B">
            <w:pPr>
              <w:pStyle w:val="Standard"/>
              <w:rPr>
                <w:rFonts w:eastAsia="Calibri"/>
                <w:b/>
                <w:bCs/>
              </w:rPr>
            </w:pPr>
            <w:proofErr w:type="spellStart"/>
            <w:r w:rsidRPr="00C2718B">
              <w:rPr>
                <w:rFonts w:eastAsia="Calibri"/>
                <w:b/>
                <w:bCs/>
              </w:rPr>
              <w:t>Генеральный</w:t>
            </w:r>
            <w:proofErr w:type="spellEnd"/>
            <w:r w:rsidRPr="00C2718B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2718B">
              <w:rPr>
                <w:rFonts w:eastAsia="Calibri"/>
                <w:b/>
                <w:bCs/>
              </w:rPr>
              <w:t>директор</w:t>
            </w:r>
            <w:proofErr w:type="spellEnd"/>
          </w:p>
          <w:p w:rsidR="00580847" w:rsidRPr="00C2718B" w:rsidRDefault="00580847" w:rsidP="00C2718B">
            <w:pPr>
              <w:pStyle w:val="Standard"/>
              <w:rPr>
                <w:rFonts w:eastAsia="Calibri"/>
              </w:rPr>
            </w:pPr>
          </w:p>
          <w:p w:rsidR="00580847" w:rsidRPr="00C2718B" w:rsidRDefault="00580847" w:rsidP="00C2718B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8B">
              <w:rPr>
                <w:rFonts w:ascii="Times New Roman" w:hAnsi="Times New Roman"/>
                <w:sz w:val="24"/>
                <w:szCs w:val="24"/>
              </w:rPr>
              <w:t xml:space="preserve"> _________________/В.А. Василенко</w:t>
            </w:r>
          </w:p>
        </w:tc>
        <w:tc>
          <w:tcPr>
            <w:tcW w:w="4530" w:type="dxa"/>
            <w:shd w:val="clear" w:color="auto" w:fill="auto"/>
          </w:tcPr>
          <w:p w:rsidR="00580847" w:rsidRPr="00C2718B" w:rsidRDefault="00580847" w:rsidP="00C271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Поставщик:</w:t>
            </w:r>
          </w:p>
          <w:p w:rsidR="00580847" w:rsidRPr="00C2718B" w:rsidRDefault="00580847" w:rsidP="00C2718B">
            <w:pPr>
              <w:pStyle w:val="TableContents"/>
              <w:rPr>
                <w:rFonts w:cs="Times New Roman"/>
              </w:rPr>
            </w:pPr>
            <w:r w:rsidRPr="00C2718B">
              <w:rPr>
                <w:rFonts w:cs="Times New Roman"/>
                <w:b/>
              </w:rPr>
              <w:t>____</w:t>
            </w:r>
            <w:r w:rsidRPr="00C2718B">
              <w:rPr>
                <w:rFonts w:eastAsia="Times New Roman" w:cs="Times New Roman"/>
                <w:b/>
                <w:bCs/>
                <w:lang w:eastAsia="ru-RU"/>
              </w:rPr>
              <w:t>________________</w:t>
            </w:r>
          </w:p>
          <w:p w:rsidR="00580847" w:rsidRPr="00C2718B" w:rsidRDefault="00580847" w:rsidP="00C2718B">
            <w:pPr>
              <w:jc w:val="both"/>
              <w:rPr>
                <w:rFonts w:ascii="Times New Roman" w:hAnsi="Times New Roman" w:cs="Times New Roman"/>
              </w:rPr>
            </w:pPr>
          </w:p>
          <w:p w:rsidR="00580847" w:rsidRPr="00C2718B" w:rsidRDefault="00580847" w:rsidP="00C271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0847" w:rsidRPr="00C2718B" w:rsidRDefault="00580847" w:rsidP="00C271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______________/________________ </w:t>
            </w:r>
          </w:p>
        </w:tc>
      </w:tr>
    </w:tbl>
    <w:p w:rsidR="00580847" w:rsidRPr="00C2718B" w:rsidRDefault="00580847" w:rsidP="00C2718B">
      <w:pPr>
        <w:tabs>
          <w:tab w:val="left" w:pos="7395"/>
        </w:tabs>
        <w:rPr>
          <w:rFonts w:ascii="Times New Roman" w:hAnsi="Times New Roman" w:cs="Times New Roman"/>
        </w:rPr>
      </w:pPr>
    </w:p>
    <w:p w:rsidR="00FC18E5" w:rsidRPr="00C2718B" w:rsidRDefault="00FC18E5" w:rsidP="00C2718B">
      <w:pPr>
        <w:rPr>
          <w:rFonts w:ascii="Times New Roman" w:hAnsi="Times New Roman" w:cs="Times New Roman"/>
        </w:rPr>
      </w:pPr>
    </w:p>
    <w:sectPr w:rsidR="00FC18E5" w:rsidRPr="00C2718B" w:rsidSect="00C2718B">
      <w:footerReference w:type="default" r:id="rId7"/>
      <w:pgSz w:w="11906" w:h="16838"/>
      <w:pgMar w:top="1134" w:right="851" w:bottom="1134" w:left="1134" w:header="720" w:footer="851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New York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20002887" w:usb1="00000000" w:usb2="00000000" w:usb3="00000000" w:csb0="000001F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8B" w:rsidRDefault="00C2718B">
    <w:pPr>
      <w:pStyle w:val="a8"/>
    </w:pPr>
    <w:r>
      <w:rPr>
        <w:rFonts w:ascii="Times New Roman" w:hAnsi="Times New Roman" w:cs="Times New Roman"/>
        <w:b/>
        <w:bCs/>
      </w:rPr>
      <w:t>Поставщик_______________                                                   Покупатель_______________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CD85E40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0A3F5B"/>
    <w:multiLevelType w:val="hybridMultilevel"/>
    <w:tmpl w:val="B148C200"/>
    <w:lvl w:ilvl="0" w:tplc="3536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6C"/>
    <w:rsid w:val="004C10E0"/>
    <w:rsid w:val="00580847"/>
    <w:rsid w:val="006F4DCA"/>
    <w:rsid w:val="0072702C"/>
    <w:rsid w:val="008B166C"/>
    <w:rsid w:val="00C2718B"/>
    <w:rsid w:val="00EB7625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8EB"/>
  <w15:chartTrackingRefBased/>
  <w15:docId w15:val="{DBFC962B-AE06-4732-BB9B-23F0FC4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47"/>
    <w:pPr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80847"/>
    <w:pPr>
      <w:keepNext/>
      <w:widowControl w:val="0"/>
      <w:numPr>
        <w:numId w:val="1"/>
      </w:numPr>
      <w:ind w:left="0" w:firstLine="0"/>
      <w:jc w:val="center"/>
      <w:outlineLvl w:val="0"/>
    </w:pPr>
    <w:rPr>
      <w:rFonts w:ascii="Courier New" w:hAnsi="Courier New" w:cs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847"/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character" w:styleId="a4">
    <w:name w:val="Hyperlink"/>
    <w:rsid w:val="00580847"/>
    <w:rPr>
      <w:color w:val="000099"/>
      <w:u w:val="single"/>
      <w:lang/>
    </w:rPr>
  </w:style>
  <w:style w:type="character" w:customStyle="1" w:styleId="FontStyle22">
    <w:name w:val="Font Style22"/>
    <w:rsid w:val="00580847"/>
    <w:rPr>
      <w:rFonts w:ascii="Times New Roman" w:hAnsi="Times New Roman" w:cs="Times New Roman"/>
      <w:sz w:val="22"/>
      <w:szCs w:val="22"/>
    </w:rPr>
  </w:style>
  <w:style w:type="paragraph" w:styleId="a0">
    <w:name w:val="Body Text"/>
    <w:basedOn w:val="a"/>
    <w:link w:val="a5"/>
    <w:rsid w:val="00580847"/>
    <w:pPr>
      <w:jc w:val="both"/>
    </w:pPr>
  </w:style>
  <w:style w:type="character" w:customStyle="1" w:styleId="a5">
    <w:name w:val="Основной текст Знак"/>
    <w:basedOn w:val="a1"/>
    <w:link w:val="a0"/>
    <w:rsid w:val="00580847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rsid w:val="00580847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80847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8">
    <w:name w:val="footer"/>
    <w:basedOn w:val="a"/>
    <w:link w:val="a9"/>
    <w:rsid w:val="00580847"/>
    <w:pPr>
      <w:widowControl w:val="0"/>
      <w:suppressLineNumbers/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580847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5808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58084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5808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580847"/>
    <w:pPr>
      <w:suppressLineNumbers/>
      <w:textAlignment w:val="baseline"/>
    </w:pPr>
    <w:rPr>
      <w:rFonts w:ascii="Times New Roman" w:eastAsia="SimSun" w:hAnsi="Times New Roman"/>
    </w:rPr>
  </w:style>
  <w:style w:type="paragraph" w:styleId="aa">
    <w:name w:val="List Paragraph"/>
    <w:basedOn w:val="a"/>
    <w:uiPriority w:val="34"/>
    <w:qFormat/>
    <w:rsid w:val="00580847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6F4DC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F4DC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4C86A3EC4FF453D136400601470CB05972ACBF55A9F17D3843E36jD7EL" TargetMode="External"/><Relationship Id="rId5" Type="http://schemas.openxmlformats.org/officeDocument/2006/relationships/hyperlink" Target="consultantplus://offline/ref=4964C86A3EC4FF453D136400601470CB05972ACBF55A9F17D3843E36jD7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5380</Words>
  <Characters>33847</Characters>
  <Application>Microsoft Office Word</Application>
  <DocSecurity>0</DocSecurity>
  <Lines>940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2</cp:revision>
  <cp:lastPrinted>2019-04-23T09:54:00Z</cp:lastPrinted>
  <dcterms:created xsi:type="dcterms:W3CDTF">2019-04-22T11:58:00Z</dcterms:created>
  <dcterms:modified xsi:type="dcterms:W3CDTF">2019-04-23T09:54:00Z</dcterms:modified>
</cp:coreProperties>
</file>