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F8E" w:rsidRDefault="00D56F8E">
      <w:pPr>
        <w:pStyle w:val="Standard"/>
        <w:jc w:val="center"/>
        <w:rPr>
          <w:b/>
          <w:bCs/>
        </w:rPr>
      </w:pPr>
      <w:bookmarkStart w:id="0" w:name="_GoBack"/>
      <w:bookmarkEnd w:id="0"/>
    </w:p>
    <w:tbl>
      <w:tblPr>
        <w:tblW w:w="1000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06"/>
      </w:tblGrid>
      <w:tr w:rsidR="00D56F8E">
        <w:tblPrEx>
          <w:tblCellMar>
            <w:top w:w="0" w:type="dxa"/>
            <w:bottom w:w="0" w:type="dxa"/>
          </w:tblCellMar>
        </w:tblPrEx>
        <w:tc>
          <w:tcPr>
            <w:tcW w:w="10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F8E" w:rsidRDefault="00D057BB">
            <w:pPr>
              <w:pStyle w:val="Standard"/>
              <w:keepNext/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b/>
                <w:i/>
                <w:iCs/>
                <w:sz w:val="32"/>
                <w:szCs w:val="32"/>
              </w:rPr>
            </w:pPr>
            <w:r>
              <w:rPr>
                <w:b/>
                <w:i/>
                <w:iCs/>
                <w:sz w:val="32"/>
                <w:szCs w:val="32"/>
              </w:rPr>
              <w:t>АО "Автономная теплоэнергетическая компания"</w:t>
            </w:r>
          </w:p>
          <w:p w:rsidR="00D56F8E" w:rsidRDefault="00D057BB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Перечень документов необходимых для заключения договора на поставку тепловой энергии  с  ТСЖ, ЖСК, УК</w:t>
            </w:r>
          </w:p>
        </w:tc>
      </w:tr>
    </w:tbl>
    <w:p w:rsidR="00D56F8E" w:rsidRDefault="00D56F8E">
      <w:pPr>
        <w:pStyle w:val="Standard"/>
        <w:ind w:firstLine="708"/>
        <w:jc w:val="center"/>
        <w:rPr>
          <w:b/>
          <w:i/>
        </w:rPr>
      </w:pPr>
    </w:p>
    <w:p w:rsidR="00D56F8E" w:rsidRDefault="00D057BB">
      <w:pPr>
        <w:pStyle w:val="Standard"/>
        <w:ind w:firstLine="708"/>
        <w:jc w:val="center"/>
        <w:rPr>
          <w:b/>
          <w:i/>
        </w:rPr>
      </w:pPr>
      <w:r>
        <w:rPr>
          <w:b/>
          <w:i/>
        </w:rPr>
        <w:t>Уважаемые дамы и господа,</w:t>
      </w:r>
    </w:p>
    <w:p w:rsidR="00D56F8E" w:rsidRDefault="00D057BB">
      <w:pPr>
        <w:pStyle w:val="Standard"/>
        <w:ind w:firstLine="708"/>
        <w:rPr>
          <w:b/>
          <w:i/>
        </w:rPr>
      </w:pPr>
      <w:r>
        <w:rPr>
          <w:b/>
          <w:i/>
        </w:rPr>
        <w:t xml:space="preserve">для </w:t>
      </w:r>
      <w:r>
        <w:rPr>
          <w:b/>
          <w:i/>
        </w:rPr>
        <w:t>заключения договора с АО «Автономная теплоэнергетическая компания» Вам необходимо направить в адрес нашей организации заверенные печатями и подписью руководителя следующие документы:</w:t>
      </w:r>
    </w:p>
    <w:p w:rsidR="00D56F8E" w:rsidRDefault="00D56F8E">
      <w:pPr>
        <w:pStyle w:val="Standard"/>
        <w:ind w:firstLine="708"/>
        <w:rPr>
          <w:b/>
          <w:i/>
        </w:rPr>
      </w:pPr>
    </w:p>
    <w:p w:rsidR="00D56F8E" w:rsidRDefault="00D057BB">
      <w:pPr>
        <w:pStyle w:val="Standard"/>
        <w:numPr>
          <w:ilvl w:val="0"/>
          <w:numId w:val="1"/>
        </w:numPr>
        <w:jc w:val="both"/>
      </w:pPr>
      <w:r>
        <w:t>Заявление на заключение договора на поставку тепловой энергии с гарантие</w:t>
      </w:r>
      <w:r>
        <w:t>й оплаты. В заявлении указать: дату заключения договора, банковские реквизиты, адрес, конт.тел./факса, адрес электронной почты, при наличии горячего водоснабжения необходимо указать кол-во проживающих,    при наличии горячего водоснабжения в нежилых помеще</w:t>
      </w:r>
      <w:r>
        <w:t>ниях необходимо указать (помещение используется под   (аптеку, офис и др.),  количество человек, часы работы, дней в неделю, кол-во раковин, душевых кабин, кол-во кресел - если это салон красоты или стоматология, либо кол-во точек водоразбора)</w:t>
      </w:r>
    </w:p>
    <w:p w:rsidR="00D56F8E" w:rsidRDefault="00D057BB">
      <w:pPr>
        <w:pStyle w:val="Standard"/>
        <w:numPr>
          <w:ilvl w:val="0"/>
          <w:numId w:val="1"/>
        </w:numPr>
        <w:jc w:val="both"/>
      </w:pPr>
      <w:r>
        <w:t>АКТ разграни</w:t>
      </w:r>
      <w:r>
        <w:t>чения балансовой принадлежности и границ эксплуатационной ответственности, с техническими характеристиками объекта (необходимо получить в Отделе Перспективного Развития филиала АО «АТЭК» «Краснодартеплоэнерго», 2-ой этаж, тел. 299-10-10* доб. 314,315,316,3</w:t>
      </w:r>
      <w:r>
        <w:t>17,318);</w:t>
      </w:r>
    </w:p>
    <w:p w:rsidR="00D56F8E" w:rsidRDefault="00D057BB">
      <w:pPr>
        <w:pStyle w:val="Standard"/>
        <w:numPr>
          <w:ilvl w:val="0"/>
          <w:numId w:val="1"/>
        </w:numPr>
        <w:jc w:val="both"/>
      </w:pPr>
      <w:r>
        <w:t>Копию справки о присвоении административного адреса выдаваемой Администрацией МО г. Краснодар (в случае изменения адреса объекта);</w:t>
      </w:r>
    </w:p>
    <w:p w:rsidR="00D56F8E" w:rsidRDefault="00D057BB">
      <w:pPr>
        <w:pStyle w:val="Standard"/>
        <w:numPr>
          <w:ilvl w:val="0"/>
          <w:numId w:val="1"/>
        </w:numPr>
        <w:tabs>
          <w:tab w:val="left" w:pos="720"/>
        </w:tabs>
        <w:jc w:val="both"/>
      </w:pPr>
      <w:r>
        <w:t>Копия  Устава /Положения юридического лица;</w:t>
      </w:r>
    </w:p>
    <w:p w:rsidR="00D56F8E" w:rsidRDefault="00D057BB">
      <w:pPr>
        <w:pStyle w:val="Standard"/>
        <w:numPr>
          <w:ilvl w:val="0"/>
          <w:numId w:val="1"/>
        </w:numPr>
        <w:tabs>
          <w:tab w:val="left" w:pos="720"/>
        </w:tabs>
        <w:jc w:val="both"/>
      </w:pPr>
      <w:r>
        <w:t>Копия Свидетельства о регистрации и внесении в Единый Государственный  р</w:t>
      </w:r>
      <w:r>
        <w:t>еестр юр. лица;</w:t>
      </w:r>
    </w:p>
    <w:p w:rsidR="00D56F8E" w:rsidRDefault="00D057BB">
      <w:pPr>
        <w:pStyle w:val="Standard"/>
        <w:numPr>
          <w:ilvl w:val="0"/>
          <w:numId w:val="1"/>
        </w:numPr>
        <w:tabs>
          <w:tab w:val="left" w:pos="720"/>
        </w:tabs>
        <w:jc w:val="both"/>
      </w:pPr>
      <w:r>
        <w:t>Копия Свидетельства о постановке на налоговый учет;</w:t>
      </w:r>
    </w:p>
    <w:p w:rsidR="00D56F8E" w:rsidRDefault="00D057BB">
      <w:pPr>
        <w:pStyle w:val="Standard"/>
        <w:numPr>
          <w:ilvl w:val="0"/>
          <w:numId w:val="1"/>
        </w:numPr>
        <w:tabs>
          <w:tab w:val="left" w:pos="720"/>
        </w:tabs>
        <w:jc w:val="both"/>
      </w:pPr>
      <w:r>
        <w:t>Выписка о назначении председателя/ копию приказа подтверждающий полномочия  директора УК;</w:t>
      </w:r>
    </w:p>
    <w:p w:rsidR="00D56F8E" w:rsidRDefault="00D057BB">
      <w:pPr>
        <w:pStyle w:val="Standard"/>
        <w:numPr>
          <w:ilvl w:val="0"/>
          <w:numId w:val="1"/>
        </w:numPr>
        <w:jc w:val="both"/>
      </w:pPr>
      <w:r>
        <w:t>Копия личного паспорта председателя /директора (по желанию);</w:t>
      </w:r>
    </w:p>
    <w:p w:rsidR="00D56F8E" w:rsidRDefault="00D057BB">
      <w:pPr>
        <w:pStyle w:val="Standard"/>
        <w:numPr>
          <w:ilvl w:val="0"/>
          <w:numId w:val="1"/>
        </w:numPr>
        <w:tabs>
          <w:tab w:val="left" w:pos="720"/>
        </w:tabs>
        <w:jc w:val="both"/>
      </w:pPr>
      <w:r>
        <w:t>Копия протокола о выборе способа упра</w:t>
      </w:r>
      <w:r>
        <w:t>вления в многоквартирном жилом доме согласно действующего законодательства РФ;</w:t>
      </w:r>
    </w:p>
    <w:p w:rsidR="00D56F8E" w:rsidRDefault="00D057BB">
      <w:pPr>
        <w:pStyle w:val="Standard"/>
        <w:numPr>
          <w:ilvl w:val="0"/>
          <w:numId w:val="1"/>
        </w:numPr>
        <w:jc w:val="both"/>
      </w:pPr>
      <w:r>
        <w:t>Копия технического паспорта на дом, в том числе мест общего пользования - для определения тепловой нагрузки;</w:t>
      </w:r>
    </w:p>
    <w:p w:rsidR="00D56F8E" w:rsidRDefault="00D057BB">
      <w:pPr>
        <w:pStyle w:val="Standard"/>
        <w:numPr>
          <w:ilvl w:val="0"/>
          <w:numId w:val="1"/>
        </w:numPr>
        <w:jc w:val="both"/>
      </w:pPr>
      <w:r>
        <w:t xml:space="preserve">Копию лицензии на осуществление предпринимательской деятельности по </w:t>
      </w:r>
      <w:r>
        <w:t xml:space="preserve">управлению многоквартирными домами - </w:t>
      </w:r>
      <w:r>
        <w:rPr>
          <w:u w:val="single"/>
        </w:rPr>
        <w:t>для управляющих организаций</w:t>
      </w:r>
      <w:r>
        <w:t>;</w:t>
      </w:r>
    </w:p>
    <w:p w:rsidR="00D56F8E" w:rsidRDefault="00D057BB">
      <w:pPr>
        <w:pStyle w:val="Standard"/>
        <w:numPr>
          <w:ilvl w:val="0"/>
          <w:numId w:val="1"/>
        </w:numPr>
        <w:tabs>
          <w:tab w:val="left" w:pos="720"/>
        </w:tabs>
        <w:jc w:val="both"/>
      </w:pPr>
      <w:r>
        <w:t>Список собственников квартир с указанием количества проживающих;</w:t>
      </w:r>
    </w:p>
    <w:p w:rsidR="00D56F8E" w:rsidRDefault="00D057BB">
      <w:pPr>
        <w:pStyle w:val="Standard"/>
        <w:numPr>
          <w:ilvl w:val="0"/>
          <w:numId w:val="1"/>
        </w:numPr>
        <w:tabs>
          <w:tab w:val="left" w:pos="720"/>
        </w:tabs>
        <w:jc w:val="both"/>
      </w:pPr>
      <w:r>
        <w:t>Список собственников нежилых помещений, с указанием номеров помещений и площади помещений;</w:t>
      </w:r>
    </w:p>
    <w:p w:rsidR="00D56F8E" w:rsidRDefault="00D057BB">
      <w:pPr>
        <w:pStyle w:val="Standard"/>
        <w:numPr>
          <w:ilvl w:val="0"/>
          <w:numId w:val="1"/>
        </w:numPr>
        <w:tabs>
          <w:tab w:val="left" w:pos="720"/>
        </w:tabs>
        <w:jc w:val="both"/>
      </w:pPr>
      <w:r>
        <w:t>Договор управления многоквартирным</w:t>
      </w:r>
      <w:r>
        <w:t xml:space="preserve"> домом (только для управляющих компаний);</w:t>
      </w:r>
    </w:p>
    <w:p w:rsidR="00D56F8E" w:rsidRDefault="00D057BB">
      <w:pPr>
        <w:pStyle w:val="Standard"/>
        <w:numPr>
          <w:ilvl w:val="0"/>
          <w:numId w:val="1"/>
        </w:numPr>
        <w:jc w:val="both"/>
      </w:pPr>
      <w:r>
        <w:t xml:space="preserve">Приказ о назначении лица, ответственного за эксплуатацию теплового оборудования (согласно правил технической эксплуатации тепловых энергоустановок утвержденных Приказом Министерства  энергетики РФ от 24.03.2003г № </w:t>
      </w:r>
      <w:r>
        <w:t>115);</w:t>
      </w:r>
    </w:p>
    <w:p w:rsidR="00D56F8E" w:rsidRDefault="00D057BB">
      <w:pPr>
        <w:pStyle w:val="Standard"/>
        <w:numPr>
          <w:ilvl w:val="0"/>
          <w:numId w:val="1"/>
        </w:numPr>
        <w:tabs>
          <w:tab w:val="left" w:pos="720"/>
        </w:tabs>
        <w:jc w:val="both"/>
      </w:pPr>
      <w:r>
        <w:t>Доверенность, либо иной документ на лицо, уполномоченное на подписание финансовых документов (накладных, счетов-фактур и т.п.) с приложением копии паспорта;</w:t>
      </w:r>
    </w:p>
    <w:p w:rsidR="00D56F8E" w:rsidRDefault="00D057BB">
      <w:pPr>
        <w:pStyle w:val="Standard"/>
        <w:numPr>
          <w:ilvl w:val="0"/>
          <w:numId w:val="1"/>
        </w:numPr>
        <w:tabs>
          <w:tab w:val="left" w:pos="720"/>
        </w:tabs>
        <w:jc w:val="both"/>
        <w:rPr>
          <w:u w:val="single"/>
        </w:rPr>
      </w:pPr>
      <w:r>
        <w:rPr>
          <w:u w:val="single"/>
        </w:rPr>
        <w:t>Соглашение с владельцем промежуточной сети на подачу тепловой энергии через его сети – для по</w:t>
      </w:r>
      <w:r>
        <w:rPr>
          <w:u w:val="single"/>
        </w:rPr>
        <w:t>требителей энергопринимающие устройства которых подключены к сетям теплоснабжающей организации через сети третьих лиц (в случае отсутствия заключенного договора между владельцем сети и теплоснабжающей организацией);</w:t>
      </w:r>
    </w:p>
    <w:p w:rsidR="00D56F8E" w:rsidRDefault="00D057BB">
      <w:pPr>
        <w:pStyle w:val="Standard"/>
        <w:numPr>
          <w:ilvl w:val="0"/>
          <w:numId w:val="1"/>
        </w:numPr>
        <w:shd w:val="clear" w:color="auto" w:fill="FFFFFF"/>
        <w:jc w:val="both"/>
        <w:rPr>
          <w:shd w:val="clear" w:color="auto" w:fill="FFFFFF"/>
        </w:rPr>
      </w:pPr>
      <w:r>
        <w:rPr>
          <w:shd w:val="clear" w:color="auto" w:fill="FFFFFF"/>
        </w:rPr>
        <w:t>Акт допуска  в эксплуатацию узла учета т</w:t>
      </w:r>
      <w:r>
        <w:rPr>
          <w:shd w:val="clear" w:color="auto" w:fill="FFFFFF"/>
        </w:rPr>
        <w:t>епловой энергии (необходимо получить, в отделе по обслуживанию приборов учета и расчетами с потребителями, тел. 299-10-10*доб. 256,230,259).</w:t>
      </w:r>
    </w:p>
    <w:p w:rsidR="00D56F8E" w:rsidRDefault="00D56F8E">
      <w:pPr>
        <w:pStyle w:val="Standard"/>
        <w:tabs>
          <w:tab w:val="left" w:pos="720"/>
        </w:tabs>
        <w:jc w:val="both"/>
        <w:rPr>
          <w:u w:val="single"/>
          <w:shd w:val="clear" w:color="auto" w:fill="FFFF00"/>
        </w:rPr>
      </w:pPr>
    </w:p>
    <w:sectPr w:rsidR="00D56F8E">
      <w:pgSz w:w="11906" w:h="16838"/>
      <w:pgMar w:top="426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7BB" w:rsidRDefault="00D057BB">
      <w:r>
        <w:separator/>
      </w:r>
    </w:p>
  </w:endnote>
  <w:endnote w:type="continuationSeparator" w:id="0">
    <w:p w:rsidR="00D057BB" w:rsidRDefault="00D0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2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7BB" w:rsidRDefault="00D057BB">
      <w:r>
        <w:rPr>
          <w:color w:val="000000"/>
        </w:rPr>
        <w:separator/>
      </w:r>
    </w:p>
  </w:footnote>
  <w:footnote w:type="continuationSeparator" w:id="0">
    <w:p w:rsidR="00D057BB" w:rsidRDefault="00D057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46A37"/>
    <w:multiLevelType w:val="multilevel"/>
    <w:tmpl w:val="40E88D5C"/>
    <w:styleLink w:val="WWNum1"/>
    <w:lvl w:ilvl="0">
      <w:numFmt w:val="bullet"/>
      <w:lvlText w:val=""/>
      <w:lvlJc w:val="left"/>
      <w:rPr>
        <w:rFonts w:ascii="Symbol" w:hAnsi="Symbol" w:cs="OpenSymbol"/>
        <w:sz w:val="16"/>
        <w:szCs w:val="19"/>
      </w:rPr>
    </w:lvl>
    <w:lvl w:ilvl="1">
      <w:numFmt w:val="bullet"/>
      <w:lvlText w:val="◦"/>
      <w:lvlJc w:val="left"/>
      <w:rPr>
        <w:rFonts w:ascii="OpenSymbol" w:hAnsi="OpenSymbol" w:cs="OpenSymbol"/>
      </w:rPr>
    </w:lvl>
    <w:lvl w:ilvl="2">
      <w:numFmt w:val="bullet"/>
      <w:lvlText w:val="▪"/>
      <w:lvlJc w:val="left"/>
      <w:rPr>
        <w:rFonts w:ascii="OpenSymbol" w:hAnsi="OpenSymbol" w:cs="OpenSymbol"/>
      </w:rPr>
    </w:lvl>
    <w:lvl w:ilvl="3">
      <w:numFmt w:val="bullet"/>
      <w:lvlText w:val=""/>
      <w:lvlJc w:val="left"/>
      <w:rPr>
        <w:rFonts w:ascii="Symbol" w:hAnsi="Symbol" w:cs="OpenSymbol"/>
        <w:sz w:val="16"/>
        <w:szCs w:val="19"/>
      </w:rPr>
    </w:lvl>
    <w:lvl w:ilvl="4">
      <w:numFmt w:val="bullet"/>
      <w:lvlText w:val="◦"/>
      <w:lvlJc w:val="left"/>
      <w:rPr>
        <w:rFonts w:ascii="OpenSymbol" w:hAnsi="OpenSymbol" w:cs="OpenSymbol"/>
      </w:rPr>
    </w:lvl>
    <w:lvl w:ilvl="5">
      <w:numFmt w:val="bullet"/>
      <w:lvlText w:val="▪"/>
      <w:lvlJc w:val="left"/>
      <w:rPr>
        <w:rFonts w:ascii="OpenSymbol" w:hAnsi="OpenSymbol" w:cs="OpenSymbol"/>
      </w:rPr>
    </w:lvl>
    <w:lvl w:ilvl="6">
      <w:numFmt w:val="bullet"/>
      <w:lvlText w:val=""/>
      <w:lvlJc w:val="left"/>
      <w:rPr>
        <w:rFonts w:ascii="Symbol" w:hAnsi="Symbol" w:cs="OpenSymbol"/>
        <w:sz w:val="16"/>
        <w:szCs w:val="19"/>
      </w:rPr>
    </w:lvl>
    <w:lvl w:ilvl="7">
      <w:numFmt w:val="bullet"/>
      <w:lvlText w:val="◦"/>
      <w:lvlJc w:val="left"/>
      <w:rPr>
        <w:rFonts w:ascii="OpenSymbol" w:hAnsi="OpenSymbol" w:cs="OpenSymbol"/>
      </w:rPr>
    </w:lvl>
    <w:lvl w:ilvl="8">
      <w:numFmt w:val="bullet"/>
      <w:lvlText w:val="▪"/>
      <w:lvlJc w:val="left"/>
      <w:rPr>
        <w:rFonts w:ascii="OpenSymbol" w:hAnsi="OpenSymbol" w:cs="OpenSymbol"/>
      </w:rPr>
    </w:lvl>
  </w:abstractNum>
  <w:abstractNum w:abstractNumId="1" w15:restartNumberingAfterBreak="0">
    <w:nsid w:val="487574E8"/>
    <w:multiLevelType w:val="multilevel"/>
    <w:tmpl w:val="8A544FA0"/>
    <w:styleLink w:val="WW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D56F8E"/>
    <w:rsid w:val="003E723C"/>
    <w:rsid w:val="00D057BB"/>
    <w:rsid w:val="00D5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75AA0F-2541-4019-B633-1A8F5E575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Lucida Sans Unicode" w:hAnsi="Arial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eastAsia="ar-SA"/>
    </w:rPr>
  </w:style>
  <w:style w:type="paragraph" w:customStyle="1" w:styleId="a3">
    <w:name w:val="Название"/>
    <w:basedOn w:val="Standard"/>
    <w:next w:val="Textbod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rFonts w:ascii="Arial" w:hAnsi="Arial" w:cs="Mangal"/>
    </w:rPr>
  </w:style>
  <w:style w:type="paragraph" w:styleId="a6">
    <w:name w:val="caption"/>
    <w:basedOn w:val="Standard"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ascii="Arial" w:hAnsi="Arial" w:cs="Mangal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ListLabel1">
    <w:name w:val="ListLabel 1"/>
    <w:rPr>
      <w:rFonts w:cs="OpenSymbol"/>
      <w:sz w:val="16"/>
      <w:szCs w:val="19"/>
    </w:rPr>
  </w:style>
  <w:style w:type="character" w:customStyle="1" w:styleId="ListLabel2">
    <w:name w:val="ListLabel 2"/>
    <w:rPr>
      <w:rFonts w:cs="OpenSymbol"/>
    </w:rPr>
  </w:style>
  <w:style w:type="paragraph" w:styleId="a7">
    <w:name w:val="List Paragraph"/>
    <w:basedOn w:val="a"/>
    <w:pPr>
      <w:ind w:left="720"/>
    </w:pPr>
    <w:rPr>
      <w:szCs w:val="21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Акопян Римма Койруновна</dc:creator>
  <cp:lastModifiedBy>Колягин Денис Валерьевич</cp:lastModifiedBy>
  <cp:revision>2</cp:revision>
  <dcterms:created xsi:type="dcterms:W3CDTF">2017-04-07T10:18:00Z</dcterms:created>
  <dcterms:modified xsi:type="dcterms:W3CDTF">2017-04-07T10:18:00Z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